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ED76" w14:textId="77777777" w:rsidR="00505BDD" w:rsidRPr="00505BDD" w:rsidRDefault="00505BDD" w:rsidP="00B1212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"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المؤسسات </w:t>
      </w:r>
      <w:proofErr w:type="gramStart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الناشئة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  <w:proofErr w:type="gramEnd"/>
      <w:r w:rsidRPr="00505BDD">
        <w:rPr>
          <w:rFonts w:ascii="Sakkal Majalla" w:hAnsi="Sakkal Majalla" w:cs="Sakkal Majalla"/>
          <w:b/>
          <w:bCs/>
          <w:sz w:val="32"/>
          <w:szCs w:val="32"/>
        </w:rPr>
        <w:t>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محركات الابتكار في الجزائر والعالم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–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التحديات والآفاق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"</w:t>
      </w:r>
    </w:p>
    <w:p w14:paraId="07B52B22" w14:textId="77777777" w:rsidR="00505BDD" w:rsidRPr="00505BDD" w:rsidRDefault="00505BDD" w:rsidP="00505BDD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أهداف الحصة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4C445E50" w14:textId="77777777" w:rsidR="00505BDD" w:rsidRPr="00505BDD" w:rsidRDefault="00505BDD" w:rsidP="00505BDD">
      <w:pPr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تعريف الطلاب بمفهوم المؤسسات الناشئة وتمييزها عن المؤسسات التقليدية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75E30E48" w14:textId="357F261B" w:rsidR="00505BDD" w:rsidRPr="00505BDD" w:rsidRDefault="00505BDD" w:rsidP="00505BDD">
      <w:pPr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استعراض تجارب ناجحة عالمية ومحلية جزائرية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22A7DD97" w14:textId="77777777" w:rsidR="00505BDD" w:rsidRPr="00505BDD" w:rsidRDefault="00505BDD" w:rsidP="00505BDD">
      <w:pPr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تحليل التحديات التي تواجهها هذه المؤسسات وآليات التغلب عليها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1CECA008" w14:textId="77777777" w:rsidR="00505BDD" w:rsidRPr="00505BDD" w:rsidRDefault="00505BDD" w:rsidP="00505BDD">
      <w:pPr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استشراف آفاق تطوير منظومة الـ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Startups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في ظل التحولات الاقتصادية الرقمية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53373A5A" w14:textId="383402FB" w:rsidR="009477F1" w:rsidRDefault="00505BDD" w:rsidP="00505BDD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3. محاور الحصة الرئيسية:</w:t>
      </w:r>
    </w:p>
    <w:p w14:paraId="4693ACB2" w14:textId="77777777" w:rsidR="00505BDD" w:rsidRPr="00505BDD" w:rsidRDefault="00505BDD" w:rsidP="00505BDD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2A550008" w14:textId="13416A69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المحور الأول: ما هي المؤسسة الناشئة؟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 Startup</w:t>
      </w:r>
    </w:p>
    <w:p w14:paraId="19EF04CE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أ. التعريف والخصائص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3E6320C3" w14:textId="4F9BF285" w:rsid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مؤسسة تعتمد على ابتكار نموذج عمل قابل للتطوير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 Scalable Business Model.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تُقدم منتجًا أو خدمة مُبتكرة لحل مشكلة قائمة، غالبًا باستخدام التكنولوجيا.</w:t>
      </w:r>
    </w:p>
    <w:p w14:paraId="4A49149A" w14:textId="2CB3B0E2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لمحور الثاني: تجارب ملهمة عالمية وجزائرية</w:t>
      </w:r>
    </w:p>
    <w:p w14:paraId="70A84603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أ. التجارب العالمية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56DFB72B" w14:textId="1FA8D7BA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شركة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505BDD">
        <w:rPr>
          <w:rFonts w:ascii="Sakkal Majalla" w:hAnsi="Sakkal Majalla" w:cs="Sakkal Majalla"/>
          <w:b/>
          <w:bCs/>
          <w:sz w:val="32"/>
          <w:szCs w:val="32"/>
        </w:rPr>
        <w:t>Stripe</w:t>
      </w:r>
      <w:proofErr w:type="spellEnd"/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أيرلندا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5F82D346" w14:textId="77777777" w:rsidR="00505BDD" w:rsidRPr="00505BDD" w:rsidRDefault="00505BDD" w:rsidP="00505BDD">
      <w:pPr>
        <w:numPr>
          <w:ilvl w:val="1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الفكرة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منصة دفع إلكتروني للمطورين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38F00F6E" w14:textId="77777777" w:rsidR="00505BDD" w:rsidRPr="00505BDD" w:rsidRDefault="00505BDD" w:rsidP="00505BDD">
      <w:pPr>
        <w:numPr>
          <w:ilvl w:val="1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التحدي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منافسة شركات مثل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PayPal.</w:t>
      </w:r>
    </w:p>
    <w:p w14:paraId="6C8CB11F" w14:textId="77777777" w:rsidR="00505BDD" w:rsidRPr="00505BDD" w:rsidRDefault="00505BDD" w:rsidP="00505BDD">
      <w:pPr>
        <w:numPr>
          <w:ilvl w:val="1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النجاح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وصلت قيمتها إلى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95 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مليار دولار عام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2023.</w:t>
      </w:r>
    </w:p>
    <w:p w14:paraId="33A5D988" w14:textId="2B68C2F4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شركة جوميا أفريقيا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7C970F58" w14:textId="77777777" w:rsidR="00505BDD" w:rsidRPr="00505BDD" w:rsidRDefault="00505BDD" w:rsidP="00505BDD">
      <w:pPr>
        <w:numPr>
          <w:ilvl w:val="1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الفكرة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سوق إلكتروني لخدمة القارة الأفريقية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4A34941C" w14:textId="77777777" w:rsidR="00505BDD" w:rsidRPr="00505BDD" w:rsidRDefault="00505BDD" w:rsidP="00505BDD">
      <w:pPr>
        <w:numPr>
          <w:ilvl w:val="1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التحدي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نقص البنية التحتية اللوجستية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7A30C223" w14:textId="17C5A2F0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ب. التجارب الجزائرية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3B94A67C" w14:textId="6D0BCFF2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شركة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505BDD">
        <w:rPr>
          <w:rFonts w:ascii="Sakkal Majalla" w:hAnsi="Sakkal Majalla" w:cs="Sakkal Majalla"/>
          <w:b/>
          <w:bCs/>
          <w:sz w:val="32"/>
          <w:szCs w:val="32"/>
        </w:rPr>
        <w:t>Temtem</w:t>
      </w:r>
      <w:proofErr w:type="spellEnd"/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الجزائر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50C3C0EE" w14:textId="77777777" w:rsidR="00505BDD" w:rsidRPr="00505BDD" w:rsidRDefault="00505BDD" w:rsidP="00505BDD">
      <w:pPr>
        <w:numPr>
          <w:ilvl w:val="1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الفكرة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تطبيق لتوصيل الطعام والخدمات المنزلية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00CD5B28" w14:textId="77777777" w:rsidR="00505BDD" w:rsidRPr="00505BDD" w:rsidRDefault="00505BDD" w:rsidP="00505BDD">
      <w:pPr>
        <w:numPr>
          <w:ilvl w:val="1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التميز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توسعت إلى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15 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مدينة جزائرية خلال عامين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7AD849A0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المحور الثالث: التحديات والآفاق</w:t>
      </w:r>
    </w:p>
    <w:p w14:paraId="568D6806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أ. التحديات التي تواجه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 Startups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في الجزائر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09DC9369" w14:textId="77777777" w:rsidR="00505BDD" w:rsidRPr="00505BDD" w:rsidRDefault="00505BDD" w:rsidP="00505BDD">
      <w:pPr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التمويل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محدودية وصول الشركات الناشئة إلى رأس المال المغامر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6E0FE5D4" w14:textId="77777777" w:rsidR="00505BDD" w:rsidRPr="00505BDD" w:rsidRDefault="00505BDD" w:rsidP="00505BDD">
      <w:pPr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البيروقراطية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تعقيد الإجراءات القانونية لتسجيل الشركات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72F0E92D" w14:textId="77777777" w:rsidR="00505BDD" w:rsidRPr="00505BDD" w:rsidRDefault="00505BDD" w:rsidP="00505BDD">
      <w:pPr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الكفاءات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ندرة الخبرات في مجالات مثل الذكاء الاصطناعي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1F2E6A98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ب. الآفاق المستقبلية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52BC1DD0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1.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توجه الحكومة </w:t>
      </w:r>
      <w:proofErr w:type="gramStart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الجزائرية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  <w:proofErr w:type="gramEnd"/>
    </w:p>
    <w:p w14:paraId="15D0912D" w14:textId="77777777" w:rsidR="00505BDD" w:rsidRPr="00505BDD" w:rsidRDefault="00505BDD" w:rsidP="00505BDD">
      <w:pPr>
        <w:numPr>
          <w:ilvl w:val="1"/>
          <w:numId w:val="5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إطلاق حاضنات أعمال مثل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Algeria Venture.</w:t>
      </w:r>
    </w:p>
    <w:p w14:paraId="7D5E324D" w14:textId="77777777" w:rsidR="00505BDD" w:rsidRPr="00505BDD" w:rsidRDefault="00505BDD" w:rsidP="00505BDD">
      <w:pPr>
        <w:numPr>
          <w:ilvl w:val="1"/>
          <w:numId w:val="5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تخصيص صندوق بقيمة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100 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مليون دولار لدعم الابتكار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031315CC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المحور الرابع: ورشة عمل تطبيقية</w:t>
      </w:r>
    </w:p>
    <w:p w14:paraId="0E37E04B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الأنشطة المقترحة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10A46508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1.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تحليل نموذج </w:t>
      </w:r>
      <w:proofErr w:type="gramStart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عمل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  <w:proofErr w:type="gramEnd"/>
    </w:p>
    <w:p w14:paraId="0DC4AED7" w14:textId="67D4E137" w:rsidR="00505BDD" w:rsidRPr="00505BDD" w:rsidRDefault="00505BDD" w:rsidP="00505BDD">
      <w:pPr>
        <w:numPr>
          <w:ilvl w:val="1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تقسيم الطلاب إلى مجموعات لتحليل نموذج عمل شركة ناشئة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(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مثال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ياسير</w:t>
      </w:r>
    </w:p>
    <w:p w14:paraId="4D7413CB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2.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تحديد </w:t>
      </w:r>
      <w:proofErr w:type="gramStart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التحديات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  <w:proofErr w:type="gramEnd"/>
    </w:p>
    <w:p w14:paraId="79283A98" w14:textId="24055C81" w:rsidR="00505BDD" w:rsidRPr="00505BDD" w:rsidRDefault="00505BDD" w:rsidP="00505BDD">
      <w:pPr>
        <w:numPr>
          <w:ilvl w:val="1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إعداد قائمة بالتحديات التي قد تواجه شركة ناشئة في قطاع </w:t>
      </w:r>
      <w:proofErr w:type="spellStart"/>
      <w:r w:rsidRPr="00505BDD">
        <w:rPr>
          <w:rFonts w:ascii="Sakkal Majalla" w:hAnsi="Sakkal Majalla" w:cs="Sakkal Majalla"/>
          <w:b/>
          <w:bCs/>
          <w:sz w:val="32"/>
          <w:szCs w:val="32"/>
        </w:rPr>
        <w:t>AgriTech</w:t>
      </w:r>
      <w:proofErr w:type="spellEnd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التكنولوجيا الزراعية</w:t>
      </w:r>
    </w:p>
    <w:p w14:paraId="175CCFFC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3.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عصف </w:t>
      </w:r>
      <w:proofErr w:type="gramStart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ذهني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  <w:proofErr w:type="gramEnd"/>
    </w:p>
    <w:p w14:paraId="5EA3A646" w14:textId="77777777" w:rsidR="00505BDD" w:rsidRPr="00505BDD" w:rsidRDefault="00505BDD" w:rsidP="00505BDD">
      <w:pPr>
        <w:numPr>
          <w:ilvl w:val="1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اقتراح حلول مبتكرة لتسهيل حصول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Startups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على التمويل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2DDC7052" w14:textId="3ACD956B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p w14:paraId="02EFFA06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.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الأسئلة التفاعلية مع الطلاب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75900945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2.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كيف يمكن للجزائر جذب المزيد من المستثمرين إلى قطاع الـ 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Startups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؟</w:t>
      </w:r>
    </w:p>
    <w:p w14:paraId="43018E5E" w14:textId="4FC5C372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>3.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ما أبرز التغيرات التي أحدثتها الشركات الناشئة في نمط حياة الجزائريين؟</w:t>
      </w:r>
    </w:p>
    <w:p w14:paraId="2DBF7355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</w:rPr>
        <w:t xml:space="preserve">5.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خاتمة </w:t>
      </w:r>
      <w:proofErr w:type="gramStart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الحصة:</w:t>
      </w:r>
      <w:proofErr w:type="gramEnd"/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توصيات رئيسية</w:t>
      </w:r>
    </w:p>
    <w:p w14:paraId="24B84CC9" w14:textId="77777777" w:rsidR="00505BDD" w:rsidRPr="00505BDD" w:rsidRDefault="00505BDD" w:rsidP="00505BDD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للحكومات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تبسيط الإجراءات القانونية وإنشاء مناطق حرة للابتكار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4D668ABE" w14:textId="77777777" w:rsidR="00505BDD" w:rsidRPr="00505BDD" w:rsidRDefault="00505BDD" w:rsidP="00505BDD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للجامعات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دمج مساقات ريادة الأعمال في المناهج الدراسية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71E57F0D" w14:textId="0A5F7094" w:rsidR="00505BDD" w:rsidRPr="00505BDD" w:rsidRDefault="00505BDD" w:rsidP="00505BDD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للشركات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الناشئة</w:t>
      </w:r>
      <w:r w:rsidR="002329E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: 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التركيز على حل مشكلات محلية ذات تأثير اجتماعي 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505BDD">
        <w:rPr>
          <w:rFonts w:ascii="Sakkal Majalla" w:hAnsi="Sakkal Majalla" w:cs="Sakkal Majalla"/>
          <w:b/>
          <w:bCs/>
          <w:sz w:val="32"/>
          <w:szCs w:val="32"/>
          <w:rtl/>
        </w:rPr>
        <w:t>مثل تطبيقات إدارة النفايات</w:t>
      </w:r>
      <w:r w:rsidRPr="00505BDD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1A197F40" w14:textId="77777777" w:rsidR="00505BDD" w:rsidRPr="00505BDD" w:rsidRDefault="00505BDD" w:rsidP="00505BDD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sectPr w:rsidR="00505BDD" w:rsidRPr="0050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69B"/>
    <w:multiLevelType w:val="multilevel"/>
    <w:tmpl w:val="F42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1FFA"/>
    <w:multiLevelType w:val="multilevel"/>
    <w:tmpl w:val="DC0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DD076A"/>
    <w:multiLevelType w:val="multilevel"/>
    <w:tmpl w:val="34B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02A06"/>
    <w:multiLevelType w:val="multilevel"/>
    <w:tmpl w:val="EB0C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211050"/>
    <w:multiLevelType w:val="multilevel"/>
    <w:tmpl w:val="F3A0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3E2844"/>
    <w:multiLevelType w:val="multilevel"/>
    <w:tmpl w:val="F692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4021F"/>
    <w:multiLevelType w:val="multilevel"/>
    <w:tmpl w:val="FA92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DD"/>
    <w:rsid w:val="002329E9"/>
    <w:rsid w:val="00505BDD"/>
    <w:rsid w:val="009477F1"/>
    <w:rsid w:val="00B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7673"/>
  <w15:chartTrackingRefBased/>
  <w15:docId w15:val="{C66488FE-9B77-403C-9DD5-3A7209E5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2025-02-25T20:04:00Z</dcterms:created>
  <dcterms:modified xsi:type="dcterms:W3CDTF">2025-02-25T20:14:00Z</dcterms:modified>
</cp:coreProperties>
</file>