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9B02" w14:textId="77777777" w:rsidR="00AA0BED" w:rsidRDefault="00AA0BED" w:rsidP="00AA0BED">
      <w:pPr>
        <w:bidi/>
        <w:jc w:val="center"/>
        <w:rPr>
          <w:b/>
          <w:bCs/>
          <w:sz w:val="30"/>
          <w:szCs w:val="30"/>
          <w:lang w:bidi="ar-DZ"/>
        </w:rPr>
      </w:pPr>
      <w:r w:rsidRPr="00AC500C">
        <w:rPr>
          <w:rFonts w:cs="Arial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59264" behindDoc="1" locked="0" layoutInCell="1" allowOverlap="1" wp14:anchorId="09F66AB5" wp14:editId="4D684AF7">
            <wp:simplePos x="0" y="0"/>
            <wp:positionH relativeFrom="column">
              <wp:posOffset>-61595</wp:posOffset>
            </wp:positionH>
            <wp:positionV relativeFrom="paragraph">
              <wp:posOffset>-852170</wp:posOffset>
            </wp:positionV>
            <wp:extent cx="6172200" cy="1524000"/>
            <wp:effectExtent l="19050" t="0" r="0" b="0"/>
            <wp:wrapTight wrapText="bothSides">
              <wp:wrapPolygon edited="0">
                <wp:start x="-67" y="0"/>
                <wp:lineTo x="-67" y="21330"/>
                <wp:lineTo x="21600" y="21330"/>
                <wp:lineTo x="21600" y="0"/>
                <wp:lineTo x="-67" y="0"/>
              </wp:wrapPolygon>
            </wp:wrapTight>
            <wp:docPr id="2" name="Image 2" descr="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091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خطة الدرس- </w:t>
      </w:r>
      <w:r w:rsidRPr="00D57091">
        <w:rPr>
          <w:b/>
          <w:bCs/>
          <w:sz w:val="44"/>
          <w:szCs w:val="44"/>
          <w:u w:val="single"/>
          <w:lang w:bidi="ar-DZ"/>
        </w:rPr>
        <w:t>Syllabus</w:t>
      </w:r>
    </w:p>
    <w:p w14:paraId="2F7E6F6C" w14:textId="77777777" w:rsidR="00AA0BED" w:rsidRPr="0096101B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وحدة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التع</w:t>
      </w:r>
      <w:r>
        <w:rPr>
          <w:rFonts w:hint="cs"/>
          <w:b/>
          <w:bCs/>
          <w:sz w:val="30"/>
          <w:szCs w:val="30"/>
          <w:rtl/>
          <w:lang w:bidi="ar-DZ"/>
        </w:rPr>
        <w:t>ل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يم :</w:t>
      </w:r>
      <w:proofErr w:type="gramEnd"/>
      <w:r w:rsidRPr="002764E9">
        <w:rPr>
          <w:rFonts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استكشافية</w:t>
      </w:r>
      <w:r>
        <w:rPr>
          <w:b/>
          <w:bCs/>
          <w:lang w:bidi="ar-DZ"/>
        </w:rPr>
        <w:t xml:space="preserve">     </w:t>
      </w:r>
      <w:r>
        <w:rPr>
          <w:b/>
          <w:bCs/>
          <w:sz w:val="30"/>
          <w:szCs w:val="30"/>
          <w:lang w:bidi="ar-DZ"/>
        </w:rPr>
        <w:t xml:space="preserve">                                                    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المادة</w:t>
      </w:r>
      <w:r>
        <w:rPr>
          <w:b/>
          <w:bCs/>
          <w:sz w:val="30"/>
          <w:szCs w:val="30"/>
          <w:lang w:bidi="ar-DZ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DZ"/>
        </w:rPr>
        <w:t>:</w:t>
      </w:r>
      <w:r w:rsidRPr="002764E9">
        <w:rPr>
          <w:rFonts w:hint="cs"/>
          <w:b/>
          <w:bCs/>
          <w:rtl/>
          <w:lang w:bidi="ar-DZ"/>
        </w:rPr>
        <w:t xml:space="preserve"> </w:t>
      </w:r>
      <w:r w:rsidRPr="00FD21FE">
        <w:rPr>
          <w:rFonts w:ascii="Sakkal Majalla" w:hAnsi="Sakkal Majalla" w:cs="Sakkal Majalla" w:hint="cs"/>
          <w:sz w:val="36"/>
          <w:szCs w:val="36"/>
          <w:rtl/>
          <w:lang w:bidi="ar-DZ"/>
        </w:rPr>
        <w:t>علم ال</w:t>
      </w:r>
      <w:r w:rsidRPr="009F5395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فخاريات </w:t>
      </w:r>
      <w:r>
        <w:rPr>
          <w:rFonts w:ascii="Sakkal Majalla" w:hAnsi="Sakkal Majalla" w:cs="Sakkal Majalla"/>
          <w:sz w:val="36"/>
          <w:szCs w:val="36"/>
          <w:lang w:bidi="ar-DZ"/>
        </w:rPr>
        <w:t>2</w:t>
      </w:r>
      <w:r w:rsidRPr="009F5395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F539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14:paraId="208557F4" w14:textId="77777777" w:rsidR="00AA0BED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الميدان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4250B8">
        <w:rPr>
          <w:rFonts w:ascii="Sakkal Majalla" w:hAnsi="Sakkal Majalla" w:cs="Sakkal Majalla"/>
          <w:sz w:val="36"/>
          <w:szCs w:val="36"/>
          <w:rtl/>
          <w:lang w:bidi="ar-DZ"/>
        </w:rPr>
        <w:t>العلوم الانسانية والاجتماعية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</w:t>
      </w:r>
      <w:r w:rsidRPr="004250B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4250B8">
        <w:rPr>
          <w:b/>
          <w:bCs/>
          <w:sz w:val="30"/>
          <w:szCs w:val="30"/>
          <w:rtl/>
          <w:lang w:bidi="ar-DZ"/>
        </w:rPr>
        <w:t>الشعبة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علم الآثار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</w:p>
    <w:p w14:paraId="368BFDB0" w14:textId="77777777" w:rsidR="00AA0BED" w:rsidRDefault="00AA0BED" w:rsidP="00AA0BED">
      <w:pPr>
        <w:bidi/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السداسي :</w:t>
      </w:r>
      <w:proofErr w:type="gramEnd"/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سادس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                                           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السنة الجامعية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2020/2021</w:t>
      </w:r>
    </w:p>
    <w:p w14:paraId="33901ECE" w14:textId="77777777" w:rsidR="00AA0BED" w:rsidRPr="0096101B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>الرصيد:</w:t>
      </w:r>
      <w:r w:rsidRPr="002764E9">
        <w:rPr>
          <w:rFonts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03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                                                         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المعامل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:03 </w:t>
      </w:r>
    </w:p>
    <w:p w14:paraId="3AFAA4D2" w14:textId="77777777" w:rsidR="00AA0BED" w:rsidRDefault="00AA0BED" w:rsidP="00AA0BED">
      <w:pPr>
        <w:bidi/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الحجم الساعي الأسبوعي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الكلي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2764E9">
        <w:rPr>
          <w:rFonts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ساعتان</w:t>
      </w:r>
    </w:p>
    <w:p w14:paraId="3C91D9EA" w14:textId="77777777" w:rsidR="00AA0BED" w:rsidRDefault="00AA0BED" w:rsidP="00AA0BED">
      <w:pPr>
        <w:bidi/>
        <w:spacing w:after="0" w:line="360" w:lineRule="auto"/>
        <w:rPr>
          <w:b/>
          <w:bCs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>محاضرات (عدد الساعات في الأسبوع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)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2764E9">
        <w:rPr>
          <w:rFonts w:hint="cs"/>
          <w:b/>
          <w:bCs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ساعة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واحدة</w:t>
      </w:r>
    </w:p>
    <w:p w14:paraId="4261C6BE" w14:textId="77777777" w:rsidR="00AA0BED" w:rsidRDefault="00AA0BED" w:rsidP="00AA0BED">
      <w:pPr>
        <w:bidi/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>الأع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مال الموجهة </w:t>
      </w: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( عدد</w:t>
      </w:r>
      <w:proofErr w:type="gramEnd"/>
      <w:r>
        <w:rPr>
          <w:rFonts w:hint="cs"/>
          <w:b/>
          <w:bCs/>
          <w:sz w:val="30"/>
          <w:szCs w:val="30"/>
          <w:rtl/>
          <w:lang w:bidi="ar-DZ"/>
        </w:rPr>
        <w:t xml:space="preserve"> الساعات في ال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أسبوع)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ساعة 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احدة</w:t>
      </w:r>
    </w:p>
    <w:p w14:paraId="3C122D9B" w14:textId="77777777" w:rsidR="00AA0BED" w:rsidRPr="0096101B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الأعمال التطبيقية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( عدد</w:t>
      </w:r>
      <w:proofErr w:type="gramEnd"/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الساعات في الأسبوع)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r w:rsidRPr="002764E9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/</w:t>
      </w:r>
    </w:p>
    <w:p w14:paraId="206C7132" w14:textId="77777777" w:rsidR="00AA0BED" w:rsidRDefault="00AA0BED" w:rsidP="00AA0BED">
      <w:pPr>
        <w:bidi/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لغة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التدريس :</w:t>
      </w:r>
      <w:proofErr w:type="gramEnd"/>
      <w:r w:rsidRPr="002764E9">
        <w:rPr>
          <w:rFonts w:hint="cs"/>
          <w:b/>
          <w:bCs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العربية</w:t>
      </w:r>
    </w:p>
    <w:p w14:paraId="7B3F557D" w14:textId="77777777" w:rsidR="00AA0BED" w:rsidRDefault="00AA0BED" w:rsidP="00AA0BED">
      <w:pPr>
        <w:bidi/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الأستاذ المسؤول على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المادة :</w:t>
      </w:r>
      <w:proofErr w:type="gramEnd"/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.زروقي بوسليماني حياة</w:t>
      </w:r>
      <w:r>
        <w:rPr>
          <w:rFonts w:hint="cs"/>
          <w:b/>
          <w:bCs/>
          <w:rtl/>
          <w:lang w:bidi="ar-DZ"/>
        </w:rPr>
        <w:t xml:space="preserve">               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الرتبة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: أستاذ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محاضر "أ"</w:t>
      </w:r>
    </w:p>
    <w:p w14:paraId="47BFA3CE" w14:textId="77777777" w:rsidR="00AA0BED" w:rsidRPr="0096101B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البريد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الإلكتروني :</w:t>
      </w:r>
      <w:proofErr w:type="gramEnd"/>
      <w:r w:rsidRPr="00BB1E4A">
        <w:t xml:space="preserve"> </w:t>
      </w:r>
      <w:hyperlink r:id="rId8" w:history="1">
        <w:r w:rsidRPr="0087711F">
          <w:rPr>
            <w:rStyle w:val="Lienhypertexte"/>
            <w:b/>
            <w:bCs/>
            <w:lang w:bidi="ar-DZ"/>
          </w:rPr>
          <w:t>bouslimani.hayat@univ-guelma.dz</w:t>
        </w:r>
      </w:hyperlink>
      <w:r>
        <w:rPr>
          <w:b/>
          <w:bCs/>
          <w:lang w:bidi="ar-DZ"/>
        </w:rPr>
        <w:t xml:space="preserve">                 </w:t>
      </w:r>
      <w:hyperlink r:id="rId9" w:history="1">
        <w:r w:rsidRPr="0087711F">
          <w:rPr>
            <w:rStyle w:val="Lienhypertexte"/>
            <w:b/>
            <w:bCs/>
            <w:lang w:bidi="ar-DZ"/>
          </w:rPr>
          <w:t>hay-zerrou@hotmail.fr</w:t>
        </w:r>
      </w:hyperlink>
      <w:r>
        <w:rPr>
          <w:rFonts w:hint="cs"/>
          <w:b/>
          <w:bCs/>
          <w:sz w:val="30"/>
          <w:szCs w:val="30"/>
          <w:rtl/>
          <w:lang w:bidi="ar-DZ"/>
        </w:rPr>
        <w:t xml:space="preserve">                       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الهاتف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0664307776                                                                             </w:t>
      </w:r>
      <w:r w:rsidRPr="00BB1E4A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المكتب :</w:t>
      </w:r>
      <w:r w:rsidRPr="002764E9">
        <w:rPr>
          <w:rFonts w:hint="cs"/>
          <w:b/>
          <w:bCs/>
          <w:rtl/>
          <w:lang w:bidi="ar-DZ"/>
        </w:rPr>
        <w:t xml:space="preserve"> </w:t>
      </w:r>
      <w:r w:rsidRPr="004250B8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r w:rsidRPr="004250B8">
        <w:rPr>
          <w:rFonts w:ascii="Sakkal Majalla" w:hAnsi="Sakkal Majalla" w:cs="Sakkal Majalla"/>
          <w:sz w:val="36"/>
          <w:szCs w:val="36"/>
          <w:lang w:bidi="ar-DZ"/>
        </w:rPr>
        <w:t xml:space="preserve"> G.08</w:t>
      </w:r>
    </w:p>
    <w:p w14:paraId="1DFBF85E" w14:textId="77777777" w:rsidR="00AA0BED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أوقات </w:t>
      </w:r>
      <w:proofErr w:type="spellStart"/>
      <w:r w:rsidRPr="0096101B">
        <w:rPr>
          <w:rFonts w:hint="cs"/>
          <w:b/>
          <w:bCs/>
          <w:sz w:val="30"/>
          <w:szCs w:val="30"/>
          <w:rtl/>
          <w:lang w:bidi="ar-DZ"/>
        </w:rPr>
        <w:t>الإستشارة</w:t>
      </w:r>
      <w:proofErr w:type="spellEnd"/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البيداغوجية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</w:p>
    <w:p w14:paraId="66740284" w14:textId="77777777" w:rsidR="00FE6CD1" w:rsidRDefault="00FE6CD1" w:rsidP="00FE6CD1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</w:p>
    <w:p w14:paraId="0B917007" w14:textId="77777777" w:rsidR="00AA0BED" w:rsidRPr="0096101B" w:rsidRDefault="00AA0BED" w:rsidP="00AA0BED">
      <w:pPr>
        <w:bidi/>
        <w:spacing w:after="0" w:line="360" w:lineRule="auto"/>
        <w:rPr>
          <w:b/>
          <w:bCs/>
          <w:sz w:val="30"/>
          <w:szCs w:val="30"/>
          <w:rtl/>
          <w:lang w:bidi="ar-DZ"/>
        </w:rPr>
      </w:pPr>
    </w:p>
    <w:p w14:paraId="6583697F" w14:textId="77777777" w:rsidR="00AA0BED" w:rsidRDefault="00AA0BED" w:rsidP="00FE6CD1">
      <w:pPr>
        <w:bidi/>
        <w:spacing w:line="360" w:lineRule="auto"/>
        <w:jc w:val="both"/>
        <w:rPr>
          <w:rFonts w:cs="Arial"/>
          <w:b/>
          <w:bCs/>
          <w:sz w:val="30"/>
          <w:szCs w:val="30"/>
          <w:rtl/>
          <w:lang w:bidi="ar-DZ"/>
        </w:rPr>
      </w:pP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lastRenderedPageBreak/>
        <w:t>الأهداف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="00FE6CD1" w:rsidRPr="00D56F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دروس السداسي السادس في مقياس فخاريات هي تكملة لدروس السداسي الخامس </w:t>
      </w:r>
      <w:r w:rsidR="006E0A84">
        <w:rPr>
          <w:rFonts w:ascii="Sakkal Majalla" w:hAnsi="Sakkal Majalla" w:cs="Sakkal Majalla" w:hint="cs"/>
          <w:sz w:val="28"/>
          <w:szCs w:val="28"/>
          <w:rtl/>
          <w:lang w:bidi="ar-DZ"/>
        </w:rPr>
        <w:t>أين قمنا بتدريس</w:t>
      </w:r>
      <w:r w:rsidR="00FE6CD1" w:rsidRPr="00D56F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طرق تشكيل، تجفيف وحرق الأواني الفخارية أما خلال هذا السداسي فيتعرف</w:t>
      </w:r>
      <w:r w:rsidR="006E0A8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الطالب</w:t>
      </w:r>
      <w:r w:rsidR="00FE6CD1" w:rsidRPr="00D56F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مختلف أنواع الفخاريات القديمة (منها الاغريقية  الرومانية و الإفريقية)و التي يمكن أن يعثر عليها في الحفريات أو يجدها معروضة في المتاحف، كما نسعى إلى تدريب الطلبة على انجاز الأعمال المخبرية التي تلي الاكتشافات الأثرية و كذا تدريبهم على إعادة رسم الأواني و ال</w:t>
      </w:r>
      <w:r w:rsidR="00FE6CD1">
        <w:rPr>
          <w:rFonts w:ascii="Sakkal Majalla" w:hAnsi="Sakkal Majalla" w:cs="Sakkal Majalla" w:hint="cs"/>
          <w:sz w:val="28"/>
          <w:szCs w:val="28"/>
          <w:rtl/>
          <w:lang w:bidi="ar-DZ"/>
        </w:rPr>
        <w:t>قطع</w:t>
      </w:r>
      <w:r w:rsidR="00FE6CD1" w:rsidRPr="00D56F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الفخارية</w:t>
      </w:r>
      <w:r w:rsidR="00FE6CD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7D732CBC" w14:textId="77777777" w:rsidR="00AA0BED" w:rsidRDefault="00AA0BED" w:rsidP="00AA0BED">
      <w:pPr>
        <w:bidi/>
        <w:spacing w:line="360" w:lineRule="auto"/>
        <w:jc w:val="both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برنامج المحاضرات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النظرية :</w:t>
      </w:r>
      <w:proofErr w:type="gramEnd"/>
    </w:p>
    <w:p w14:paraId="46883550" w14:textId="77777777" w:rsidR="00AA0BED" w:rsidRDefault="00AA0BED" w:rsidP="00AA0BED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أولا :</w:t>
      </w:r>
      <w:proofErr w:type="gramEnd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التنميط في الفخار (الأشكال و الزخرفة)</w:t>
      </w:r>
      <w:r w:rsidRPr="00AA0BED">
        <w:rPr>
          <w:rFonts w:ascii="Sakkal Majalla" w:hAnsi="Sakkal Majalla" w:cs="Sakkal Majalla"/>
          <w:sz w:val="36"/>
          <w:szCs w:val="36"/>
          <w:lang w:bidi="ar-DZ"/>
        </w:rPr>
        <w:br/>
      </w:r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ثانيا : دراسة الفخار (وصف و تحليل)</w:t>
      </w:r>
      <w:r w:rsidRPr="00AA0BED">
        <w:rPr>
          <w:rFonts w:ascii="Sakkal Majalla" w:hAnsi="Sakkal Majalla" w:cs="Sakkal Majalla"/>
          <w:sz w:val="36"/>
          <w:szCs w:val="36"/>
          <w:lang w:bidi="ar-DZ"/>
        </w:rPr>
        <w:br/>
      </w:r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ثالثا : الرسم التقني للفخار</w:t>
      </w:r>
      <w:r w:rsidRPr="00AA0BED">
        <w:rPr>
          <w:rFonts w:ascii="Sakkal Majalla" w:hAnsi="Sakkal Majalla" w:cs="Sakkal Majalla"/>
          <w:sz w:val="36"/>
          <w:szCs w:val="36"/>
          <w:lang w:bidi="ar-DZ"/>
        </w:rPr>
        <w:br/>
      </w:r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رابعا : أنواع الفخار (البوني، </w:t>
      </w:r>
      <w:proofErr w:type="spellStart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الكامباني</w:t>
      </w:r>
      <w:proofErr w:type="spellEnd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proofErr w:type="spellStart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السيجلي</w:t>
      </w:r>
      <w:proofErr w:type="spellEnd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الإيطالي، </w:t>
      </w:r>
      <w:proofErr w:type="spellStart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السيجلي</w:t>
      </w:r>
      <w:proofErr w:type="spellEnd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لبلاد الغال، </w:t>
      </w:r>
      <w:proofErr w:type="spellStart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السيجلي</w:t>
      </w:r>
      <w:proofErr w:type="spellEnd"/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r w:rsidRPr="00AA0BED">
        <w:rPr>
          <w:rFonts w:ascii="Sakkal Majalla" w:hAnsi="Sakkal Majalla" w:cs="Sakkal Majalla"/>
          <w:sz w:val="36"/>
          <w:szCs w:val="36"/>
          <w:lang w:bidi="ar-DZ"/>
        </w:rPr>
        <w:br/>
      </w:r>
      <w:r w:rsidRPr="00AA0BED">
        <w:rPr>
          <w:rFonts w:ascii="Sakkal Majalla" w:hAnsi="Sakkal Majalla" w:cs="Sakkal Majalla"/>
          <w:sz w:val="36"/>
          <w:szCs w:val="36"/>
          <w:rtl/>
          <w:lang w:bidi="ar-DZ"/>
        </w:rPr>
        <w:t>خامسا : أعمال مخبر</w:t>
      </w:r>
      <w:r w:rsidR="00FE6CD1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14:paraId="72721234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1D31546C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08806CB5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41D71B71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7444A706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08C87D61" w14:textId="77777777" w:rsidR="00FE6CD1" w:rsidRDefault="00FE6CD1" w:rsidP="00FE6CD1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0E7EB0CF" w14:textId="77777777" w:rsidR="00FE6CD1" w:rsidRDefault="00FE6CD1" w:rsidP="00FE6CD1">
      <w:pPr>
        <w:bidi/>
        <w:spacing w:line="360" w:lineRule="auto"/>
        <w:rPr>
          <w:b/>
          <w:bCs/>
          <w:sz w:val="30"/>
          <w:szCs w:val="30"/>
          <w:rtl/>
          <w:lang w:bidi="ar-DZ"/>
        </w:rPr>
      </w:pPr>
    </w:p>
    <w:p w14:paraId="2D519C03" w14:textId="77777777" w:rsidR="00AA0BED" w:rsidRPr="0096101B" w:rsidRDefault="00AA0BED" w:rsidP="00AA0BED">
      <w:pPr>
        <w:bidi/>
        <w:spacing w:after="0" w:line="360" w:lineRule="auto"/>
        <w:jc w:val="both"/>
        <w:rPr>
          <w:b/>
          <w:bCs/>
          <w:sz w:val="30"/>
          <w:szCs w:val="30"/>
          <w:rtl/>
          <w:lang w:bidi="ar-DZ"/>
        </w:rPr>
      </w:pPr>
      <w:r w:rsidRPr="00B951E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التقييم :</w:t>
      </w:r>
      <w:proofErr w:type="gramEnd"/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 مراقبة المعارف و الترجيحات :</w:t>
      </w:r>
    </w:p>
    <w:tbl>
      <w:tblPr>
        <w:bidiVisual/>
        <w:tblW w:w="10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4946"/>
      </w:tblGrid>
      <w:tr w:rsidR="00AA0BED" w:rsidRPr="00887BEF" w14:paraId="79C2BCB5" w14:textId="77777777" w:rsidTr="00793AF9">
        <w:trPr>
          <w:trHeight w:val="401"/>
        </w:trPr>
        <w:tc>
          <w:tcPr>
            <w:tcW w:w="5422" w:type="dxa"/>
          </w:tcPr>
          <w:p w14:paraId="2EDAFC60" w14:textId="77777777" w:rsidR="00AA0BED" w:rsidRPr="00887BEF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DZ"/>
              </w:rPr>
            </w:pPr>
            <w:bookmarkStart w:id="0" w:name="_GoBack"/>
            <w:bookmarkEnd w:id="0"/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المراقبة</w:t>
            </w:r>
          </w:p>
        </w:tc>
        <w:tc>
          <w:tcPr>
            <w:tcW w:w="4946" w:type="dxa"/>
          </w:tcPr>
          <w:p w14:paraId="2210CE30" w14:textId="77777777" w:rsidR="00AA0BED" w:rsidRPr="00887BEF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الترجيح</w:t>
            </w:r>
          </w:p>
        </w:tc>
      </w:tr>
      <w:tr w:rsidR="00AA0BED" w:rsidRPr="00887BEF" w14:paraId="69ED9D15" w14:textId="77777777" w:rsidTr="00793AF9">
        <w:trPr>
          <w:trHeight w:val="3952"/>
        </w:trPr>
        <w:tc>
          <w:tcPr>
            <w:tcW w:w="5422" w:type="dxa"/>
          </w:tcPr>
          <w:p w14:paraId="3ECE7194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الامتحان النهائي</w:t>
            </w:r>
          </w:p>
          <w:p w14:paraId="10E7FE21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الأعمال الموجهة</w:t>
            </w:r>
          </w:p>
          <w:p w14:paraId="2F0CF6C8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الحضور والمشاركة</w:t>
            </w:r>
          </w:p>
          <w:p w14:paraId="1F641260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الأعمال التطبيقية</w:t>
            </w:r>
          </w:p>
          <w:p w14:paraId="5D21BDCC" w14:textId="4D0DF434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الامتحانات الفجائية</w:t>
            </w:r>
          </w:p>
          <w:p w14:paraId="727B1B8A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مشاريع الدروس</w:t>
            </w:r>
          </w:p>
          <w:p w14:paraId="77DC7491" w14:textId="77777777" w:rsidR="00AA0BED" w:rsidRPr="00887BEF" w:rsidRDefault="00AA0BED" w:rsidP="00A1746D">
            <w:pPr>
              <w:bidi/>
              <w:spacing w:after="120"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البحوث</w:t>
            </w:r>
          </w:p>
          <w:p w14:paraId="5F70CD32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الفروض المنزلية</w:t>
            </w:r>
          </w:p>
          <w:p w14:paraId="057CCE03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أخرى</w:t>
            </w:r>
          </w:p>
          <w:p w14:paraId="1FF7EA36" w14:textId="77777777" w:rsidR="00AA0BED" w:rsidRPr="00887BEF" w:rsidRDefault="00AA0BED" w:rsidP="00A1746D">
            <w:pPr>
              <w:bidi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887BEF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المجموع</w:t>
            </w:r>
          </w:p>
        </w:tc>
        <w:tc>
          <w:tcPr>
            <w:tcW w:w="4946" w:type="dxa"/>
          </w:tcPr>
          <w:p w14:paraId="04E0D809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  <w:r>
              <w:rPr>
                <w:b/>
                <w:bCs/>
                <w:sz w:val="30"/>
                <w:szCs w:val="30"/>
                <w:lang w:bidi="ar-DZ"/>
              </w:rPr>
              <w:t>60%</w:t>
            </w:r>
          </w:p>
          <w:p w14:paraId="40CC9082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 xml:space="preserve">40 </w:t>
            </w:r>
            <w:r>
              <w:rPr>
                <w:b/>
                <w:bCs/>
                <w:sz w:val="30"/>
                <w:szCs w:val="30"/>
                <w:lang w:bidi="ar-DZ"/>
              </w:rPr>
              <w:t>%</w:t>
            </w:r>
          </w:p>
          <w:p w14:paraId="02D0B0C2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1B19BAAD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451B3B2B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40B9B391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2F2A9E70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110D0396" w14:textId="77777777" w:rsidR="00AA0BED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</w:p>
          <w:p w14:paraId="3B4F3D40" w14:textId="77777777" w:rsidR="00AA0BED" w:rsidRPr="00887BEF" w:rsidRDefault="00AA0BED" w:rsidP="00A1746D">
            <w:pPr>
              <w:bidi/>
              <w:jc w:val="center"/>
              <w:rPr>
                <w:b/>
                <w:bCs/>
                <w:sz w:val="30"/>
                <w:szCs w:val="30"/>
                <w:lang w:bidi="ar-DZ"/>
              </w:rPr>
            </w:pPr>
            <w:r>
              <w:rPr>
                <w:b/>
                <w:bCs/>
                <w:sz w:val="30"/>
                <w:szCs w:val="30"/>
                <w:lang w:bidi="ar-DZ"/>
              </w:rPr>
              <w:t>100%</w:t>
            </w:r>
          </w:p>
        </w:tc>
      </w:tr>
    </w:tbl>
    <w:p w14:paraId="5BB030DA" w14:textId="77777777" w:rsidR="00AA0BED" w:rsidRDefault="00AA0BED" w:rsidP="00AA0BED">
      <w:pPr>
        <w:bidi/>
        <w:spacing w:before="120" w:line="360" w:lineRule="auto"/>
        <w:rPr>
          <w:b/>
          <w:bCs/>
          <w:sz w:val="30"/>
          <w:szCs w:val="30"/>
          <w:rtl/>
          <w:lang w:bidi="ar-DZ"/>
        </w:rPr>
      </w:pPr>
      <w:r w:rsidRPr="0096101B">
        <w:rPr>
          <w:rFonts w:hint="cs"/>
          <w:b/>
          <w:bCs/>
          <w:sz w:val="30"/>
          <w:szCs w:val="30"/>
          <w:rtl/>
          <w:lang w:bidi="ar-DZ"/>
        </w:rPr>
        <w:t>المراجع البيبليوغرافية:</w:t>
      </w:r>
    </w:p>
    <w:p w14:paraId="114F0F90" w14:textId="77777777" w:rsidR="00AA0BED" w:rsidRDefault="00AA0BED" w:rsidP="00AA0BED">
      <w:pPr>
        <w:pStyle w:val="Paragraphedeliste"/>
        <w:numPr>
          <w:ilvl w:val="0"/>
          <w:numId w:val="1"/>
        </w:numPr>
        <w:spacing w:before="120"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B85398">
        <w:rPr>
          <w:rFonts w:asciiTheme="majorBidi" w:hAnsiTheme="majorBidi" w:cstheme="majorBidi"/>
          <w:sz w:val="24"/>
          <w:szCs w:val="24"/>
          <w:lang w:bidi="ar-DZ"/>
        </w:rPr>
        <w:t xml:space="preserve">Alexandre BRONGNIART, Traité des arts Céramiques ou des Poteries, 3 tomes, </w:t>
      </w:r>
    </w:p>
    <w:p w14:paraId="2114BE2A" w14:textId="77777777" w:rsidR="00AA0BED" w:rsidRPr="00B85398" w:rsidRDefault="00AA0BED" w:rsidP="00AA0BED">
      <w:pPr>
        <w:spacing w:before="120" w:after="0" w:line="360" w:lineRule="auto"/>
        <w:ind w:left="360"/>
        <w:rPr>
          <w:rFonts w:asciiTheme="majorBidi" w:hAnsiTheme="majorBidi" w:cstheme="majorBidi"/>
          <w:sz w:val="24"/>
          <w:szCs w:val="24"/>
          <w:lang w:bidi="ar-DZ"/>
        </w:rPr>
      </w:pPr>
      <w:r w:rsidRPr="00B8539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</w:t>
      </w:r>
      <w:r w:rsidRPr="00B85398">
        <w:rPr>
          <w:rFonts w:asciiTheme="majorBidi" w:hAnsiTheme="majorBidi" w:cstheme="majorBidi"/>
          <w:sz w:val="24"/>
          <w:szCs w:val="24"/>
          <w:lang w:bidi="ar-DZ"/>
        </w:rPr>
        <w:t>Paris 1844.</w:t>
      </w:r>
    </w:p>
    <w:p w14:paraId="33D0033C" w14:textId="77777777" w:rsidR="00AA0BED" w:rsidRPr="00B85398" w:rsidRDefault="00AA0BED" w:rsidP="00AA0BED">
      <w:pPr>
        <w:pStyle w:val="Paragraphedeliste"/>
        <w:numPr>
          <w:ilvl w:val="0"/>
          <w:numId w:val="1"/>
        </w:numPr>
        <w:spacing w:before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B85398">
        <w:rPr>
          <w:rFonts w:asciiTheme="majorBidi" w:hAnsiTheme="majorBidi" w:cstheme="majorBidi"/>
          <w:sz w:val="24"/>
          <w:szCs w:val="24"/>
          <w:lang w:bidi="ar-DZ"/>
        </w:rPr>
        <w:t>BALFET, lexique et typologie des Poteries.</w:t>
      </w:r>
    </w:p>
    <w:p w14:paraId="4E18F48E" w14:textId="77777777" w:rsidR="00AA0BED" w:rsidRPr="00B85398" w:rsidRDefault="00AA0BED" w:rsidP="00AA0BED">
      <w:pPr>
        <w:pStyle w:val="Paragraphedeliste"/>
        <w:numPr>
          <w:ilvl w:val="0"/>
          <w:numId w:val="1"/>
        </w:numPr>
        <w:spacing w:before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B85398">
        <w:rPr>
          <w:rFonts w:asciiTheme="majorBidi" w:hAnsiTheme="majorBidi" w:cstheme="majorBidi"/>
          <w:sz w:val="24"/>
          <w:szCs w:val="24"/>
          <w:lang w:bidi="ar-DZ"/>
        </w:rPr>
        <w:t xml:space="preserve">Cours d’Histoire et Archéologie des techniques, Université </w:t>
      </w:r>
      <w:r>
        <w:rPr>
          <w:rFonts w:asciiTheme="majorBidi" w:hAnsiTheme="majorBidi" w:cstheme="majorBidi"/>
          <w:sz w:val="24"/>
          <w:szCs w:val="24"/>
          <w:lang w:bidi="ar-DZ"/>
        </w:rPr>
        <w:t>P</w:t>
      </w:r>
      <w:r w:rsidRPr="00B85398">
        <w:rPr>
          <w:rFonts w:asciiTheme="majorBidi" w:hAnsiTheme="majorBidi" w:cstheme="majorBidi"/>
          <w:sz w:val="24"/>
          <w:szCs w:val="24"/>
          <w:lang w:bidi="ar-DZ"/>
        </w:rPr>
        <w:t>aris I</w:t>
      </w:r>
    </w:p>
    <w:p w14:paraId="2E6ACAAC" w14:textId="77777777" w:rsidR="00AA0BED" w:rsidRDefault="00AA0BED" w:rsidP="00AA0BED">
      <w:pPr>
        <w:pStyle w:val="Paragraphedeliste"/>
        <w:numPr>
          <w:ilvl w:val="0"/>
          <w:numId w:val="1"/>
        </w:numPr>
        <w:spacing w:before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B85398">
        <w:rPr>
          <w:rFonts w:asciiTheme="majorBidi" w:hAnsiTheme="majorBidi" w:cstheme="majorBidi"/>
          <w:sz w:val="24"/>
          <w:szCs w:val="24"/>
          <w:lang w:bidi="ar-DZ"/>
        </w:rPr>
        <w:t>Daniel RHODES, La Poterie, les Formes.</w:t>
      </w:r>
    </w:p>
    <w:p w14:paraId="51EDEF37" w14:textId="77777777" w:rsidR="00AA0BED" w:rsidRPr="00B85398" w:rsidRDefault="00AA0BED" w:rsidP="00AA0BED">
      <w:pPr>
        <w:pStyle w:val="Paragraphedeliste"/>
        <w:numPr>
          <w:ilvl w:val="0"/>
          <w:numId w:val="1"/>
        </w:numPr>
        <w:spacing w:before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MERY (S.), Matériaux Céramiques et Archéométrie, </w:t>
      </w:r>
      <w:r w:rsidRPr="00B85398">
        <w:rPr>
          <w:rFonts w:asciiTheme="majorBidi" w:hAnsiTheme="majorBidi" w:cstheme="majorBidi"/>
          <w:sz w:val="24"/>
          <w:szCs w:val="24"/>
          <w:lang w:bidi="ar-DZ"/>
        </w:rPr>
        <w:t xml:space="preserve">Cours d’Histoire et Archéologie des techniques, Université </w:t>
      </w:r>
      <w:r>
        <w:rPr>
          <w:rFonts w:asciiTheme="majorBidi" w:hAnsiTheme="majorBidi" w:cstheme="majorBidi"/>
          <w:sz w:val="24"/>
          <w:szCs w:val="24"/>
          <w:lang w:bidi="ar-DZ"/>
        </w:rPr>
        <w:t>P</w:t>
      </w:r>
      <w:r w:rsidRPr="00B85398">
        <w:rPr>
          <w:rFonts w:asciiTheme="majorBidi" w:hAnsiTheme="majorBidi" w:cstheme="majorBidi"/>
          <w:sz w:val="24"/>
          <w:szCs w:val="24"/>
          <w:lang w:bidi="ar-DZ"/>
        </w:rPr>
        <w:t>aris I</w:t>
      </w:r>
    </w:p>
    <w:p w14:paraId="2FFEFCCE" w14:textId="77777777" w:rsidR="00AA0BED" w:rsidRPr="00B85398" w:rsidRDefault="00AA0BED" w:rsidP="00AA0BED">
      <w:pPr>
        <w:pStyle w:val="Paragraphedeliste"/>
        <w:numPr>
          <w:ilvl w:val="0"/>
          <w:numId w:val="1"/>
        </w:numPr>
        <w:spacing w:before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100833">
        <w:rPr>
          <w:rFonts w:asciiTheme="majorBidi" w:hAnsiTheme="majorBidi" w:cstheme="majorBidi"/>
          <w:sz w:val="24"/>
          <w:szCs w:val="24"/>
          <w:lang w:bidi="ar-DZ"/>
        </w:rPr>
        <w:t>http://www.tremplinhp.com/IMG/pdf/HAUTEFOND_EXPO.pdf</w:t>
      </w:r>
    </w:p>
    <w:p w14:paraId="64352CEC" w14:textId="77777777" w:rsidR="00AA0BED" w:rsidRDefault="00AA0BED" w:rsidP="00AA0BED">
      <w:pPr>
        <w:bidi/>
        <w:spacing w:line="360" w:lineRule="auto"/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ا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لتار</w:t>
      </w:r>
      <w:r>
        <w:rPr>
          <w:rFonts w:hint="cs"/>
          <w:b/>
          <w:bCs/>
          <w:sz w:val="30"/>
          <w:szCs w:val="30"/>
          <w:rtl/>
          <w:lang w:bidi="ar-DZ"/>
        </w:rPr>
        <w:t>ي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 xml:space="preserve">خ </w:t>
      </w:r>
      <w:proofErr w:type="gramStart"/>
      <w:r w:rsidRPr="0096101B">
        <w:rPr>
          <w:rFonts w:hint="cs"/>
          <w:b/>
          <w:bCs/>
          <w:sz w:val="30"/>
          <w:szCs w:val="30"/>
          <w:rtl/>
          <w:lang w:bidi="ar-DZ"/>
        </w:rPr>
        <w:t>وا</w:t>
      </w:r>
      <w:r>
        <w:rPr>
          <w:rFonts w:hint="cs"/>
          <w:b/>
          <w:bCs/>
          <w:sz w:val="30"/>
          <w:szCs w:val="30"/>
          <w:rtl/>
          <w:lang w:bidi="ar-DZ"/>
        </w:rPr>
        <w:t>ل</w:t>
      </w:r>
      <w:r w:rsidRPr="0096101B">
        <w:rPr>
          <w:rFonts w:hint="cs"/>
          <w:b/>
          <w:bCs/>
          <w:sz w:val="30"/>
          <w:szCs w:val="30"/>
          <w:rtl/>
          <w:lang w:bidi="ar-DZ"/>
        </w:rPr>
        <w:t>توقيع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 :</w:t>
      </w:r>
      <w:proofErr w:type="gramEnd"/>
    </w:p>
    <w:p w14:paraId="67093B84" w14:textId="77777777" w:rsidR="00AA0BED" w:rsidRPr="000D438B" w:rsidRDefault="00FE6CD1" w:rsidP="00AA0BED">
      <w:pPr>
        <w:bidi/>
        <w:spacing w:line="360" w:lineRule="auto"/>
      </w:pPr>
      <w:r w:rsidRPr="00FE6CD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05 </w:t>
      </w:r>
      <w:proofErr w:type="spellStart"/>
      <w:r w:rsidRPr="00FE6CD1">
        <w:rPr>
          <w:rFonts w:ascii="Sakkal Majalla" w:hAnsi="Sakkal Majalla" w:cs="Sakkal Majalla" w:hint="cs"/>
          <w:sz w:val="36"/>
          <w:szCs w:val="36"/>
          <w:rtl/>
          <w:lang w:bidi="ar-DZ"/>
        </w:rPr>
        <w:t>أفريل</w:t>
      </w:r>
      <w:proofErr w:type="spellEnd"/>
      <w:r>
        <w:rPr>
          <w:rFonts w:hint="cs"/>
          <w:rtl/>
        </w:rPr>
        <w:t xml:space="preserve"> </w:t>
      </w:r>
      <w:r w:rsidRPr="00FE6CD1">
        <w:rPr>
          <w:rFonts w:ascii="Sakkal Majalla" w:hAnsi="Sakkal Majalla" w:cs="Sakkal Majalla" w:hint="cs"/>
          <w:sz w:val="36"/>
          <w:szCs w:val="36"/>
          <w:rtl/>
          <w:lang w:bidi="ar-DZ"/>
        </w:rPr>
        <w:t>2021</w:t>
      </w:r>
    </w:p>
    <w:p w14:paraId="683D125D" w14:textId="77777777" w:rsidR="00AA0BED" w:rsidRDefault="00AA0BED"/>
    <w:sectPr w:rsidR="00AA0BED" w:rsidSect="008534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5C690" w14:textId="77777777" w:rsidR="00FC3F15" w:rsidRDefault="00FC3F15">
      <w:pPr>
        <w:spacing w:after="0" w:line="240" w:lineRule="auto"/>
      </w:pPr>
      <w:r>
        <w:separator/>
      </w:r>
    </w:p>
  </w:endnote>
  <w:endnote w:type="continuationSeparator" w:id="0">
    <w:p w14:paraId="6929202F" w14:textId="77777777" w:rsidR="00FC3F15" w:rsidRDefault="00FC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612532"/>
      <w:docPartObj>
        <w:docPartGallery w:val="Page Numbers (Bottom of Page)"/>
        <w:docPartUnique/>
      </w:docPartObj>
    </w:sdtPr>
    <w:sdtEndPr/>
    <w:sdtContent>
      <w:p w14:paraId="74D66D39" w14:textId="77777777" w:rsidR="00A45E60" w:rsidRDefault="006E0A8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290915" w14:textId="77777777" w:rsidR="00A45E60" w:rsidRDefault="00FC3F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0922" w14:textId="77777777" w:rsidR="00FC3F15" w:rsidRDefault="00FC3F15">
      <w:pPr>
        <w:spacing w:after="0" w:line="240" w:lineRule="auto"/>
      </w:pPr>
      <w:r>
        <w:separator/>
      </w:r>
    </w:p>
  </w:footnote>
  <w:footnote w:type="continuationSeparator" w:id="0">
    <w:p w14:paraId="3D25DAE7" w14:textId="77777777" w:rsidR="00FC3F15" w:rsidRDefault="00FC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C0"/>
    <w:multiLevelType w:val="hybridMultilevel"/>
    <w:tmpl w:val="4896EFEC"/>
    <w:lvl w:ilvl="0" w:tplc="6DDAD91A">
      <w:start w:val="4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ED"/>
    <w:rsid w:val="006E0A84"/>
    <w:rsid w:val="00793AF9"/>
    <w:rsid w:val="00886FD6"/>
    <w:rsid w:val="00AA0BED"/>
    <w:rsid w:val="00FC3F1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8107"/>
  <w15:chartTrackingRefBased/>
  <w15:docId w15:val="{6F43FDF3-A827-4AC4-AD97-858388F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E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B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BED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A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BED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AA0BE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limani.hayat@univ-guelma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y-zerrou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5</cp:revision>
  <dcterms:created xsi:type="dcterms:W3CDTF">2021-04-05T16:26:00Z</dcterms:created>
  <dcterms:modified xsi:type="dcterms:W3CDTF">2021-04-05T20:36:00Z</dcterms:modified>
</cp:coreProperties>
</file>