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4EB">
      <w:pPr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تصميم</w:t>
      </w:r>
      <w:proofErr w:type="gramEnd"/>
      <w:r>
        <w:rPr>
          <w:rFonts w:hint="cs"/>
          <w:rtl/>
          <w:lang w:bidi="ar-DZ"/>
        </w:rPr>
        <w:t xml:space="preserve"> صفحة العنوان</w:t>
      </w:r>
    </w:p>
    <w:p w:rsidR="001B54EB" w:rsidRPr="001B54EB" w:rsidRDefault="001B54EB" w:rsidP="001B54EB">
      <w:p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/>
          <w:color w:val="333333"/>
          <w:sz w:val="36"/>
          <w:szCs w:val="36"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تعد صفحة العنوان مهمة لما لها من أثر واضح في لفت نظر القارئ وجذبه للاطلاع على موضوع البحث ، وجدير بالطالبة أن تهتم </w:t>
      </w:r>
      <w:proofErr w:type="spellStart"/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به</w:t>
      </w:r>
      <w:proofErr w:type="spellEnd"/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 اهتمامها بب</w:t>
      </w:r>
      <w:r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قية عناصر البحث إن لم يكن أكثر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،</w:t>
      </w: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 ومن تقسيمات صفحة العنوان أن نطبق النقاط التالية في هذه الصفحة المهمة وهي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:</w:t>
      </w: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 </w:t>
      </w:r>
    </w:p>
    <w:p w:rsidR="001B54EB" w:rsidRP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يوضع</w:t>
      </w:r>
      <w:r w:rsidRPr="001B54EB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</w:t>
      </w:r>
      <w:proofErr w:type="gramStart"/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اسم </w:t>
      </w:r>
      <w:r w:rsidRPr="001B54EB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البلد</w:t>
      </w:r>
      <w:proofErr w:type="gramEnd"/>
      <w:r w:rsidRPr="001B54EB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ثم الوزارة المعنية ثم اسم الجامعية ثم الكلية وأخيرا القسم بالترتيب التنازلي وسط الورقة.</w:t>
      </w:r>
    </w:p>
    <w:p w:rsidR="001B54EB" w:rsidRP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 يوضع العنوان الرئيسي 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للبحث وسط </w:t>
      </w:r>
      <w:proofErr w:type="gramStart"/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الورقة ،</w:t>
      </w:r>
      <w:proofErr w:type="gramEnd"/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 ويكون بخط واضح ومميز عن غيره من الأسماء المكتوبة الخط وبنط ( حجم ) كبير نسبيا .</w:t>
      </w:r>
    </w:p>
    <w:p w:rsid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 يوضع العنوان الفرعي تحت العنوان الرئي</w:t>
      </w:r>
      <w:r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سي مباشرة ، ويكون أصغر منه حجما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.</w:t>
      </w:r>
    </w:p>
    <w:p w:rsid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يذكر اسم الشهادة </w:t>
      </w:r>
      <w:proofErr w:type="gramStart"/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المراد</w:t>
      </w:r>
      <w:proofErr w:type="gramEnd"/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نيلها وسط الورقة.</w:t>
      </w:r>
    </w:p>
    <w:p w:rsid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يوضع ب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علي يمين الورقة اسم الطالب وعلى يسارها</w:t>
      </w: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 xml:space="preserve"> اسم المشرف على البحث .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</w:t>
      </w:r>
      <w:proofErr w:type="gramStart"/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كما</w:t>
      </w:r>
      <w:proofErr w:type="gramEnd"/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يوضع أسماء أعضاء اللجنة المناقشة كل باسمه ورتبته وصفته والمؤسسة التي ينتمي إليها.</w:t>
      </w:r>
    </w:p>
    <w:p w:rsidR="001B54EB" w:rsidRPr="001B54EB" w:rsidRDefault="001B54EB" w:rsidP="001B54EB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93" w:lineRule="atLeast"/>
        <w:ind w:right="540"/>
        <w:jc w:val="both"/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</w:pPr>
      <w:r w:rsidRPr="001B54EB"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  <w:t> يوضع الفصل الدراسي وتاريخه الهجري ثم الميلادي في منتصف القسم الأخير من الورقة .</w:t>
      </w:r>
    </w:p>
    <w:p w:rsidR="001B54EB" w:rsidRDefault="001B54EB">
      <w:pPr>
        <w:rPr>
          <w:rFonts w:hint="cs"/>
          <w:rtl/>
        </w:rPr>
      </w:pPr>
    </w:p>
    <w:sectPr w:rsidR="001B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B7D80"/>
    <w:multiLevelType w:val="hybridMultilevel"/>
    <w:tmpl w:val="4028998A"/>
    <w:lvl w:ilvl="0" w:tplc="6422C1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54EB"/>
    <w:rsid w:val="001B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2020-06-08T22:44:00Z</dcterms:created>
  <dcterms:modified xsi:type="dcterms:W3CDTF">2020-06-08T22:52:00Z</dcterms:modified>
</cp:coreProperties>
</file>