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6" w:rsidRPr="00626D74" w:rsidRDefault="00977296" w:rsidP="00977296">
      <w:pPr>
        <w:pStyle w:val="En-tte"/>
        <w:jc w:val="center"/>
        <w:rPr>
          <w:rFonts w:ascii="Microsoft Uighur" w:hAnsi="Microsoft Uighur" w:cs="Microsoft Uighur"/>
          <w:sz w:val="32"/>
          <w:szCs w:val="32"/>
          <w:rtl/>
          <w:lang w:val="fr-FR" w:bidi="ar-DZ"/>
        </w:rPr>
      </w:pPr>
      <w:r w:rsidRPr="00626D74">
        <w:rPr>
          <w:rFonts w:ascii="Microsoft Uighur" w:hAnsi="Microsoft Uighur" w:cs="Microsoft Uighur"/>
          <w:sz w:val="32"/>
          <w:szCs w:val="32"/>
          <w:rtl/>
          <w:lang w:val="fr-FR" w:bidi="ar-DZ"/>
        </w:rPr>
        <w:t>الجمهورية الجزائرية الديمقراطية الشعبية</w:t>
      </w:r>
    </w:p>
    <w:p w:rsidR="00977296" w:rsidRPr="00CB30BB" w:rsidRDefault="00977296" w:rsidP="00977296">
      <w:pPr>
        <w:pStyle w:val="En-tte"/>
        <w:jc w:val="center"/>
        <w:rPr>
          <w:rFonts w:ascii="Brush Script MT" w:hAnsi="Brush Script MT" w:cs="Times New Roman"/>
          <w:sz w:val="24"/>
          <w:szCs w:val="24"/>
          <w:lang w:val="fr-FR" w:bidi="ar-DZ"/>
        </w:rPr>
      </w:pPr>
      <w:r w:rsidRPr="00CB30BB">
        <w:rPr>
          <w:rFonts w:ascii="Brush Script MT" w:hAnsi="Brush Script MT" w:cs="Times New Roman"/>
          <w:sz w:val="24"/>
          <w:szCs w:val="24"/>
          <w:lang w:val="fr-FR" w:bidi="ar-DZ"/>
        </w:rPr>
        <w:t>République Algérienne Démocratique et Populaire</w:t>
      </w:r>
    </w:p>
    <w:p w:rsidR="00977296" w:rsidRPr="00626D74" w:rsidRDefault="00977296" w:rsidP="00977296">
      <w:pPr>
        <w:pStyle w:val="En-tte"/>
        <w:jc w:val="center"/>
        <w:rPr>
          <w:rFonts w:ascii="Microsoft Uighur" w:hAnsi="Microsoft Uighur" w:cs="Microsoft Uighur"/>
          <w:sz w:val="32"/>
          <w:szCs w:val="28"/>
          <w:rtl/>
          <w:lang w:val="fr-FR" w:bidi="ar-DZ"/>
        </w:rPr>
      </w:pPr>
      <w:r w:rsidRPr="00626D74">
        <w:rPr>
          <w:rFonts w:ascii="Microsoft Uighur" w:hAnsi="Microsoft Uighur" w:cs="Microsoft Uighur"/>
          <w:sz w:val="32"/>
          <w:szCs w:val="28"/>
          <w:rtl/>
          <w:lang w:val="fr-FR" w:bidi="ar-DZ"/>
        </w:rPr>
        <w:t>وزارة التعليم العالي والبحث العلمي</w:t>
      </w:r>
    </w:p>
    <w:p w:rsidR="00977296" w:rsidRPr="00CB30BB" w:rsidRDefault="00977296" w:rsidP="00977296">
      <w:pPr>
        <w:pStyle w:val="En-tte"/>
        <w:spacing w:after="120"/>
        <w:jc w:val="center"/>
        <w:rPr>
          <w:rFonts w:ascii="Brush Script MT" w:hAnsi="Brush Script MT" w:cs="Times New Roman"/>
          <w:sz w:val="24"/>
          <w:szCs w:val="24"/>
          <w:lang w:val="fr-FR" w:bidi="ar-DZ"/>
        </w:rPr>
      </w:pPr>
      <w:r w:rsidRPr="00CB30BB">
        <w:rPr>
          <w:rFonts w:ascii="Brush Script MT" w:hAnsi="Brush Script MT" w:cs="Times New Roman"/>
          <w:sz w:val="24"/>
          <w:szCs w:val="24"/>
          <w:lang w:val="fr-FR" w:bidi="ar-DZ"/>
        </w:rPr>
        <w:t>Ministère de l’Enseignement Supérieur et de la Recherche Scientifique</w:t>
      </w:r>
    </w:p>
    <w:tbl>
      <w:tblPr>
        <w:tblStyle w:val="Grilledutableau"/>
        <w:bidiVisual/>
        <w:tblW w:w="10441" w:type="dxa"/>
        <w:jc w:val="center"/>
        <w:tblInd w:w="-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  <w:gridCol w:w="1477"/>
        <w:gridCol w:w="4366"/>
      </w:tblGrid>
      <w:tr w:rsidR="00977296" w:rsidRPr="00E818BD" w:rsidTr="00977296">
        <w:trPr>
          <w:jc w:val="center"/>
        </w:trPr>
        <w:tc>
          <w:tcPr>
            <w:tcW w:w="4598" w:type="dxa"/>
            <w:vAlign w:val="center"/>
          </w:tcPr>
          <w:p w:rsidR="00977296" w:rsidRPr="00626D74" w:rsidRDefault="00977296" w:rsidP="0023607A">
            <w:pPr>
              <w:pStyle w:val="En-tte"/>
              <w:rPr>
                <w:rFonts w:ascii="Microsoft Uighur" w:hAnsi="Microsoft Uighur" w:cs="Microsoft Uighur"/>
                <w:rtl/>
                <w:lang w:val="fr-FR" w:bidi="ar-DZ"/>
              </w:rPr>
            </w:pPr>
            <w:r w:rsidRPr="00626D74">
              <w:rPr>
                <w:rFonts w:ascii="Microsoft Uighur" w:hAnsi="Microsoft Uighur" w:cs="Microsoft Uighur"/>
                <w:sz w:val="32"/>
                <w:szCs w:val="32"/>
                <w:rtl/>
                <w:lang w:val="fr-FR" w:bidi="ar-DZ"/>
              </w:rPr>
              <w:t>جامعة 8 ماي 1945 قالمة</w:t>
            </w:r>
          </w:p>
        </w:tc>
        <w:tc>
          <w:tcPr>
            <w:tcW w:w="1477" w:type="dxa"/>
            <w:vMerge w:val="restart"/>
            <w:vAlign w:val="center"/>
          </w:tcPr>
          <w:p w:rsidR="00977296" w:rsidRPr="00E818BD" w:rsidRDefault="00977296" w:rsidP="0023607A">
            <w:pPr>
              <w:pStyle w:val="En-tte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rtl/>
                <w:lang w:val="fr-FR" w:eastAsia="fr-FR"/>
              </w:rPr>
              <w:drawing>
                <wp:inline distT="0" distB="0" distL="0" distR="0">
                  <wp:extent cx="795047" cy="828000"/>
                  <wp:effectExtent l="0" t="0" r="508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47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vAlign w:val="center"/>
          </w:tcPr>
          <w:p w:rsidR="00977296" w:rsidRPr="00CB30BB" w:rsidRDefault="00977296" w:rsidP="0023607A">
            <w:pPr>
              <w:pStyle w:val="En-tte"/>
              <w:bidi w:val="0"/>
              <w:rPr>
                <w:rFonts w:ascii="Brush Script MT" w:hAnsi="Brush Script MT" w:cs="Times New Roman"/>
                <w:sz w:val="24"/>
                <w:szCs w:val="24"/>
                <w:lang w:val="fr-FR" w:bidi="ar-DZ"/>
              </w:rPr>
            </w:pPr>
            <w:r w:rsidRPr="00CB30BB">
              <w:rPr>
                <w:rFonts w:ascii="Brush Script MT" w:hAnsi="Brush Script MT" w:cs="Times New Roman"/>
                <w:sz w:val="24"/>
                <w:szCs w:val="24"/>
                <w:lang w:val="fr-FR" w:bidi="ar-DZ"/>
              </w:rPr>
              <w:t>Université 8 Mai 1945 Guelma</w:t>
            </w:r>
          </w:p>
        </w:tc>
      </w:tr>
      <w:tr w:rsidR="00977296" w:rsidRPr="00F92682" w:rsidTr="00977296">
        <w:trPr>
          <w:jc w:val="center"/>
        </w:trPr>
        <w:tc>
          <w:tcPr>
            <w:tcW w:w="4598" w:type="dxa"/>
            <w:vAlign w:val="center"/>
          </w:tcPr>
          <w:p w:rsidR="00977296" w:rsidRPr="00626D74" w:rsidRDefault="00977296" w:rsidP="0023607A">
            <w:pPr>
              <w:pStyle w:val="En-tte"/>
              <w:rPr>
                <w:rFonts w:ascii="Microsoft Uighur" w:hAnsi="Microsoft Uighur" w:cs="Microsoft Uighur"/>
                <w:sz w:val="40"/>
                <w:szCs w:val="32"/>
                <w:rtl/>
                <w:lang w:val="fr-FR" w:bidi="ar-DZ"/>
              </w:rPr>
            </w:pPr>
            <w:r w:rsidRPr="00626D74">
              <w:rPr>
                <w:rFonts w:ascii="Microsoft Uighur" w:hAnsi="Microsoft Uighur" w:cs="Microsoft Uighur"/>
                <w:sz w:val="40"/>
                <w:szCs w:val="32"/>
                <w:rtl/>
                <w:lang w:val="fr-FR" w:bidi="ar-DZ"/>
              </w:rPr>
              <w:t>كلية العلوم الاقتصادية، التجارية وعلوم التسيير</w:t>
            </w:r>
          </w:p>
        </w:tc>
        <w:tc>
          <w:tcPr>
            <w:tcW w:w="1477" w:type="dxa"/>
            <w:vMerge/>
            <w:vAlign w:val="center"/>
          </w:tcPr>
          <w:p w:rsidR="00977296" w:rsidRPr="00E818BD" w:rsidRDefault="00977296" w:rsidP="0023607A">
            <w:pPr>
              <w:pStyle w:val="En-tt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4366" w:type="dxa"/>
            <w:vAlign w:val="center"/>
          </w:tcPr>
          <w:p w:rsidR="00977296" w:rsidRPr="00CB30BB" w:rsidRDefault="00977296" w:rsidP="0023607A">
            <w:pPr>
              <w:pStyle w:val="En-tte"/>
              <w:bidi w:val="0"/>
              <w:jc w:val="both"/>
              <w:rPr>
                <w:rFonts w:ascii="Brush Script MT" w:hAnsi="Brush Script MT" w:cs="Times New Roman"/>
                <w:sz w:val="24"/>
                <w:szCs w:val="24"/>
                <w:rtl/>
                <w:lang w:val="fr-FR" w:bidi="ar-DZ"/>
              </w:rPr>
            </w:pPr>
            <w:r w:rsidRPr="00CB30BB">
              <w:rPr>
                <w:rFonts w:ascii="Brush Script MT" w:hAnsi="Brush Script MT" w:cs="Times New Roman"/>
                <w:sz w:val="24"/>
                <w:szCs w:val="24"/>
                <w:lang w:val="fr-FR" w:bidi="ar-DZ"/>
              </w:rPr>
              <w:t>Faculté des Sci</w:t>
            </w:r>
            <w:r>
              <w:rPr>
                <w:rFonts w:ascii="Brush Script MT" w:hAnsi="Brush Script MT" w:cs="Times New Roman"/>
                <w:sz w:val="24"/>
                <w:szCs w:val="24"/>
                <w:lang w:val="fr-FR" w:bidi="ar-DZ"/>
              </w:rPr>
              <w:t xml:space="preserve">ences Economiques, Commerciales    </w:t>
            </w:r>
            <w:r w:rsidRPr="00CB30BB">
              <w:rPr>
                <w:rFonts w:ascii="Brush Script MT" w:hAnsi="Brush Script MT" w:cs="Times New Roman"/>
                <w:sz w:val="24"/>
                <w:szCs w:val="24"/>
                <w:lang w:val="fr-FR" w:bidi="ar-DZ"/>
              </w:rPr>
              <w:t>et des Sciences de Gestion</w:t>
            </w:r>
          </w:p>
        </w:tc>
      </w:tr>
      <w:tr w:rsidR="00977296" w:rsidRPr="00E818BD" w:rsidTr="00977296">
        <w:trPr>
          <w:jc w:val="center"/>
        </w:trPr>
        <w:tc>
          <w:tcPr>
            <w:tcW w:w="4598" w:type="dxa"/>
            <w:vAlign w:val="center"/>
          </w:tcPr>
          <w:p w:rsidR="00977296" w:rsidRPr="0018056E" w:rsidRDefault="00977296" w:rsidP="0023607A">
            <w:pPr>
              <w:pStyle w:val="En-tte"/>
              <w:rPr>
                <w:rFonts w:ascii="Microsoft Uighur" w:hAnsi="Microsoft Uighur" w:cs="Microsoft Uighur"/>
                <w:b/>
                <w:bCs/>
                <w:sz w:val="44"/>
                <w:szCs w:val="36"/>
                <w:rtl/>
                <w:lang w:val="fr-FR" w:bidi="ar-DZ"/>
              </w:rPr>
            </w:pPr>
            <w:r w:rsidRPr="0018056E">
              <w:rPr>
                <w:rFonts w:ascii="Microsoft Uighur" w:hAnsi="Microsoft Uighur" w:cs="Microsoft Uighur"/>
                <w:b/>
                <w:bCs/>
                <w:sz w:val="44"/>
                <w:szCs w:val="36"/>
                <w:rtl/>
                <w:lang w:val="fr-FR" w:bidi="ar-DZ"/>
              </w:rPr>
              <w:t>قسم العلوم التجارية</w:t>
            </w:r>
          </w:p>
        </w:tc>
        <w:tc>
          <w:tcPr>
            <w:tcW w:w="1477" w:type="dxa"/>
            <w:vMerge/>
            <w:vAlign w:val="center"/>
          </w:tcPr>
          <w:p w:rsidR="00977296" w:rsidRPr="00E818BD" w:rsidRDefault="00977296" w:rsidP="0023607A">
            <w:pPr>
              <w:pStyle w:val="En-tt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4366" w:type="dxa"/>
            <w:vAlign w:val="center"/>
          </w:tcPr>
          <w:p w:rsidR="00977296" w:rsidRPr="00CB30BB" w:rsidRDefault="00977296" w:rsidP="0023607A">
            <w:pPr>
              <w:pStyle w:val="En-tte"/>
              <w:bidi w:val="0"/>
              <w:jc w:val="both"/>
              <w:rPr>
                <w:rFonts w:ascii="Brush Script MT" w:hAnsi="Brush Script MT" w:cs="Times New Roman"/>
                <w:sz w:val="24"/>
                <w:szCs w:val="24"/>
                <w:rtl/>
                <w:lang w:val="fr-FR" w:bidi="ar-DZ"/>
              </w:rPr>
            </w:pPr>
            <w:r w:rsidRPr="00CB30BB">
              <w:rPr>
                <w:rFonts w:ascii="Brush Script MT" w:hAnsi="Brush Script MT" w:cs="Times New Roman"/>
                <w:sz w:val="24"/>
                <w:szCs w:val="24"/>
                <w:lang w:val="fr-FR" w:bidi="ar-DZ"/>
              </w:rPr>
              <w:t>Département des Sciences Commerciales</w:t>
            </w:r>
          </w:p>
        </w:tc>
      </w:tr>
      <w:tr w:rsidR="00977296" w:rsidRPr="00E818BD" w:rsidTr="00977296">
        <w:trPr>
          <w:jc w:val="center"/>
        </w:trPr>
        <w:tc>
          <w:tcPr>
            <w:tcW w:w="4598" w:type="dxa"/>
            <w:tcBorders>
              <w:bottom w:val="thinThickSmallGap" w:sz="24" w:space="0" w:color="auto"/>
            </w:tcBorders>
            <w:vAlign w:val="center"/>
          </w:tcPr>
          <w:p w:rsidR="00977296" w:rsidRPr="00626D74" w:rsidRDefault="00977296" w:rsidP="0023607A">
            <w:pPr>
              <w:pStyle w:val="En-tte"/>
              <w:spacing w:after="120"/>
              <w:rPr>
                <w:rFonts w:ascii="Microsoft Uighur" w:hAnsi="Microsoft Uighur" w:cs="Microsoft Uighur"/>
                <w:sz w:val="40"/>
                <w:szCs w:val="32"/>
                <w:rtl/>
                <w:lang w:val="fr-FR" w:bidi="ar-DZ"/>
              </w:rPr>
            </w:pPr>
          </w:p>
        </w:tc>
        <w:tc>
          <w:tcPr>
            <w:tcW w:w="1477" w:type="dxa"/>
            <w:vMerge/>
            <w:tcBorders>
              <w:bottom w:val="thinThickSmallGap" w:sz="24" w:space="0" w:color="auto"/>
            </w:tcBorders>
            <w:vAlign w:val="center"/>
          </w:tcPr>
          <w:p w:rsidR="00977296" w:rsidRPr="00E818BD" w:rsidRDefault="00977296" w:rsidP="0023607A">
            <w:pPr>
              <w:pStyle w:val="En-tt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fr-FR" w:bidi="ar-DZ"/>
              </w:rPr>
            </w:pPr>
          </w:p>
        </w:tc>
        <w:tc>
          <w:tcPr>
            <w:tcW w:w="4366" w:type="dxa"/>
            <w:tcBorders>
              <w:bottom w:val="thinThickSmallGap" w:sz="24" w:space="0" w:color="auto"/>
            </w:tcBorders>
            <w:vAlign w:val="center"/>
          </w:tcPr>
          <w:p w:rsidR="00977296" w:rsidRPr="00CB30BB" w:rsidRDefault="00977296" w:rsidP="0023607A">
            <w:pPr>
              <w:pStyle w:val="En-tte"/>
              <w:bidi w:val="0"/>
              <w:jc w:val="both"/>
              <w:rPr>
                <w:rFonts w:ascii="Brush Script MT" w:hAnsi="Brush Script MT" w:cs="Times New Roman"/>
                <w:sz w:val="24"/>
                <w:szCs w:val="24"/>
                <w:lang w:val="fr-FR" w:bidi="ar-DZ"/>
              </w:rPr>
            </w:pPr>
          </w:p>
        </w:tc>
      </w:tr>
    </w:tbl>
    <w:p w:rsidR="00763056" w:rsidRPr="00891A69" w:rsidRDefault="00372452" w:rsidP="00891A69">
      <w:pPr>
        <w:jc w:val="center"/>
        <w:rPr>
          <w:rFonts w:ascii="Microsoft Uighur" w:hAnsi="Microsoft Uighur" w:cs="Microsoft Uighur"/>
          <w:b/>
          <w:bCs/>
          <w:color w:val="FFFFFF" w:themeColor="background1"/>
          <w:sz w:val="52"/>
          <w:szCs w:val="52"/>
          <w:lang w:val="fr-FR" w:bidi="ar-DZ"/>
        </w:rPr>
      </w:pPr>
      <w:r w:rsidRPr="00891A69">
        <w:rPr>
          <w:rFonts w:ascii="Microsoft Uighur" w:hAnsi="Microsoft Uighur" w:cs="Microsoft Uighur"/>
          <w:b/>
          <w:bCs/>
          <w:color w:val="FFFFFF" w:themeColor="background1"/>
          <w:sz w:val="52"/>
          <w:szCs w:val="52"/>
          <w:highlight w:val="black"/>
          <w:rtl/>
          <w:lang w:bidi="ar-DZ"/>
        </w:rPr>
        <w:t xml:space="preserve">مذكرة التدريس </w:t>
      </w:r>
      <w:r w:rsidRPr="00891A69">
        <w:rPr>
          <w:rFonts w:ascii="Microsoft Uighur" w:hAnsi="Microsoft Uighur" w:cs="Microsoft Uighur"/>
          <w:b/>
          <w:bCs/>
          <w:color w:val="FFFFFF" w:themeColor="background1"/>
          <w:sz w:val="52"/>
          <w:szCs w:val="52"/>
          <w:highlight w:val="black"/>
          <w:lang w:val="fr-FR" w:bidi="ar-DZ"/>
        </w:rPr>
        <w:t>Syllabus</w:t>
      </w:r>
    </w:p>
    <w:p w:rsidR="00372452" w:rsidRDefault="00372452" w:rsidP="009A73BF">
      <w:pPr>
        <w:tabs>
          <w:tab w:val="left" w:pos="6063"/>
        </w:tabs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الميدان: العلوم الاقتصادية، التجارية و علوم التسيير</w:t>
      </w:r>
      <w:r w:rsidR="009A73BF">
        <w:rPr>
          <w:rFonts w:ascii="Microsoft Uighur" w:hAnsi="Microsoft Uighur" w:cs="Traditional Arabic"/>
          <w:sz w:val="36"/>
          <w:szCs w:val="36"/>
          <w:rtl/>
          <w:lang w:val="fr-FR" w:bidi="ar-DZ"/>
        </w:rPr>
        <w:tab/>
      </w:r>
    </w:p>
    <w:p w:rsidR="00372452" w:rsidRPr="00255E7D" w:rsidRDefault="00372452" w:rsidP="00255E7D">
      <w:pPr>
        <w:spacing w:line="240" w:lineRule="auto"/>
        <w:jc w:val="center"/>
        <w:rPr>
          <w:rFonts w:ascii="Microsoft Uighur" w:hAnsi="Microsoft Uighur" w:cs="Traditional Arabic"/>
          <w:b/>
          <w:bCs/>
          <w:sz w:val="40"/>
          <w:szCs w:val="40"/>
          <w:rtl/>
          <w:lang w:val="fr-FR" w:bidi="ar-DZ"/>
        </w:rPr>
      </w:pPr>
      <w:r w:rsidRPr="00255E7D">
        <w:rPr>
          <w:rFonts w:ascii="Microsoft Uighur" w:hAnsi="Microsoft Uighur" w:cs="Traditional Arabic" w:hint="cs"/>
          <w:b/>
          <w:bCs/>
          <w:sz w:val="40"/>
          <w:szCs w:val="40"/>
          <w:highlight w:val="lightGray"/>
          <w:rtl/>
          <w:lang w:val="fr-FR" w:bidi="ar-DZ"/>
        </w:rPr>
        <w:t>الفرع: العلوم التجارية</w:t>
      </w:r>
    </w:p>
    <w:p w:rsidR="00372452" w:rsidRDefault="004E1B8D" w:rsidP="00977296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التخصص: السنة الثالثة تسويق</w:t>
      </w:r>
    </w:p>
    <w:p w:rsidR="00372452" w:rsidRDefault="00372452" w:rsidP="00977296">
      <w:pPr>
        <w:tabs>
          <w:tab w:val="left" w:pos="2493"/>
        </w:tabs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 xml:space="preserve">السداسي: 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الثاني</w:t>
      </w:r>
      <w:r>
        <w:rPr>
          <w:rFonts w:ascii="Microsoft Uighur" w:hAnsi="Microsoft Uighur" w:cs="Traditional Arabic"/>
          <w:sz w:val="36"/>
          <w:szCs w:val="36"/>
          <w:rtl/>
          <w:lang w:val="fr-FR" w:bidi="ar-DZ"/>
        </w:rPr>
        <w:tab/>
      </w:r>
    </w:p>
    <w:p w:rsidR="00372452" w:rsidRDefault="00372452" w:rsidP="00F92682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bookmarkStart w:id="0" w:name="_GoBack"/>
      <w:bookmarkEnd w:id="0"/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 xml:space="preserve">السنة الجامعية: </w:t>
      </w:r>
      <w:r w:rsidR="00F92682">
        <w:rPr>
          <w:rFonts w:ascii="Microsoft Uighur" w:hAnsi="Microsoft Uighur" w:cs="Traditional Arabic"/>
          <w:sz w:val="36"/>
          <w:szCs w:val="36"/>
          <w:lang w:val="fr-FR" w:bidi="ar-DZ"/>
        </w:rPr>
        <w:t>2019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/20</w:t>
      </w:r>
      <w:r w:rsidR="00F92682">
        <w:rPr>
          <w:rFonts w:ascii="Microsoft Uighur" w:hAnsi="Microsoft Uighur" w:cs="Traditional Arabic"/>
          <w:sz w:val="36"/>
          <w:szCs w:val="36"/>
          <w:lang w:val="fr-FR" w:bidi="ar-DZ"/>
        </w:rPr>
        <w:t>20</w:t>
      </w:r>
    </w:p>
    <w:p w:rsidR="00372452" w:rsidRDefault="00372452" w:rsidP="00372452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الوح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دة التعليمية: ...المنهجية...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 xml:space="preserve">............... المادة: 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..تحليل البيانات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............................</w:t>
      </w:r>
    </w:p>
    <w:p w:rsidR="00372452" w:rsidRDefault="004E1B8D" w:rsidP="00372452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الرصيد: .....</w:t>
      </w:r>
      <w:r>
        <w:rPr>
          <w:rFonts w:ascii="Microsoft Uighur" w:hAnsi="Microsoft Uighur" w:cs="Traditional Arabic" w:hint="cs"/>
          <w:sz w:val="40"/>
          <w:szCs w:val="40"/>
          <w:rtl/>
          <w:lang w:val="fr-FR" w:bidi="ar-DZ"/>
        </w:rPr>
        <w:t>5</w:t>
      </w:r>
      <w:r w:rsidR="00372452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 المعامل: .......</w:t>
      </w:r>
      <w:r>
        <w:rPr>
          <w:rFonts w:ascii="Microsoft Uighur" w:hAnsi="Microsoft Uighur" w:cs="Traditional Arabic" w:hint="cs"/>
          <w:b/>
          <w:bCs/>
          <w:sz w:val="36"/>
          <w:szCs w:val="36"/>
          <w:rtl/>
          <w:lang w:val="fr-FR" w:bidi="ar-DZ"/>
        </w:rPr>
        <w:t>2</w:t>
      </w:r>
      <w:r w:rsidR="00372452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</w:t>
      </w:r>
    </w:p>
    <w:p w:rsidR="00372452" w:rsidRDefault="00372452" w:rsidP="00372452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الحجم الساعي الأسبوعي الكلي: ............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3 ساعات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</w:t>
      </w:r>
    </w:p>
    <w:p w:rsidR="00372452" w:rsidRDefault="00372452" w:rsidP="0037245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Microsoft Uighur" w:hAnsi="Microsoft Uighur" w:cs="Traditional Arabic"/>
          <w:sz w:val="36"/>
          <w:szCs w:val="36"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محاضرات (عدد الساعات في الأسبوع): ...........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1.30 سا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.................................</w:t>
      </w:r>
    </w:p>
    <w:p w:rsidR="00372452" w:rsidRDefault="00372452" w:rsidP="0037245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Microsoft Uighur" w:hAnsi="Microsoft Uighur" w:cs="Traditional Arabic"/>
          <w:sz w:val="36"/>
          <w:szCs w:val="36"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الأعمال الموجهة (عدد الساعات في الأسبوع): ............................................</w:t>
      </w:r>
    </w:p>
    <w:p w:rsidR="00372452" w:rsidRDefault="00372452" w:rsidP="0037245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Microsoft Uighur" w:hAnsi="Microsoft Uighur" w:cs="Traditional Arabic"/>
          <w:sz w:val="36"/>
          <w:szCs w:val="36"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الأعمال التطبيقية (عدد الساعات في الأسبوع): .....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1.30 سا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.......................................</w:t>
      </w:r>
    </w:p>
    <w:p w:rsidR="00372452" w:rsidRDefault="00372452" w:rsidP="00372452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لغة التدريس: .......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لغة عربية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..................................................</w:t>
      </w:r>
    </w:p>
    <w:p w:rsidR="00372452" w:rsidRDefault="00372452" w:rsidP="004E1B8D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الأستاذ(ة) المسؤول(ة):..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عبد الحليم بوشملة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 الرتبة: ..........</w:t>
      </w:r>
      <w:r w:rsidR="004E1B8D">
        <w:rPr>
          <w:rFonts w:ascii="Microsoft Uighur" w:hAnsi="Microsoft Uighur" w:cs="Traditional Arabic"/>
          <w:sz w:val="36"/>
          <w:szCs w:val="36"/>
          <w:lang w:val="fr-FR" w:bidi="ar-DZ"/>
        </w:rPr>
        <w:t>MCB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...........................</w:t>
      </w:r>
    </w:p>
    <w:p w:rsidR="00372452" w:rsidRDefault="00372452" w:rsidP="00372452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 xml:space="preserve">لبريد الالكتروني: </w:t>
      </w:r>
      <w:r w:rsidR="004E1B8D">
        <w:rPr>
          <w:rFonts w:ascii="Microsoft Uighur" w:hAnsi="Microsoft Uighur" w:cs="Traditional Arabic"/>
          <w:sz w:val="36"/>
          <w:szCs w:val="36"/>
          <w:lang w:val="fr-FR" w:bidi="ar-DZ"/>
        </w:rPr>
        <w:t>abdelhalimgbs@yahoo.fr</w:t>
      </w:r>
    </w:p>
    <w:p w:rsidR="00372452" w:rsidRDefault="00372452" w:rsidP="00372452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 xml:space="preserve">لهاتف: </w:t>
      </w:r>
      <w:r w:rsidR="004E1B8D">
        <w:rPr>
          <w:rFonts w:ascii="Microsoft Uighur" w:hAnsi="Microsoft Uighur" w:cs="Traditional Arabic"/>
          <w:sz w:val="36"/>
          <w:szCs w:val="36"/>
          <w:lang w:val="fr-FR" w:bidi="ar-DZ"/>
        </w:rPr>
        <w:t xml:space="preserve"> 05 50 07 46 78 </w:t>
      </w:r>
    </w:p>
    <w:p w:rsidR="00372452" w:rsidRDefault="00372452" w:rsidP="00372452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أوقات الاستشارة البيداغوجية (</w:t>
      </w:r>
      <w:r>
        <w:rPr>
          <w:rFonts w:ascii="Microsoft Uighur" w:hAnsi="Microsoft Uighur" w:cs="Traditional Arabic"/>
          <w:sz w:val="36"/>
          <w:szCs w:val="36"/>
          <w:lang w:val="fr-FR" w:bidi="ar-DZ"/>
        </w:rPr>
        <w:t>Tutorat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 xml:space="preserve">): </w:t>
      </w:r>
    </w:p>
    <w:p w:rsidR="00372452" w:rsidRDefault="00372452" w:rsidP="004E1B8D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.....................................................</w:t>
      </w:r>
      <w:r w:rsidR="004E1B8D">
        <w:rPr>
          <w:rFonts w:ascii="Microsoft Uighur" w:hAnsi="Microsoft Uighur" w:cs="Traditional Arabic"/>
          <w:sz w:val="36"/>
          <w:szCs w:val="36"/>
          <w:lang w:val="fr-FR" w:bidi="ar-DZ"/>
        </w:rPr>
        <w:t>/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..........................................................................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..............................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</w:t>
      </w:r>
      <w:r w:rsidR="004E1B8D">
        <w:rPr>
          <w:rFonts w:ascii="Microsoft Uighur" w:hAnsi="Microsoft Uighur" w:cs="Traditional Arabic"/>
          <w:sz w:val="36"/>
          <w:szCs w:val="36"/>
          <w:lang w:val="fr-FR" w:bidi="ar-DZ"/>
        </w:rPr>
        <w:t>/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........................................................................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..............................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</w:t>
      </w:r>
      <w:r w:rsidR="004E1B8D">
        <w:rPr>
          <w:rFonts w:ascii="Microsoft Uighur" w:hAnsi="Microsoft Uighur" w:cs="Traditional Arabic"/>
          <w:sz w:val="36"/>
          <w:szCs w:val="36"/>
          <w:lang w:val="fr-FR" w:bidi="ar-DZ"/>
        </w:rPr>
        <w:t>/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</w:t>
      </w:r>
      <w:r w:rsidR="004E1B8D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.............................</w:t>
      </w: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</w:t>
      </w:r>
    </w:p>
    <w:p w:rsidR="00372452" w:rsidRDefault="00977296" w:rsidP="00891A69">
      <w:pPr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/>
          <w:sz w:val="36"/>
          <w:szCs w:val="36"/>
          <w:rtl/>
          <w:lang w:val="fr-FR" w:bidi="ar-DZ"/>
        </w:rPr>
        <w:br w:type="page"/>
      </w:r>
      <w:r w:rsidR="00891A69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lastRenderedPageBreak/>
        <w:t>ا</w:t>
      </w:r>
      <w:r w:rsidR="00372452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لأهداف من تدريس المادة:</w:t>
      </w:r>
    </w:p>
    <w:p w:rsidR="00372452" w:rsidRDefault="00372452" w:rsidP="009B6B56">
      <w:pPr>
        <w:spacing w:line="240" w:lineRule="auto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...</w:t>
      </w:r>
      <w:r w:rsidR="009B6B56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 xml:space="preserve">تمكين الطالب من التعرف على مختلف الاساليب الاحصائية التي تساعده في تحليل ومعالجة البيانات من خلال التحليل الاحصائي باستعمال </w:t>
      </w:r>
      <w:r w:rsidR="009B6B56">
        <w:rPr>
          <w:rFonts w:ascii="Microsoft Uighur" w:hAnsi="Microsoft Uighur" w:cs="Traditional Arabic"/>
          <w:sz w:val="36"/>
          <w:szCs w:val="36"/>
          <w:lang w:val="fr-FR" w:bidi="ar-DZ"/>
        </w:rPr>
        <w:t>SPSS</w:t>
      </w:r>
      <w:r w:rsidR="009B6B56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 xml:space="preserve"> .</w:t>
      </w:r>
    </w:p>
    <w:p w:rsidR="009B6B56" w:rsidRDefault="009B6B56" w:rsidP="009B6B56">
      <w:pPr>
        <w:spacing w:line="240" w:lineRule="auto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</w:p>
    <w:p w:rsidR="00372452" w:rsidRDefault="00372452" w:rsidP="00821A2E">
      <w:pPr>
        <w:spacing w:line="240" w:lineRule="auto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برنامج المحاضرات النظرية:</w:t>
      </w:r>
    </w:p>
    <w:p w:rsidR="00821A2E" w:rsidRDefault="00821A2E" w:rsidP="00821A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fr-FR"/>
        </w:rPr>
        <w:t xml:space="preserve">1 ـ 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خطوات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التحليل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الإحصائي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باستخدام</w:t>
      </w: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 w:bidi="ar-DZ"/>
        </w:rPr>
        <w:t>SPSS</w:t>
      </w:r>
    </w:p>
    <w:p w:rsidR="00821A2E" w:rsidRDefault="00821A2E" w:rsidP="00821A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cs"/>
          <w:sz w:val="28"/>
          <w:szCs w:val="28"/>
          <w:rtl/>
          <w:lang w:val="fr-FR"/>
        </w:rPr>
        <w:t xml:space="preserve">2 ـ 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التعريف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بالمفاهيم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و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المتغيرات</w:t>
      </w:r>
    </w:p>
    <w:p w:rsidR="00821A2E" w:rsidRDefault="00821A2E" w:rsidP="00821A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cs"/>
          <w:sz w:val="28"/>
          <w:szCs w:val="28"/>
          <w:rtl/>
          <w:lang w:val="fr-FR"/>
        </w:rPr>
        <w:t xml:space="preserve">3 ـ 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مرحلة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إدخال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البيانات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إدخال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وتحليل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البيانات</w:t>
      </w:r>
    </w:p>
    <w:p w:rsidR="00821A2E" w:rsidRDefault="00821A2E" w:rsidP="00821A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cs"/>
          <w:sz w:val="28"/>
          <w:szCs w:val="28"/>
          <w:rtl/>
          <w:lang w:val="fr-FR"/>
        </w:rPr>
        <w:t xml:space="preserve">4 ـ 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مرحلة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تفريغ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و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تحليل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البيانات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إحصائيا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الأدوات،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المقاييس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والاختبارات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الإحصائية</w:t>
      </w:r>
    </w:p>
    <w:p w:rsidR="00821A2E" w:rsidRDefault="00821A2E" w:rsidP="00821A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 w:hint="cs"/>
          <w:sz w:val="28"/>
          <w:szCs w:val="28"/>
          <w:rtl/>
          <w:lang w:val="fr-FR"/>
        </w:rPr>
        <w:t xml:space="preserve">5 ـ 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تصميم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الاستبيان</w:t>
      </w:r>
    </w:p>
    <w:p w:rsidR="00821A2E" w:rsidRDefault="00821A2E" w:rsidP="00821A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rtl/>
          <w:lang w:val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fr-FR"/>
        </w:rPr>
        <w:t xml:space="preserve">6 ـ 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المعالجة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الإحصائية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للاستبيان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باستخدام</w:t>
      </w: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 w:bidi="ar-DZ"/>
        </w:rPr>
        <w:t>SPSS</w:t>
      </w: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 و</w:t>
      </w:r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 Excel</w:t>
      </w:r>
    </w:p>
    <w:p w:rsidR="00821A2E" w:rsidRDefault="00821A2E" w:rsidP="00821A2E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lang w:val="fr-FR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fr-FR" w:bidi="ar-DZ"/>
        </w:rPr>
        <w:t xml:space="preserve">7 ـ 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اختبار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val="fr-FR"/>
        </w:rPr>
        <w:t>الفرضيات</w:t>
      </w:r>
    </w:p>
    <w:p w:rsidR="00372452" w:rsidRDefault="00372452" w:rsidP="00372452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التقييم: مراقبة المعارف و الترجيحات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153"/>
        <w:gridCol w:w="1470"/>
      </w:tblGrid>
      <w:tr w:rsidR="00372452" w:rsidRPr="00891A69" w:rsidTr="00891A69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372452" w:rsidRPr="00891A69" w:rsidRDefault="00372452" w:rsidP="009A73BF">
            <w:pPr>
              <w:jc w:val="center"/>
              <w:rPr>
                <w:rFonts w:ascii="Microsoft Uighur" w:hAnsi="Microsoft Uighur" w:cs="Traditional Arabic"/>
                <w:b/>
                <w:bCs/>
                <w:sz w:val="36"/>
                <w:szCs w:val="36"/>
                <w:rtl/>
                <w:lang w:val="fr-FR" w:bidi="ar-DZ"/>
              </w:rPr>
            </w:pP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المراقبة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2452" w:rsidRPr="00891A69" w:rsidRDefault="00372452" w:rsidP="009A73BF">
            <w:pPr>
              <w:jc w:val="center"/>
              <w:rPr>
                <w:rFonts w:ascii="Microsoft Uighur" w:hAnsi="Microsoft Uighur" w:cs="Traditional Arabic"/>
                <w:b/>
                <w:bCs/>
                <w:sz w:val="36"/>
                <w:szCs w:val="36"/>
                <w:rtl/>
                <w:lang w:val="fr-FR" w:bidi="ar-DZ"/>
              </w:rPr>
            </w:pP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الترجيح</w:t>
            </w:r>
          </w:p>
        </w:tc>
      </w:tr>
      <w:tr w:rsidR="00372452" w:rsidRPr="00891A69" w:rsidTr="00891A69">
        <w:trPr>
          <w:jc w:val="center"/>
        </w:trPr>
        <w:tc>
          <w:tcPr>
            <w:tcW w:w="0" w:type="auto"/>
          </w:tcPr>
          <w:p w:rsidR="00372452" w:rsidRPr="00891A69" w:rsidRDefault="00372452" w:rsidP="00372452">
            <w:pPr>
              <w:jc w:val="both"/>
              <w:rPr>
                <w:rFonts w:ascii="Microsoft Uighur" w:hAnsi="Microsoft Uighur" w:cs="Traditional Arabic"/>
                <w:b/>
                <w:bCs/>
                <w:sz w:val="36"/>
                <w:szCs w:val="36"/>
                <w:rtl/>
                <w:lang w:val="fr-FR" w:bidi="ar-DZ"/>
              </w:rPr>
            </w:pP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الامتحان النهائي</w:t>
            </w:r>
          </w:p>
        </w:tc>
        <w:tc>
          <w:tcPr>
            <w:tcW w:w="0" w:type="auto"/>
          </w:tcPr>
          <w:p w:rsidR="00372452" w:rsidRPr="00891A69" w:rsidRDefault="00F92682" w:rsidP="00F92682">
            <w:pPr>
              <w:jc w:val="both"/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</w:pPr>
            <w:r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...</w:t>
            </w:r>
            <w:r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  <w:t>60</w:t>
            </w:r>
            <w:r w:rsidR="00372452"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... </w:t>
            </w:r>
            <w:r w:rsidR="00372452" w:rsidRPr="00891A69"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  <w:t>%</w:t>
            </w:r>
          </w:p>
        </w:tc>
      </w:tr>
      <w:tr w:rsidR="00372452" w:rsidRPr="00891A69" w:rsidTr="00891A69">
        <w:trPr>
          <w:jc w:val="center"/>
        </w:trPr>
        <w:tc>
          <w:tcPr>
            <w:tcW w:w="0" w:type="auto"/>
          </w:tcPr>
          <w:p w:rsidR="00372452" w:rsidRPr="00891A69" w:rsidRDefault="00372452" w:rsidP="00372452">
            <w:pPr>
              <w:jc w:val="both"/>
              <w:rPr>
                <w:rFonts w:ascii="Microsoft Uighur" w:hAnsi="Microsoft Uighur" w:cs="Traditional Arabic"/>
                <w:b/>
                <w:bCs/>
                <w:sz w:val="36"/>
                <w:szCs w:val="36"/>
                <w:rtl/>
                <w:lang w:val="fr-FR" w:bidi="ar-DZ"/>
              </w:rPr>
            </w:pP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الحضور و المشاركة</w:t>
            </w:r>
          </w:p>
        </w:tc>
        <w:tc>
          <w:tcPr>
            <w:tcW w:w="0" w:type="auto"/>
          </w:tcPr>
          <w:p w:rsidR="00372452" w:rsidRPr="00891A69" w:rsidRDefault="00372452" w:rsidP="00372452">
            <w:pPr>
              <w:jc w:val="both"/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</w:pP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....... </w:t>
            </w:r>
            <w:r w:rsidRPr="00891A69"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  <w:t>%</w:t>
            </w:r>
          </w:p>
        </w:tc>
      </w:tr>
      <w:tr w:rsidR="00372452" w:rsidRPr="00891A69" w:rsidTr="00891A69">
        <w:trPr>
          <w:jc w:val="center"/>
        </w:trPr>
        <w:tc>
          <w:tcPr>
            <w:tcW w:w="0" w:type="auto"/>
          </w:tcPr>
          <w:p w:rsidR="00372452" w:rsidRPr="00891A69" w:rsidRDefault="00372452" w:rsidP="00372452">
            <w:pPr>
              <w:jc w:val="both"/>
              <w:rPr>
                <w:rFonts w:ascii="Microsoft Uighur" w:hAnsi="Microsoft Uighur" w:cs="Traditional Arabic"/>
                <w:b/>
                <w:bCs/>
                <w:sz w:val="36"/>
                <w:szCs w:val="36"/>
                <w:rtl/>
                <w:lang w:val="fr-FR" w:bidi="ar-DZ"/>
              </w:rPr>
            </w:pP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الامتحانات الجزئية</w:t>
            </w:r>
          </w:p>
        </w:tc>
        <w:tc>
          <w:tcPr>
            <w:tcW w:w="0" w:type="auto"/>
          </w:tcPr>
          <w:p w:rsidR="00372452" w:rsidRPr="00891A69" w:rsidRDefault="00372452" w:rsidP="00F92682">
            <w:pPr>
              <w:jc w:val="both"/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</w:pP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....</w:t>
            </w:r>
            <w:r w:rsidR="00F92682"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  <w:t>40</w:t>
            </w: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... </w:t>
            </w:r>
            <w:r w:rsidRPr="00891A69"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  <w:t>%</w:t>
            </w:r>
          </w:p>
        </w:tc>
      </w:tr>
      <w:tr w:rsidR="00372452" w:rsidRPr="00891A69" w:rsidTr="00891A69">
        <w:trPr>
          <w:jc w:val="center"/>
        </w:trPr>
        <w:tc>
          <w:tcPr>
            <w:tcW w:w="0" w:type="auto"/>
          </w:tcPr>
          <w:p w:rsidR="00372452" w:rsidRPr="00891A69" w:rsidRDefault="00372452" w:rsidP="00372452">
            <w:pPr>
              <w:jc w:val="both"/>
              <w:rPr>
                <w:rFonts w:ascii="Microsoft Uighur" w:hAnsi="Microsoft Uighur" w:cs="Traditional Arabic"/>
                <w:b/>
                <w:bCs/>
                <w:sz w:val="36"/>
                <w:szCs w:val="36"/>
                <w:rtl/>
                <w:lang w:val="fr-FR" w:bidi="ar-DZ"/>
              </w:rPr>
            </w:pP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البحوث</w:t>
            </w:r>
          </w:p>
        </w:tc>
        <w:tc>
          <w:tcPr>
            <w:tcW w:w="0" w:type="auto"/>
          </w:tcPr>
          <w:p w:rsidR="00372452" w:rsidRPr="00891A69" w:rsidRDefault="00372452" w:rsidP="00372452">
            <w:pPr>
              <w:jc w:val="both"/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</w:pP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....... </w:t>
            </w:r>
            <w:r w:rsidRPr="00891A69"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  <w:t>%</w:t>
            </w:r>
          </w:p>
        </w:tc>
      </w:tr>
      <w:tr w:rsidR="00372452" w:rsidRPr="00891A69" w:rsidTr="00891A69">
        <w:trPr>
          <w:jc w:val="center"/>
        </w:trPr>
        <w:tc>
          <w:tcPr>
            <w:tcW w:w="0" w:type="auto"/>
          </w:tcPr>
          <w:p w:rsidR="00372452" w:rsidRPr="00891A69" w:rsidRDefault="00372452" w:rsidP="00372452">
            <w:pPr>
              <w:jc w:val="both"/>
              <w:rPr>
                <w:rFonts w:ascii="Microsoft Uighur" w:hAnsi="Microsoft Uighur" w:cs="Traditional Arabic"/>
                <w:b/>
                <w:bCs/>
                <w:sz w:val="36"/>
                <w:szCs w:val="36"/>
                <w:rtl/>
                <w:lang w:val="fr-FR" w:bidi="ar-DZ"/>
              </w:rPr>
            </w:pP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>أخرى (تحدد)</w:t>
            </w:r>
          </w:p>
        </w:tc>
        <w:tc>
          <w:tcPr>
            <w:tcW w:w="0" w:type="auto"/>
          </w:tcPr>
          <w:p w:rsidR="00372452" w:rsidRPr="00891A69" w:rsidRDefault="00372452" w:rsidP="00372452">
            <w:pPr>
              <w:jc w:val="both"/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</w:pPr>
            <w:r w:rsidRPr="00891A69">
              <w:rPr>
                <w:rFonts w:ascii="Microsoft Uighur" w:hAnsi="Microsoft Uighur" w:cs="Traditional Arabic" w:hint="cs"/>
                <w:b/>
                <w:bCs/>
                <w:sz w:val="36"/>
                <w:szCs w:val="36"/>
                <w:rtl/>
                <w:lang w:val="fr-FR" w:bidi="ar-DZ"/>
              </w:rPr>
              <w:t xml:space="preserve">....... </w:t>
            </w:r>
            <w:r w:rsidRPr="00891A69">
              <w:rPr>
                <w:rFonts w:ascii="Microsoft Uighur" w:hAnsi="Microsoft Uighur" w:cs="Traditional Arabic"/>
                <w:b/>
                <w:bCs/>
                <w:sz w:val="36"/>
                <w:szCs w:val="36"/>
                <w:lang w:val="fr-FR" w:bidi="ar-DZ"/>
              </w:rPr>
              <w:t>%</w:t>
            </w:r>
          </w:p>
        </w:tc>
      </w:tr>
    </w:tbl>
    <w:p w:rsidR="00372452" w:rsidRDefault="00372452" w:rsidP="00372452">
      <w:pPr>
        <w:spacing w:line="240" w:lineRule="auto"/>
        <w:jc w:val="both"/>
        <w:rPr>
          <w:rFonts w:ascii="Microsoft Uighur" w:hAnsi="Microsoft Uighur" w:cs="Traditional Arabic"/>
          <w:sz w:val="36"/>
          <w:szCs w:val="36"/>
          <w:lang w:val="fr-FR" w:bidi="ar-DZ"/>
        </w:rPr>
      </w:pPr>
    </w:p>
    <w:p w:rsidR="00372452" w:rsidRPr="0036243A" w:rsidRDefault="00372452" w:rsidP="00372452">
      <w:pPr>
        <w:spacing w:line="240" w:lineRule="auto"/>
        <w:jc w:val="both"/>
        <w:rPr>
          <w:rFonts w:ascii="Microsoft Uighur" w:hAnsi="Microsoft Uighur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 xml:space="preserve">المراجع البيبليوغرافية (مراجع متوفرة في مكتبة </w:t>
      </w:r>
      <w:r w:rsidR="009A73BF"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>الكلية، موقع الكتروني، ...إلخ)</w:t>
      </w:r>
    </w:p>
    <w:p w:rsidR="0036243A" w:rsidRPr="0036243A" w:rsidRDefault="009B6B56" w:rsidP="009B6B56">
      <w:pPr>
        <w:spacing w:line="240" w:lineRule="auto"/>
        <w:rPr>
          <w:rFonts w:ascii="Microsoft Uighur" w:hAnsi="Microsoft Uighur" w:cs="Traditional Arabic"/>
          <w:b/>
          <w:bCs/>
          <w:sz w:val="36"/>
          <w:szCs w:val="36"/>
          <w:rtl/>
          <w:lang w:val="fr-FR" w:bidi="ar-DZ"/>
        </w:rPr>
      </w:pPr>
      <w:r w:rsidRPr="0036243A">
        <w:rPr>
          <w:rFonts w:ascii="Microsoft Uighur" w:hAnsi="Microsoft Uighur" w:cs="Traditional Arabic" w:hint="cs"/>
          <w:b/>
          <w:bCs/>
          <w:sz w:val="36"/>
          <w:szCs w:val="36"/>
          <w:rtl/>
          <w:lang w:val="fr-FR" w:bidi="ar-DZ"/>
        </w:rPr>
        <w:t>1</w:t>
      </w:r>
      <w:r w:rsidR="0036243A" w:rsidRPr="0036243A">
        <w:rPr>
          <w:rFonts w:ascii="Microsoft Uighur" w:hAnsi="Microsoft Uighur" w:cs="Traditional Arabic" w:hint="cs"/>
          <w:b/>
          <w:bCs/>
          <w:sz w:val="36"/>
          <w:szCs w:val="36"/>
          <w:rtl/>
          <w:lang w:val="fr-FR" w:bidi="ar-DZ"/>
        </w:rPr>
        <w:t xml:space="preserve"> ـ مقدمة في الاحصاء الوصفي والاستدلالي باستخدام </w:t>
      </w:r>
      <w:r w:rsidR="0036243A" w:rsidRPr="0036243A">
        <w:rPr>
          <w:rFonts w:ascii="Microsoft Uighur" w:hAnsi="Microsoft Uighur" w:cs="Traditional Arabic"/>
          <w:b/>
          <w:bCs/>
          <w:sz w:val="36"/>
          <w:szCs w:val="36"/>
          <w:lang w:val="fr-FR" w:bidi="ar-DZ"/>
        </w:rPr>
        <w:t>SPSS</w:t>
      </w:r>
      <w:r w:rsidR="0036243A" w:rsidRPr="0036243A">
        <w:rPr>
          <w:rFonts w:ascii="Microsoft Uighur" w:hAnsi="Microsoft Uighur" w:cs="Traditional Arabic" w:hint="cs"/>
          <w:b/>
          <w:bCs/>
          <w:sz w:val="36"/>
          <w:szCs w:val="36"/>
          <w:rtl/>
          <w:lang w:val="fr-FR" w:bidi="ar-DZ"/>
        </w:rPr>
        <w:t xml:space="preserve"> ، عز حسن عبد الفتاح ، مصدر الكتاب الجامعي.</w:t>
      </w:r>
    </w:p>
    <w:p w:rsidR="0036243A" w:rsidRDefault="0036243A" w:rsidP="009B6B56">
      <w:pPr>
        <w:spacing w:line="240" w:lineRule="auto"/>
        <w:rPr>
          <w:rFonts w:ascii="Microsoft Uighur" w:hAnsi="Microsoft Uighur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Microsoft Uighur" w:hAnsi="Microsoft Uighur" w:cs="Traditional Arabic" w:hint="cs"/>
          <w:b/>
          <w:bCs/>
          <w:sz w:val="36"/>
          <w:szCs w:val="36"/>
          <w:rtl/>
          <w:lang w:val="fr-FR" w:bidi="ar-DZ"/>
        </w:rPr>
        <w:t xml:space="preserve">2 ـ اساليب التحليل الاحصائي باستخدام باستخدام برمجية </w:t>
      </w:r>
      <w:r>
        <w:rPr>
          <w:rFonts w:ascii="Microsoft Uighur" w:hAnsi="Microsoft Uighur" w:cs="Traditional Arabic"/>
          <w:b/>
          <w:bCs/>
          <w:sz w:val="36"/>
          <w:szCs w:val="36"/>
          <w:lang w:val="fr-FR" w:bidi="ar-DZ"/>
        </w:rPr>
        <w:t>SPSS</w:t>
      </w:r>
      <w:r>
        <w:rPr>
          <w:rFonts w:ascii="Microsoft Uighur" w:hAnsi="Microsoft Uighur" w:cs="Traditional Arabic" w:hint="cs"/>
          <w:b/>
          <w:bCs/>
          <w:sz w:val="36"/>
          <w:szCs w:val="36"/>
          <w:rtl/>
          <w:lang w:val="fr-FR" w:bidi="ar-DZ"/>
        </w:rPr>
        <w:t xml:space="preserve"> ، محمد خير ، دار صفاء للطباعة والنشر والتوزيع.</w:t>
      </w:r>
    </w:p>
    <w:p w:rsidR="0036243A" w:rsidRDefault="0036243A" w:rsidP="0036243A">
      <w:pPr>
        <w:spacing w:line="240" w:lineRule="auto"/>
        <w:rPr>
          <w:rFonts w:ascii="Microsoft Uighur" w:hAnsi="Microsoft Uighur" w:cs="Traditional Arabic"/>
          <w:sz w:val="36"/>
          <w:szCs w:val="36"/>
          <w:lang w:val="fr-FR" w:bidi="ar-DZ"/>
        </w:rPr>
      </w:pPr>
      <w:r>
        <w:rPr>
          <w:rFonts w:ascii="Microsoft Uighur" w:hAnsi="Microsoft Uighur" w:cs="Traditional Arabic" w:hint="cs"/>
          <w:b/>
          <w:bCs/>
          <w:sz w:val="36"/>
          <w:szCs w:val="36"/>
          <w:rtl/>
          <w:lang w:val="fr-FR" w:bidi="ar-DZ"/>
        </w:rPr>
        <w:t xml:space="preserve">3 ـ التحليل الاحصائي المتقدم للبيانات باستخدام </w:t>
      </w:r>
      <w:r>
        <w:rPr>
          <w:rFonts w:ascii="Microsoft Uighur" w:hAnsi="Microsoft Uighur" w:cs="Traditional Arabic"/>
          <w:b/>
          <w:bCs/>
          <w:sz w:val="36"/>
          <w:szCs w:val="36"/>
          <w:lang w:val="fr-FR" w:bidi="ar-DZ"/>
        </w:rPr>
        <w:t>SPSS</w:t>
      </w:r>
      <w:r>
        <w:rPr>
          <w:rFonts w:ascii="Microsoft Uighur" w:hAnsi="Microsoft Uighur" w:cs="Traditional Arabic" w:hint="cs"/>
          <w:b/>
          <w:bCs/>
          <w:sz w:val="36"/>
          <w:szCs w:val="36"/>
          <w:rtl/>
          <w:lang w:val="fr-FR" w:bidi="ar-DZ"/>
        </w:rPr>
        <w:t xml:space="preserve"> ، حمزة محمد دودين ،دار المسيرة للطباعة والنشر والتوزيع.</w:t>
      </w:r>
    </w:p>
    <w:p w:rsidR="00977296" w:rsidRDefault="00977296" w:rsidP="009B6B56">
      <w:pPr>
        <w:spacing w:line="240" w:lineRule="auto"/>
        <w:rPr>
          <w:rFonts w:ascii="Microsoft Uighur" w:hAnsi="Microsoft Uighur" w:cs="Traditional Arabic"/>
          <w:sz w:val="36"/>
          <w:szCs w:val="36"/>
          <w:lang w:val="fr-FR" w:bidi="ar-DZ"/>
        </w:rPr>
      </w:pPr>
    </w:p>
    <w:p w:rsidR="00977296" w:rsidRPr="0050433D" w:rsidRDefault="00977296" w:rsidP="009A73BF">
      <w:pPr>
        <w:spacing w:line="240" w:lineRule="auto"/>
        <w:jc w:val="both"/>
        <w:rPr>
          <w:rFonts w:ascii="Times New Roman" w:hAnsi="Times New Roman" w:cs="Kamal fostat"/>
          <w:sz w:val="72"/>
          <w:szCs w:val="72"/>
          <w:rtl/>
          <w:lang w:bidi="ar-DZ"/>
        </w:rPr>
      </w:pPr>
      <w:r>
        <w:rPr>
          <w:rFonts w:ascii="Microsoft Uighur" w:hAnsi="Microsoft Uighur" w:cs="Traditional Arabic" w:hint="cs"/>
          <w:sz w:val="36"/>
          <w:szCs w:val="36"/>
          <w:rtl/>
          <w:lang w:val="fr-FR" w:bidi="ar-DZ"/>
        </w:rPr>
        <w:t xml:space="preserve">                                                                                            إمضاء الأستاذ(ة)</w:t>
      </w:r>
    </w:p>
    <w:sectPr w:rsidR="00977296" w:rsidRPr="0050433D" w:rsidSect="00372452">
      <w:footerReference w:type="default" r:id="rId9"/>
      <w:pgSz w:w="11907" w:h="16840" w:code="9"/>
      <w:pgMar w:top="567" w:right="567" w:bottom="567" w:left="567" w:header="907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320" w:rsidRDefault="00220320" w:rsidP="00E818BD">
      <w:pPr>
        <w:spacing w:line="240" w:lineRule="auto"/>
      </w:pPr>
      <w:r>
        <w:separator/>
      </w:r>
    </w:p>
  </w:endnote>
  <w:endnote w:type="continuationSeparator" w:id="1">
    <w:p w:rsidR="00220320" w:rsidRDefault="00220320" w:rsidP="00E81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amal fosta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395660849"/>
      <w:docPartObj>
        <w:docPartGallery w:val="Page Numbers (Bottom of Page)"/>
        <w:docPartUnique/>
      </w:docPartObj>
    </w:sdtPr>
    <w:sdtContent>
      <w:p w:rsidR="00891A69" w:rsidRDefault="00450ED0">
        <w:pPr>
          <w:pStyle w:val="Pieddepage"/>
          <w:jc w:val="center"/>
        </w:pPr>
        <w:r>
          <w:fldChar w:fldCharType="begin"/>
        </w:r>
        <w:r w:rsidR="00891A69">
          <w:instrText>PAGE   \* MERGEFORMAT</w:instrText>
        </w:r>
        <w:r>
          <w:fldChar w:fldCharType="separate"/>
        </w:r>
        <w:r w:rsidR="00F92682" w:rsidRPr="00F92682">
          <w:rPr>
            <w:noProof/>
            <w:rtl/>
            <w:lang w:val="fr-FR"/>
          </w:rPr>
          <w:t>2</w:t>
        </w:r>
        <w:r>
          <w:fldChar w:fldCharType="end"/>
        </w:r>
      </w:p>
    </w:sdtContent>
  </w:sdt>
  <w:p w:rsidR="00891A69" w:rsidRDefault="00891A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320" w:rsidRDefault="00220320" w:rsidP="00E818BD">
      <w:pPr>
        <w:spacing w:line="240" w:lineRule="auto"/>
      </w:pPr>
      <w:r>
        <w:separator/>
      </w:r>
    </w:p>
  </w:footnote>
  <w:footnote w:type="continuationSeparator" w:id="1">
    <w:p w:rsidR="00220320" w:rsidRDefault="00220320" w:rsidP="00E818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D02"/>
    <w:multiLevelType w:val="hybridMultilevel"/>
    <w:tmpl w:val="197E3C3E"/>
    <w:lvl w:ilvl="0" w:tplc="05F6030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818BD"/>
    <w:rsid w:val="000B3922"/>
    <w:rsid w:val="00133349"/>
    <w:rsid w:val="001623B4"/>
    <w:rsid w:val="0018056E"/>
    <w:rsid w:val="001A7000"/>
    <w:rsid w:val="001B4D8D"/>
    <w:rsid w:val="001F1EA2"/>
    <w:rsid w:val="00220320"/>
    <w:rsid w:val="00255E7D"/>
    <w:rsid w:val="00284E0E"/>
    <w:rsid w:val="002E6ACE"/>
    <w:rsid w:val="00331ED9"/>
    <w:rsid w:val="003329DD"/>
    <w:rsid w:val="00345084"/>
    <w:rsid w:val="0036243A"/>
    <w:rsid w:val="00363220"/>
    <w:rsid w:val="00372452"/>
    <w:rsid w:val="003D4633"/>
    <w:rsid w:val="00415A3F"/>
    <w:rsid w:val="00450ED0"/>
    <w:rsid w:val="00482744"/>
    <w:rsid w:val="004E1B8D"/>
    <w:rsid w:val="0050187F"/>
    <w:rsid w:val="0050433D"/>
    <w:rsid w:val="00505850"/>
    <w:rsid w:val="005E233B"/>
    <w:rsid w:val="00626D74"/>
    <w:rsid w:val="0065574C"/>
    <w:rsid w:val="006E5D7F"/>
    <w:rsid w:val="00751E66"/>
    <w:rsid w:val="00763056"/>
    <w:rsid w:val="00767233"/>
    <w:rsid w:val="00781EE1"/>
    <w:rsid w:val="00792D16"/>
    <w:rsid w:val="00821A2E"/>
    <w:rsid w:val="00891A69"/>
    <w:rsid w:val="008F10AF"/>
    <w:rsid w:val="00936447"/>
    <w:rsid w:val="00974D97"/>
    <w:rsid w:val="00977296"/>
    <w:rsid w:val="009A73BF"/>
    <w:rsid w:val="009B6B56"/>
    <w:rsid w:val="009E0135"/>
    <w:rsid w:val="00B77020"/>
    <w:rsid w:val="00C20890"/>
    <w:rsid w:val="00C30802"/>
    <w:rsid w:val="00C41E80"/>
    <w:rsid w:val="00C87967"/>
    <w:rsid w:val="00CB30BB"/>
    <w:rsid w:val="00D376CD"/>
    <w:rsid w:val="00D43154"/>
    <w:rsid w:val="00E3696E"/>
    <w:rsid w:val="00E6449D"/>
    <w:rsid w:val="00E818BD"/>
    <w:rsid w:val="00F670A6"/>
    <w:rsid w:val="00F9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18BD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8BD"/>
  </w:style>
  <w:style w:type="paragraph" w:styleId="Pieddepage">
    <w:name w:val="footer"/>
    <w:basedOn w:val="Normal"/>
    <w:link w:val="PieddepageCar"/>
    <w:uiPriority w:val="99"/>
    <w:unhideWhenUsed/>
    <w:rsid w:val="00E818BD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8BD"/>
  </w:style>
  <w:style w:type="table" w:styleId="Grilledutableau">
    <w:name w:val="Table Grid"/>
    <w:basedOn w:val="TableauNormal"/>
    <w:uiPriority w:val="39"/>
    <w:rsid w:val="00E818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5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72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18BD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8BD"/>
  </w:style>
  <w:style w:type="paragraph" w:styleId="Pieddepage">
    <w:name w:val="footer"/>
    <w:basedOn w:val="Normal"/>
    <w:link w:val="PieddepageCar"/>
    <w:uiPriority w:val="99"/>
    <w:unhideWhenUsed/>
    <w:rsid w:val="00E818BD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8BD"/>
  </w:style>
  <w:style w:type="table" w:styleId="Grilledutableau">
    <w:name w:val="Table Grid"/>
    <w:basedOn w:val="TableauNormal"/>
    <w:uiPriority w:val="39"/>
    <w:rsid w:val="00E818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5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72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8175F-0BB1-4F53-A183-5B5680F9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Dell</cp:lastModifiedBy>
  <cp:revision>6</cp:revision>
  <cp:lastPrinted>2015-11-26T09:50:00Z</cp:lastPrinted>
  <dcterms:created xsi:type="dcterms:W3CDTF">2018-02-08T17:09:00Z</dcterms:created>
  <dcterms:modified xsi:type="dcterms:W3CDTF">2020-09-09T02:16:00Z</dcterms:modified>
</cp:coreProperties>
</file>