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BC" w:rsidRPr="0090400D" w:rsidRDefault="00191ABC" w:rsidP="00191ABC">
      <w:pPr>
        <w:bidi w:val="0"/>
        <w:jc w:val="lowKashida"/>
        <w:rPr>
          <w:rFonts w:ascii="Blackadder ITC" w:hAnsi="Blackadder ITC"/>
          <w:sz w:val="28"/>
          <w:szCs w:val="28"/>
          <w:lang w:val="fr-FR"/>
        </w:rPr>
      </w:pPr>
      <w:r>
        <w:rPr>
          <w:rFonts w:ascii="Blackadder ITC" w:hAnsi="Blackadder ITC"/>
          <w:b/>
          <w:bCs/>
          <w:sz w:val="28"/>
          <w:szCs w:val="28"/>
          <w:lang w:val="fr-FR"/>
        </w:rPr>
        <w:t>2</w:t>
      </w:r>
      <w:r>
        <w:rPr>
          <w:rFonts w:ascii="Blackadder ITC" w:hAnsi="Blackadder ITC"/>
          <w:b/>
          <w:bCs/>
          <w:sz w:val="28"/>
          <w:szCs w:val="28"/>
          <w:vertAlign w:val="superscript"/>
          <w:lang w:val="fr-FR"/>
        </w:rPr>
        <w:t>ème</w:t>
      </w:r>
      <w:r w:rsidRPr="0090400D">
        <w:rPr>
          <w:rFonts w:ascii="Blackadder ITC" w:hAnsi="Blackadder ITC"/>
          <w:b/>
          <w:bCs/>
          <w:sz w:val="28"/>
          <w:szCs w:val="28"/>
          <w:lang w:val="fr-FR"/>
        </w:rPr>
        <w:t xml:space="preserve"> année Master </w:t>
      </w:r>
      <w:r>
        <w:rPr>
          <w:sz w:val="28"/>
          <w:szCs w:val="28"/>
          <w:lang w:val="fr-FR"/>
        </w:rPr>
        <w:t xml:space="preserve">                               </w:t>
      </w:r>
      <w:r>
        <w:rPr>
          <w:sz w:val="36"/>
          <w:szCs w:val="36"/>
          <w:lang w:val="fr-FR"/>
        </w:rPr>
        <w:t xml:space="preserve">  </w:t>
      </w:r>
      <w:r w:rsidRPr="0090400D">
        <w:rPr>
          <w:sz w:val="36"/>
          <w:szCs w:val="36"/>
          <w:lang w:val="fr-FR"/>
        </w:rPr>
        <w:t xml:space="preserve"> </w:t>
      </w:r>
      <w:r>
        <w:rPr>
          <w:rFonts w:ascii="Blackadder ITC" w:hAnsi="Blackadder ITC"/>
          <w:sz w:val="32"/>
          <w:szCs w:val="32"/>
          <w:lang w:val="fr-FR"/>
        </w:rPr>
        <w:t xml:space="preserve"> </w:t>
      </w:r>
      <w:r w:rsidRPr="00035D25">
        <w:rPr>
          <w:rFonts w:ascii="Blackadder ITC" w:hAnsi="Blackadder ITC"/>
          <w:sz w:val="32"/>
          <w:szCs w:val="32"/>
          <w:lang w:val="fr-FR"/>
        </w:rPr>
        <w:t>Module</w:t>
      </w:r>
      <w:r w:rsidRPr="0090400D">
        <w:rPr>
          <w:rFonts w:ascii="Blackadder ITC" w:hAnsi="Blackadder ITC"/>
          <w:sz w:val="36"/>
          <w:szCs w:val="36"/>
          <w:lang w:val="fr-FR"/>
        </w:rPr>
        <w:t>:</w:t>
      </w:r>
      <w:r w:rsidRPr="0090400D">
        <w:rPr>
          <w:sz w:val="36"/>
          <w:szCs w:val="36"/>
          <w:lang w:val="fr-FR"/>
        </w:rPr>
        <w:t xml:space="preserve"> </w:t>
      </w:r>
      <w:r w:rsidRPr="0090400D">
        <w:rPr>
          <w:rFonts w:ascii="Blackadder ITC" w:hAnsi="Blackadder ITC"/>
          <w:b/>
          <w:bCs/>
          <w:sz w:val="36"/>
          <w:szCs w:val="36"/>
          <w:lang w:val="fr-FR"/>
        </w:rPr>
        <w:t>Gestion de portefeuille</w:t>
      </w:r>
    </w:p>
    <w:p w:rsidR="00191ABC" w:rsidRPr="0090400D" w:rsidRDefault="00191ABC" w:rsidP="00191ABC">
      <w:pPr>
        <w:bidi w:val="0"/>
        <w:jc w:val="lowKashida"/>
        <w:rPr>
          <w:rFonts w:ascii="Blackadder ITC" w:hAnsi="Blackadder ITC"/>
          <w:b/>
          <w:bCs/>
          <w:sz w:val="28"/>
          <w:szCs w:val="28"/>
          <w:lang w:val="fr-FR"/>
        </w:rPr>
      </w:pPr>
      <w:r w:rsidRPr="0090400D">
        <w:rPr>
          <w:rFonts w:ascii="Blackadder ITC" w:hAnsi="Blackadder ITC"/>
          <w:b/>
          <w:bCs/>
          <w:sz w:val="28"/>
          <w:szCs w:val="28"/>
          <w:lang w:val="fr-FR"/>
        </w:rPr>
        <w:t xml:space="preserve">Option: </w:t>
      </w:r>
      <w:r>
        <w:rPr>
          <w:rFonts w:ascii="Blackadder ITC" w:hAnsi="Blackadder ITC"/>
          <w:b/>
          <w:bCs/>
          <w:sz w:val="28"/>
          <w:szCs w:val="28"/>
          <w:lang w:val="fr-FR"/>
        </w:rPr>
        <w:t xml:space="preserve">Management Financier   </w:t>
      </w: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Pr="0090400D" w:rsidRDefault="00191ABC" w:rsidP="00191ABC">
      <w:pPr>
        <w:bidi w:val="0"/>
        <w:jc w:val="center"/>
        <w:rPr>
          <w:b/>
          <w:bCs/>
          <w:sz w:val="36"/>
          <w:szCs w:val="36"/>
          <w:u w:val="single"/>
          <w:lang w:val="fr-FR"/>
        </w:rPr>
      </w:pPr>
      <w:r w:rsidRPr="0090400D">
        <w:rPr>
          <w:rFonts w:ascii="Blackadder ITC" w:hAnsi="Blackadder ITC"/>
          <w:b/>
          <w:bCs/>
          <w:sz w:val="36"/>
          <w:szCs w:val="36"/>
          <w:u w:val="single"/>
          <w:lang w:val="fr-FR"/>
        </w:rPr>
        <w:t>Travaux dirigés N°</w:t>
      </w:r>
      <w:r>
        <w:rPr>
          <w:b/>
          <w:bCs/>
          <w:sz w:val="32"/>
          <w:szCs w:val="32"/>
          <w:u w:val="single"/>
          <w:lang w:val="fr-FR"/>
        </w:rPr>
        <w:t>1</w:t>
      </w: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Pr="00AC6193" w:rsidRDefault="00191ABC" w:rsidP="00191ABC">
      <w:pPr>
        <w:bidi w:val="0"/>
        <w:jc w:val="lowKashida"/>
        <w:rPr>
          <w:b/>
          <w:bCs/>
          <w:sz w:val="28"/>
          <w:szCs w:val="28"/>
          <w:lang w:val="fr-FR"/>
        </w:rPr>
      </w:pPr>
      <w:r w:rsidRPr="00AC6193">
        <w:rPr>
          <w:b/>
          <w:bCs/>
          <w:sz w:val="28"/>
          <w:szCs w:val="28"/>
          <w:lang w:val="fr-FR"/>
        </w:rPr>
        <w:t>Exercice 1:</w:t>
      </w:r>
    </w:p>
    <w:p w:rsidR="00191ABC" w:rsidRDefault="00191ABC" w:rsidP="00191ABC">
      <w:pPr>
        <w:bidi w:val="0"/>
        <w:ind w:firstLine="72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Considérons les trois actifs dont les rentabilités selon les états de la nature sont établies par le tableau suivant:</w:t>
      </w:r>
    </w:p>
    <w:p w:rsidR="00191ABC" w:rsidRDefault="00191ABC" w:rsidP="00191ABC">
      <w:pPr>
        <w:bidi w:val="0"/>
        <w:ind w:firstLine="720"/>
        <w:jc w:val="lowKashida"/>
        <w:rPr>
          <w:sz w:val="28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191ABC" w:rsidRPr="00C45B30" w:rsidTr="00CF021F">
        <w:tc>
          <w:tcPr>
            <w:tcW w:w="213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6392" w:type="dxa"/>
            <w:gridSpan w:val="3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Rentabilités</w:t>
            </w:r>
          </w:p>
        </w:tc>
      </w:tr>
      <w:tr w:rsidR="00191ABC" w:rsidRPr="00C45B30" w:rsidTr="00CF021F">
        <w:tc>
          <w:tcPr>
            <w:tcW w:w="213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Probabilités</w:t>
            </w:r>
          </w:p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Des états</w:t>
            </w:r>
          </w:p>
        </w:tc>
        <w:tc>
          <w:tcPr>
            <w:tcW w:w="213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Actif 1</w:t>
            </w:r>
          </w:p>
        </w:tc>
        <w:tc>
          <w:tcPr>
            <w:tcW w:w="2131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Actif 2</w:t>
            </w:r>
          </w:p>
        </w:tc>
        <w:tc>
          <w:tcPr>
            <w:tcW w:w="2131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Actif 3</w:t>
            </w:r>
          </w:p>
        </w:tc>
      </w:tr>
      <w:tr w:rsidR="00191ABC" w:rsidRPr="00C45B30" w:rsidTr="00CF021F">
        <w:tc>
          <w:tcPr>
            <w:tcW w:w="213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0.2</w:t>
            </w:r>
          </w:p>
        </w:tc>
        <w:tc>
          <w:tcPr>
            <w:tcW w:w="213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24%</w:t>
            </w:r>
          </w:p>
        </w:tc>
        <w:tc>
          <w:tcPr>
            <w:tcW w:w="2131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16%</w:t>
            </w:r>
          </w:p>
        </w:tc>
        <w:tc>
          <w:tcPr>
            <w:tcW w:w="2131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2%</w:t>
            </w:r>
          </w:p>
        </w:tc>
      </w:tr>
      <w:tr w:rsidR="00191ABC" w:rsidRPr="00C45B30" w:rsidTr="00CF021F">
        <w:tc>
          <w:tcPr>
            <w:tcW w:w="213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0.25</w:t>
            </w:r>
          </w:p>
        </w:tc>
        <w:tc>
          <w:tcPr>
            <w:tcW w:w="213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18%</w:t>
            </w:r>
          </w:p>
        </w:tc>
        <w:tc>
          <w:tcPr>
            <w:tcW w:w="2131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12%</w:t>
            </w:r>
          </w:p>
        </w:tc>
        <w:tc>
          <w:tcPr>
            <w:tcW w:w="2131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7%</w:t>
            </w:r>
          </w:p>
        </w:tc>
      </w:tr>
      <w:tr w:rsidR="00191ABC" w:rsidRPr="00C45B30" w:rsidTr="00CF021F">
        <w:tc>
          <w:tcPr>
            <w:tcW w:w="213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0.3</w:t>
            </w:r>
          </w:p>
        </w:tc>
        <w:tc>
          <w:tcPr>
            <w:tcW w:w="213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10%</w:t>
            </w:r>
          </w:p>
        </w:tc>
        <w:tc>
          <w:tcPr>
            <w:tcW w:w="2131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8%</w:t>
            </w:r>
          </w:p>
        </w:tc>
        <w:tc>
          <w:tcPr>
            <w:tcW w:w="2131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10%</w:t>
            </w:r>
          </w:p>
        </w:tc>
      </w:tr>
      <w:tr w:rsidR="00191ABC" w:rsidRPr="00C45B30" w:rsidTr="00CF021F">
        <w:tc>
          <w:tcPr>
            <w:tcW w:w="213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0.15</w:t>
            </w:r>
          </w:p>
        </w:tc>
        <w:tc>
          <w:tcPr>
            <w:tcW w:w="213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-1%</w:t>
            </w:r>
          </w:p>
        </w:tc>
        <w:tc>
          <w:tcPr>
            <w:tcW w:w="2131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4%</w:t>
            </w:r>
          </w:p>
        </w:tc>
        <w:tc>
          <w:tcPr>
            <w:tcW w:w="2131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13%</w:t>
            </w:r>
          </w:p>
        </w:tc>
      </w:tr>
      <w:tr w:rsidR="00191ABC" w:rsidRPr="00C45B30" w:rsidTr="00CF021F">
        <w:tc>
          <w:tcPr>
            <w:tcW w:w="213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0.10</w:t>
            </w:r>
          </w:p>
        </w:tc>
        <w:tc>
          <w:tcPr>
            <w:tcW w:w="213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-12%</w:t>
            </w:r>
          </w:p>
        </w:tc>
        <w:tc>
          <w:tcPr>
            <w:tcW w:w="2131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2%</w:t>
            </w:r>
          </w:p>
        </w:tc>
        <w:tc>
          <w:tcPr>
            <w:tcW w:w="2131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21%</w:t>
            </w:r>
          </w:p>
        </w:tc>
      </w:tr>
    </w:tbl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Default="00191ABC" w:rsidP="00191ABC">
      <w:pPr>
        <w:numPr>
          <w:ilvl w:val="0"/>
          <w:numId w:val="1"/>
        </w:num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Déterminez la rentabilité espérée pour chacun de ces actifs.</w:t>
      </w:r>
    </w:p>
    <w:p w:rsidR="00191ABC" w:rsidRDefault="00191ABC" w:rsidP="00191ABC">
      <w:pPr>
        <w:numPr>
          <w:ilvl w:val="0"/>
          <w:numId w:val="1"/>
        </w:num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Calculez la variance et l'écart type pour chacun d'eux.</w:t>
      </w: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  <w:r w:rsidRPr="00AC6193">
        <w:rPr>
          <w:b/>
          <w:bCs/>
          <w:sz w:val="28"/>
          <w:szCs w:val="28"/>
          <w:lang w:val="fr-FR"/>
        </w:rPr>
        <w:t xml:space="preserve">Exercice </w:t>
      </w:r>
      <w:r>
        <w:rPr>
          <w:b/>
          <w:bCs/>
          <w:sz w:val="28"/>
          <w:szCs w:val="28"/>
          <w:lang w:val="fr-FR"/>
        </w:rPr>
        <w:t>2</w:t>
      </w:r>
      <w:r w:rsidRPr="00AC6193">
        <w:rPr>
          <w:b/>
          <w:bCs/>
          <w:sz w:val="28"/>
          <w:szCs w:val="28"/>
          <w:lang w:val="fr-FR"/>
        </w:rPr>
        <w:t>:</w:t>
      </w:r>
    </w:p>
    <w:p w:rsidR="00191ABC" w:rsidRDefault="00191ABC" w:rsidP="00191ABC">
      <w:pPr>
        <w:bidi w:val="0"/>
        <w:ind w:firstLine="72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Reprenons les actifs de l'exercice précédent et supposons en outre que la fonction d'utilité du décideur soit:</w:t>
      </w:r>
    </w:p>
    <w:p w:rsidR="00191ABC" w:rsidRDefault="00191ABC" w:rsidP="00191ABC">
      <w:pPr>
        <w:bidi w:val="0"/>
        <w:ind w:firstLine="720"/>
        <w:jc w:val="lowKashida"/>
        <w:rPr>
          <w:sz w:val="28"/>
          <w:szCs w:val="28"/>
          <w:lang w:val="fr-FR"/>
        </w:rPr>
      </w:pPr>
    </w:p>
    <w:p w:rsidR="00191ABC" w:rsidRDefault="00191ABC" w:rsidP="00191ABC">
      <w:pPr>
        <w:bidi w:val="0"/>
        <w:ind w:firstLine="72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</w:t>
      </w:r>
      <w:r w:rsidRPr="00BB6448">
        <w:rPr>
          <w:position w:val="-10"/>
          <w:sz w:val="28"/>
          <w:szCs w:val="28"/>
          <w:lang w:val="fr-FR"/>
        </w:rPr>
        <w:object w:dxaOrig="1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8pt" o:ole="">
            <v:imagedata r:id="rId7" o:title=""/>
          </v:shape>
          <o:OLEObject Type="Embed" ProgID="Equation.3" ShapeID="_x0000_i1025" DrawAspect="Content" ObjectID="_1668275988" r:id="rId8"/>
        </w:object>
      </w:r>
      <w:r>
        <w:rPr>
          <w:sz w:val="28"/>
          <w:szCs w:val="28"/>
          <w:lang w:val="fr-FR"/>
        </w:rPr>
        <w:t xml:space="preserve"> </w:t>
      </w:r>
    </w:p>
    <w:p w:rsidR="00191ABC" w:rsidRDefault="00191ABC" w:rsidP="00191ABC">
      <w:pPr>
        <w:bidi w:val="0"/>
        <w:ind w:firstLine="720"/>
        <w:jc w:val="lowKashida"/>
        <w:rPr>
          <w:sz w:val="28"/>
          <w:szCs w:val="28"/>
          <w:lang w:val="fr-FR"/>
        </w:rPr>
      </w:pPr>
    </w:p>
    <w:p w:rsidR="00191ABC" w:rsidRDefault="00191ABC" w:rsidP="00191ABC">
      <w:pPr>
        <w:numPr>
          <w:ilvl w:val="0"/>
          <w:numId w:val="2"/>
        </w:num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Caractérisez l'attitude face au risque de ce dernier.</w:t>
      </w:r>
    </w:p>
    <w:p w:rsidR="00191ABC" w:rsidRDefault="00191ABC" w:rsidP="00191ABC">
      <w:pPr>
        <w:numPr>
          <w:ilvl w:val="0"/>
          <w:numId w:val="2"/>
        </w:num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Déterminez le choix optimal.</w:t>
      </w: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  <w:r w:rsidRPr="00AC6193">
        <w:rPr>
          <w:b/>
          <w:bCs/>
          <w:sz w:val="28"/>
          <w:szCs w:val="28"/>
          <w:lang w:val="fr-FR"/>
        </w:rPr>
        <w:t xml:space="preserve">Exercice </w:t>
      </w:r>
      <w:r>
        <w:rPr>
          <w:b/>
          <w:bCs/>
          <w:sz w:val="28"/>
          <w:szCs w:val="28"/>
          <w:lang w:val="fr-FR"/>
        </w:rPr>
        <w:t>3</w:t>
      </w:r>
      <w:r w:rsidRPr="00AC6193">
        <w:rPr>
          <w:b/>
          <w:bCs/>
          <w:sz w:val="28"/>
          <w:szCs w:val="28"/>
          <w:lang w:val="fr-FR"/>
        </w:rPr>
        <w:t>:</w:t>
      </w:r>
    </w:p>
    <w:p w:rsidR="00191ABC" w:rsidRDefault="00191ABC" w:rsidP="00191ABC">
      <w:pPr>
        <w:bidi w:val="0"/>
        <w:ind w:firstLine="72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Considérons deux actifs ayant les profils ci-après:</w:t>
      </w:r>
    </w:p>
    <w:tbl>
      <w:tblPr>
        <w:tblpPr w:leftFromText="180" w:rightFromText="180" w:vertAnchor="text" w:horzAnchor="margin" w:tblpXSpec="right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908"/>
      </w:tblGrid>
      <w:tr w:rsidR="00191ABC" w:rsidRPr="00C45B30" w:rsidTr="00CF021F">
        <w:tc>
          <w:tcPr>
            <w:tcW w:w="198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Actif</w:t>
            </w:r>
          </w:p>
        </w:tc>
        <w:tc>
          <w:tcPr>
            <w:tcW w:w="1908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B</w:t>
            </w:r>
          </w:p>
        </w:tc>
      </w:tr>
      <w:tr w:rsidR="00191ABC" w:rsidRPr="00C45B30" w:rsidTr="00CF021F">
        <w:tc>
          <w:tcPr>
            <w:tcW w:w="198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rentabilité</w:t>
            </w:r>
          </w:p>
        </w:tc>
        <w:tc>
          <w:tcPr>
            <w:tcW w:w="1908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probabilité</w:t>
            </w:r>
          </w:p>
        </w:tc>
      </w:tr>
      <w:tr w:rsidR="00191ABC" w:rsidRPr="00C45B30" w:rsidTr="00CF021F">
        <w:tc>
          <w:tcPr>
            <w:tcW w:w="198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-20</w:t>
            </w:r>
          </w:p>
        </w:tc>
        <w:tc>
          <w:tcPr>
            <w:tcW w:w="1908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1/2</w:t>
            </w:r>
          </w:p>
        </w:tc>
      </w:tr>
      <w:tr w:rsidR="00191ABC" w:rsidRPr="00C45B30" w:rsidTr="00CF021F">
        <w:tc>
          <w:tcPr>
            <w:tcW w:w="198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70</w:t>
            </w:r>
          </w:p>
        </w:tc>
        <w:tc>
          <w:tcPr>
            <w:tcW w:w="1908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1/2</w:t>
            </w:r>
          </w:p>
        </w:tc>
      </w:tr>
    </w:tbl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tbl>
      <w:tblPr>
        <w:tblpPr w:leftFromText="180" w:rightFromText="180" w:vertAnchor="text" w:horzAnchor="margin" w:tblpY="-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908"/>
      </w:tblGrid>
      <w:tr w:rsidR="00191ABC" w:rsidRPr="00C45B30" w:rsidTr="00CF021F">
        <w:tc>
          <w:tcPr>
            <w:tcW w:w="198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Actif</w:t>
            </w:r>
          </w:p>
        </w:tc>
        <w:tc>
          <w:tcPr>
            <w:tcW w:w="1908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A</w:t>
            </w:r>
          </w:p>
        </w:tc>
      </w:tr>
      <w:tr w:rsidR="00191ABC" w:rsidRPr="00C45B30" w:rsidTr="00CF021F">
        <w:tc>
          <w:tcPr>
            <w:tcW w:w="198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rentabilité</w:t>
            </w:r>
          </w:p>
        </w:tc>
        <w:tc>
          <w:tcPr>
            <w:tcW w:w="1908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probabilité</w:t>
            </w:r>
          </w:p>
        </w:tc>
      </w:tr>
      <w:tr w:rsidR="00191ABC" w:rsidRPr="00C45B30" w:rsidTr="00CF021F">
        <w:tc>
          <w:tcPr>
            <w:tcW w:w="198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-10</w:t>
            </w:r>
          </w:p>
        </w:tc>
        <w:tc>
          <w:tcPr>
            <w:tcW w:w="1908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1/2</w:t>
            </w:r>
          </w:p>
        </w:tc>
      </w:tr>
      <w:tr w:rsidR="00191ABC" w:rsidRPr="00C45B30" w:rsidTr="00CF021F">
        <w:tc>
          <w:tcPr>
            <w:tcW w:w="198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50</w:t>
            </w:r>
          </w:p>
        </w:tc>
        <w:tc>
          <w:tcPr>
            <w:tcW w:w="1908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1/2</w:t>
            </w:r>
          </w:p>
        </w:tc>
      </w:tr>
    </w:tbl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textWrapping" w:clear="all"/>
      </w:r>
    </w:p>
    <w:p w:rsidR="00191ABC" w:rsidRDefault="00191ABC" w:rsidP="00191ABC">
      <w:pPr>
        <w:numPr>
          <w:ilvl w:val="0"/>
          <w:numId w:val="3"/>
        </w:num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calculez </w:t>
      </w:r>
      <w:r w:rsidRPr="00855B88">
        <w:rPr>
          <w:position w:val="-14"/>
          <w:sz w:val="28"/>
          <w:szCs w:val="28"/>
          <w:lang w:val="fr-FR"/>
        </w:rPr>
        <w:object w:dxaOrig="1800" w:dyaOrig="380">
          <v:shape id="_x0000_i1026" type="#_x0000_t75" style="width:90pt;height:18.75pt" o:ole="">
            <v:imagedata r:id="rId9" o:title=""/>
          </v:shape>
          <o:OLEObject Type="Embed" ProgID="Equation.3" ShapeID="_x0000_i1026" DrawAspect="Content" ObjectID="_1668275989" r:id="rId10"/>
        </w:object>
      </w:r>
    </w:p>
    <w:p w:rsidR="00191ABC" w:rsidRDefault="00191ABC" w:rsidP="00191ABC">
      <w:pPr>
        <w:numPr>
          <w:ilvl w:val="0"/>
          <w:numId w:val="3"/>
        </w:num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Classez les deux actions en fonction du critère de Markowitz.</w:t>
      </w: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Default="00191ABC" w:rsidP="00191ABC">
      <w:pPr>
        <w:bidi w:val="0"/>
        <w:ind w:firstLine="720"/>
        <w:jc w:val="lowKashida"/>
        <w:rPr>
          <w:sz w:val="28"/>
          <w:szCs w:val="28"/>
          <w:lang w:val="fr-FR"/>
        </w:rPr>
      </w:pPr>
    </w:p>
    <w:p w:rsidR="00191ABC" w:rsidRPr="0090400D" w:rsidRDefault="00191ABC" w:rsidP="00191ABC">
      <w:pPr>
        <w:bidi w:val="0"/>
        <w:jc w:val="lowKashida"/>
        <w:rPr>
          <w:rFonts w:ascii="Blackadder ITC" w:hAnsi="Blackadder ITC"/>
          <w:sz w:val="28"/>
          <w:szCs w:val="28"/>
          <w:lang w:val="fr-FR"/>
        </w:rPr>
      </w:pPr>
      <w:r>
        <w:rPr>
          <w:rFonts w:ascii="Blackadder ITC" w:hAnsi="Blackadder ITC"/>
          <w:b/>
          <w:bCs/>
          <w:sz w:val="28"/>
          <w:szCs w:val="28"/>
          <w:lang w:val="fr-FR"/>
        </w:rPr>
        <w:t>2</w:t>
      </w:r>
      <w:r>
        <w:rPr>
          <w:rFonts w:ascii="Blackadder ITC" w:hAnsi="Blackadder ITC"/>
          <w:b/>
          <w:bCs/>
          <w:sz w:val="28"/>
          <w:szCs w:val="28"/>
          <w:vertAlign w:val="superscript"/>
          <w:lang w:val="fr-FR"/>
        </w:rPr>
        <w:t>ème</w:t>
      </w:r>
      <w:r w:rsidRPr="0090400D">
        <w:rPr>
          <w:rFonts w:ascii="Blackadder ITC" w:hAnsi="Blackadder ITC"/>
          <w:b/>
          <w:bCs/>
          <w:sz w:val="28"/>
          <w:szCs w:val="28"/>
          <w:lang w:val="fr-FR"/>
        </w:rPr>
        <w:t xml:space="preserve"> année Master </w:t>
      </w:r>
      <w:r>
        <w:rPr>
          <w:sz w:val="28"/>
          <w:szCs w:val="28"/>
          <w:lang w:val="fr-FR"/>
        </w:rPr>
        <w:t xml:space="preserve">                               </w:t>
      </w:r>
      <w:r>
        <w:rPr>
          <w:sz w:val="36"/>
          <w:szCs w:val="36"/>
          <w:lang w:val="fr-FR"/>
        </w:rPr>
        <w:t xml:space="preserve">  </w:t>
      </w:r>
      <w:r w:rsidRPr="0090400D">
        <w:rPr>
          <w:sz w:val="36"/>
          <w:szCs w:val="36"/>
          <w:lang w:val="fr-FR"/>
        </w:rPr>
        <w:t xml:space="preserve"> </w:t>
      </w:r>
      <w:r>
        <w:rPr>
          <w:rFonts w:ascii="Blackadder ITC" w:hAnsi="Blackadder ITC"/>
          <w:sz w:val="32"/>
          <w:szCs w:val="32"/>
          <w:lang w:val="fr-FR"/>
        </w:rPr>
        <w:t xml:space="preserve"> </w:t>
      </w:r>
      <w:r w:rsidRPr="00035D25">
        <w:rPr>
          <w:rFonts w:ascii="Blackadder ITC" w:hAnsi="Blackadder ITC"/>
          <w:sz w:val="32"/>
          <w:szCs w:val="32"/>
          <w:lang w:val="fr-FR"/>
        </w:rPr>
        <w:t>Module</w:t>
      </w:r>
      <w:r w:rsidRPr="0090400D">
        <w:rPr>
          <w:rFonts w:ascii="Blackadder ITC" w:hAnsi="Blackadder ITC"/>
          <w:sz w:val="36"/>
          <w:szCs w:val="36"/>
          <w:lang w:val="fr-FR"/>
        </w:rPr>
        <w:t>:</w:t>
      </w:r>
      <w:r w:rsidRPr="0090400D">
        <w:rPr>
          <w:sz w:val="36"/>
          <w:szCs w:val="36"/>
          <w:lang w:val="fr-FR"/>
        </w:rPr>
        <w:t xml:space="preserve"> </w:t>
      </w:r>
      <w:r w:rsidRPr="0090400D">
        <w:rPr>
          <w:rFonts w:ascii="Blackadder ITC" w:hAnsi="Blackadder ITC"/>
          <w:b/>
          <w:bCs/>
          <w:sz w:val="36"/>
          <w:szCs w:val="36"/>
          <w:lang w:val="fr-FR"/>
        </w:rPr>
        <w:t>Gestion de portefeuille</w:t>
      </w:r>
    </w:p>
    <w:p w:rsidR="00191ABC" w:rsidRPr="0090400D" w:rsidRDefault="00191ABC" w:rsidP="00191ABC">
      <w:pPr>
        <w:bidi w:val="0"/>
        <w:jc w:val="lowKashida"/>
        <w:rPr>
          <w:rFonts w:ascii="Blackadder ITC" w:hAnsi="Blackadder ITC"/>
          <w:b/>
          <w:bCs/>
          <w:sz w:val="28"/>
          <w:szCs w:val="28"/>
          <w:lang w:val="fr-FR"/>
        </w:rPr>
      </w:pPr>
      <w:r w:rsidRPr="0090400D">
        <w:rPr>
          <w:rFonts w:ascii="Blackadder ITC" w:hAnsi="Blackadder ITC"/>
          <w:b/>
          <w:bCs/>
          <w:sz w:val="28"/>
          <w:szCs w:val="28"/>
          <w:lang w:val="fr-FR"/>
        </w:rPr>
        <w:t xml:space="preserve">Option: </w:t>
      </w:r>
      <w:r>
        <w:rPr>
          <w:rFonts w:ascii="Blackadder ITC" w:hAnsi="Blackadder ITC"/>
          <w:b/>
          <w:bCs/>
          <w:sz w:val="28"/>
          <w:szCs w:val="28"/>
          <w:lang w:val="fr-FR"/>
        </w:rPr>
        <w:t xml:space="preserve">Management Financier   </w:t>
      </w: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Pr="0090400D" w:rsidRDefault="00191ABC" w:rsidP="00191ABC">
      <w:pPr>
        <w:bidi w:val="0"/>
        <w:jc w:val="center"/>
        <w:rPr>
          <w:b/>
          <w:bCs/>
          <w:sz w:val="36"/>
          <w:szCs w:val="36"/>
          <w:u w:val="single"/>
          <w:lang w:val="fr-FR"/>
        </w:rPr>
      </w:pPr>
      <w:r w:rsidRPr="0090400D">
        <w:rPr>
          <w:rFonts w:ascii="Blackadder ITC" w:hAnsi="Blackadder ITC"/>
          <w:b/>
          <w:bCs/>
          <w:sz w:val="36"/>
          <w:szCs w:val="36"/>
          <w:u w:val="single"/>
          <w:lang w:val="fr-FR"/>
        </w:rPr>
        <w:t>Travaux dirigés N°</w:t>
      </w:r>
      <w:r w:rsidRPr="00C05A51">
        <w:rPr>
          <w:b/>
          <w:bCs/>
          <w:sz w:val="32"/>
          <w:szCs w:val="32"/>
          <w:u w:val="single"/>
          <w:lang w:val="fr-FR"/>
        </w:rPr>
        <w:t>2</w:t>
      </w: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Pr="00AC6193" w:rsidRDefault="00191ABC" w:rsidP="00191ABC">
      <w:pPr>
        <w:bidi w:val="0"/>
        <w:jc w:val="lowKashida"/>
        <w:rPr>
          <w:b/>
          <w:bCs/>
          <w:sz w:val="28"/>
          <w:szCs w:val="28"/>
          <w:lang w:val="fr-FR"/>
        </w:rPr>
      </w:pPr>
      <w:r w:rsidRPr="0090400D">
        <w:rPr>
          <w:rFonts w:ascii="Blackadder ITC" w:hAnsi="Blackadder ITC"/>
          <w:b/>
          <w:bCs/>
          <w:sz w:val="28"/>
          <w:szCs w:val="28"/>
          <w:u w:val="single"/>
          <w:lang w:val="fr-FR"/>
        </w:rPr>
        <w:t>Exercice</w:t>
      </w:r>
      <w:r w:rsidRPr="0090400D">
        <w:rPr>
          <w:b/>
          <w:bCs/>
          <w:sz w:val="28"/>
          <w:szCs w:val="28"/>
          <w:u w:val="single"/>
          <w:lang w:val="fr-FR"/>
        </w:rPr>
        <w:t xml:space="preserve"> 1</w:t>
      </w:r>
      <w:r w:rsidRPr="00AC6193">
        <w:rPr>
          <w:b/>
          <w:bCs/>
          <w:sz w:val="28"/>
          <w:szCs w:val="28"/>
          <w:lang w:val="fr-FR"/>
        </w:rPr>
        <w:t>:</w:t>
      </w:r>
    </w:p>
    <w:p w:rsidR="00191ABC" w:rsidRDefault="00191ABC" w:rsidP="00191ABC">
      <w:pPr>
        <w:bidi w:val="0"/>
        <w:ind w:firstLine="72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Considérons les deux actions suivantes:</w:t>
      </w:r>
    </w:p>
    <w:p w:rsidR="00191ABC" w:rsidRDefault="00191ABC" w:rsidP="00191ABC">
      <w:pPr>
        <w:bidi w:val="0"/>
        <w:ind w:firstLine="720"/>
        <w:jc w:val="lowKashida"/>
        <w:rPr>
          <w:sz w:val="28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620"/>
        <w:gridCol w:w="2340"/>
        <w:gridCol w:w="2294"/>
      </w:tblGrid>
      <w:tr w:rsidR="00191ABC" w:rsidRPr="00C45B30" w:rsidTr="00CF021F">
        <w:tc>
          <w:tcPr>
            <w:tcW w:w="2268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Etat de nature</w:t>
            </w:r>
          </w:p>
        </w:tc>
        <w:tc>
          <w:tcPr>
            <w:tcW w:w="162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Probabilité</w:t>
            </w:r>
          </w:p>
        </w:tc>
        <w:tc>
          <w:tcPr>
            <w:tcW w:w="234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Rentabilité de l'action 1</w:t>
            </w:r>
          </w:p>
        </w:tc>
        <w:tc>
          <w:tcPr>
            <w:tcW w:w="2294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Rentabilité de l'action 2</w:t>
            </w:r>
          </w:p>
        </w:tc>
      </w:tr>
      <w:tr w:rsidR="00191ABC" w:rsidRPr="00C45B30" w:rsidTr="00CF021F">
        <w:tc>
          <w:tcPr>
            <w:tcW w:w="2268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Croissance forte</w:t>
            </w:r>
          </w:p>
        </w:tc>
        <w:tc>
          <w:tcPr>
            <w:tcW w:w="162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0.6</w:t>
            </w:r>
          </w:p>
        </w:tc>
        <w:tc>
          <w:tcPr>
            <w:tcW w:w="234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20%</w:t>
            </w:r>
          </w:p>
        </w:tc>
        <w:tc>
          <w:tcPr>
            <w:tcW w:w="2294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40%</w:t>
            </w:r>
          </w:p>
        </w:tc>
      </w:tr>
      <w:tr w:rsidR="00191ABC" w:rsidRPr="00C45B30" w:rsidTr="00CF021F">
        <w:tc>
          <w:tcPr>
            <w:tcW w:w="2268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Croissance faible</w:t>
            </w:r>
          </w:p>
        </w:tc>
        <w:tc>
          <w:tcPr>
            <w:tcW w:w="162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0.4</w:t>
            </w:r>
          </w:p>
        </w:tc>
        <w:tc>
          <w:tcPr>
            <w:tcW w:w="234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5%</w:t>
            </w:r>
          </w:p>
        </w:tc>
        <w:tc>
          <w:tcPr>
            <w:tcW w:w="2294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-10%</w:t>
            </w:r>
          </w:p>
        </w:tc>
      </w:tr>
    </w:tbl>
    <w:p w:rsidR="00191ABC" w:rsidRDefault="00191ABC" w:rsidP="00191ABC">
      <w:pPr>
        <w:numPr>
          <w:ilvl w:val="0"/>
          <w:numId w:val="4"/>
        </w:numPr>
        <w:tabs>
          <w:tab w:val="clear" w:pos="720"/>
          <w:tab w:val="num" w:pos="360"/>
        </w:tabs>
        <w:bidi w:val="0"/>
        <w:ind w:left="36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Déterminez la rentabilité et le risque associés à chacune de ces actions.</w:t>
      </w:r>
    </w:p>
    <w:p w:rsidR="00191ABC" w:rsidRDefault="00191ABC" w:rsidP="00191ABC">
      <w:pPr>
        <w:numPr>
          <w:ilvl w:val="0"/>
          <w:numId w:val="4"/>
        </w:numPr>
        <w:tabs>
          <w:tab w:val="clear" w:pos="720"/>
          <w:tab w:val="num" w:pos="360"/>
        </w:tabs>
        <w:bidi w:val="0"/>
        <w:ind w:left="36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Vous décidez d'investir à hauteur égale dans les deux actions (supposées indépendantes), déterminez les niveaux de rentabilité et de risque.</w:t>
      </w:r>
    </w:p>
    <w:p w:rsidR="00191ABC" w:rsidRDefault="00191ABC" w:rsidP="00191ABC">
      <w:pPr>
        <w:bidi w:val="0"/>
        <w:jc w:val="lowKashida"/>
        <w:rPr>
          <w:b/>
          <w:bCs/>
          <w:sz w:val="28"/>
          <w:szCs w:val="28"/>
          <w:lang w:val="fr-FR"/>
        </w:rPr>
      </w:pP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  <w:r w:rsidRPr="0090400D">
        <w:rPr>
          <w:rFonts w:ascii="Blackadder ITC" w:hAnsi="Blackadder ITC"/>
          <w:b/>
          <w:bCs/>
          <w:sz w:val="28"/>
          <w:szCs w:val="28"/>
          <w:u w:val="single"/>
          <w:lang w:val="fr-FR"/>
        </w:rPr>
        <w:t>Exercice</w:t>
      </w:r>
      <w:r w:rsidRPr="0090400D">
        <w:rPr>
          <w:b/>
          <w:bCs/>
          <w:sz w:val="28"/>
          <w:szCs w:val="28"/>
          <w:u w:val="single"/>
          <w:lang w:val="fr-FR"/>
        </w:rPr>
        <w:t xml:space="preserve"> 2</w:t>
      </w:r>
      <w:r w:rsidRPr="00AC6193">
        <w:rPr>
          <w:b/>
          <w:bCs/>
          <w:sz w:val="28"/>
          <w:szCs w:val="28"/>
          <w:lang w:val="fr-FR"/>
        </w:rPr>
        <w:t>:</w:t>
      </w:r>
    </w:p>
    <w:p w:rsidR="00191ABC" w:rsidRDefault="00191ABC" w:rsidP="00191ABC">
      <w:pPr>
        <w:bidi w:val="0"/>
        <w:ind w:firstLine="72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Considérons également deux actifs ayant les profils ci-dessous:</w:t>
      </w:r>
    </w:p>
    <w:tbl>
      <w:tblPr>
        <w:tblpPr w:leftFromText="180" w:rightFromText="180" w:vertAnchor="text" w:horzAnchor="margin" w:tblpXSpec="right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908"/>
      </w:tblGrid>
      <w:tr w:rsidR="00191ABC" w:rsidRPr="00C45B30" w:rsidTr="00CF021F">
        <w:tc>
          <w:tcPr>
            <w:tcW w:w="198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Actif</w:t>
            </w:r>
          </w:p>
        </w:tc>
        <w:tc>
          <w:tcPr>
            <w:tcW w:w="1908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B</w:t>
            </w:r>
          </w:p>
        </w:tc>
      </w:tr>
      <w:tr w:rsidR="00191ABC" w:rsidRPr="00C45B30" w:rsidTr="00CF021F">
        <w:tc>
          <w:tcPr>
            <w:tcW w:w="198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rentabilité</w:t>
            </w:r>
          </w:p>
        </w:tc>
        <w:tc>
          <w:tcPr>
            <w:tcW w:w="1908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probabilité</w:t>
            </w:r>
          </w:p>
        </w:tc>
      </w:tr>
      <w:tr w:rsidR="00191ABC" w:rsidRPr="00C45B30" w:rsidTr="00CF021F">
        <w:tc>
          <w:tcPr>
            <w:tcW w:w="198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-20</w:t>
            </w:r>
          </w:p>
        </w:tc>
        <w:tc>
          <w:tcPr>
            <w:tcW w:w="1908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1/2</w:t>
            </w:r>
          </w:p>
        </w:tc>
      </w:tr>
      <w:tr w:rsidR="00191ABC" w:rsidRPr="00C45B30" w:rsidTr="00CF021F">
        <w:tc>
          <w:tcPr>
            <w:tcW w:w="198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70</w:t>
            </w:r>
          </w:p>
        </w:tc>
        <w:tc>
          <w:tcPr>
            <w:tcW w:w="1908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1/2</w:t>
            </w:r>
          </w:p>
        </w:tc>
      </w:tr>
    </w:tbl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tbl>
      <w:tblPr>
        <w:tblpPr w:leftFromText="180" w:rightFromText="180" w:vertAnchor="text" w:horzAnchor="margin" w:tblpY="-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908"/>
      </w:tblGrid>
      <w:tr w:rsidR="00191ABC" w:rsidRPr="00C45B30" w:rsidTr="00CF021F">
        <w:tc>
          <w:tcPr>
            <w:tcW w:w="198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Actif</w:t>
            </w:r>
          </w:p>
        </w:tc>
        <w:tc>
          <w:tcPr>
            <w:tcW w:w="1908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A</w:t>
            </w:r>
          </w:p>
        </w:tc>
      </w:tr>
      <w:tr w:rsidR="00191ABC" w:rsidRPr="00C45B30" w:rsidTr="00CF021F">
        <w:tc>
          <w:tcPr>
            <w:tcW w:w="198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rentabilité</w:t>
            </w:r>
          </w:p>
        </w:tc>
        <w:tc>
          <w:tcPr>
            <w:tcW w:w="1908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probabilité</w:t>
            </w:r>
          </w:p>
        </w:tc>
      </w:tr>
      <w:tr w:rsidR="00191ABC" w:rsidRPr="00C45B30" w:rsidTr="00CF021F">
        <w:tc>
          <w:tcPr>
            <w:tcW w:w="198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-10</w:t>
            </w:r>
          </w:p>
        </w:tc>
        <w:tc>
          <w:tcPr>
            <w:tcW w:w="1908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1/2</w:t>
            </w:r>
          </w:p>
        </w:tc>
      </w:tr>
      <w:tr w:rsidR="00191ABC" w:rsidRPr="00C45B30" w:rsidTr="00CF021F">
        <w:tc>
          <w:tcPr>
            <w:tcW w:w="1980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50</w:t>
            </w:r>
          </w:p>
        </w:tc>
        <w:tc>
          <w:tcPr>
            <w:tcW w:w="1908" w:type="dxa"/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1/2</w:t>
            </w:r>
          </w:p>
        </w:tc>
      </w:tr>
    </w:tbl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textWrapping" w:clear="all"/>
      </w:r>
    </w:p>
    <w:p w:rsidR="00191ABC" w:rsidRDefault="00191ABC" w:rsidP="00191ABC">
      <w:pPr>
        <w:numPr>
          <w:ilvl w:val="0"/>
          <w:numId w:val="5"/>
        </w:num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calculez </w:t>
      </w:r>
      <w:r w:rsidRPr="00855B88">
        <w:rPr>
          <w:position w:val="-14"/>
          <w:sz w:val="28"/>
          <w:szCs w:val="28"/>
          <w:lang w:val="fr-FR"/>
        </w:rPr>
        <w:object w:dxaOrig="1800" w:dyaOrig="380">
          <v:shape id="_x0000_i1027" type="#_x0000_t75" style="width:90pt;height:18.75pt" o:ole="">
            <v:imagedata r:id="rId9" o:title=""/>
          </v:shape>
          <o:OLEObject Type="Embed" ProgID="Equation.3" ShapeID="_x0000_i1027" DrawAspect="Content" ObjectID="_1668275990" r:id="rId11"/>
        </w:object>
      </w:r>
    </w:p>
    <w:p w:rsidR="00191ABC" w:rsidRDefault="00191ABC" w:rsidP="00191ABC">
      <w:pPr>
        <w:numPr>
          <w:ilvl w:val="0"/>
          <w:numId w:val="5"/>
        </w:num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Sachant que r = 0.5, déterminez la frontière efficiente. Déduisez-en le portefeuille de variance minimale.</w:t>
      </w:r>
    </w:p>
    <w:p w:rsidR="00191ABC" w:rsidRDefault="00191ABC" w:rsidP="00191ABC">
      <w:pPr>
        <w:bidi w:val="0"/>
        <w:jc w:val="lowKashida"/>
        <w:rPr>
          <w:b/>
          <w:bCs/>
          <w:sz w:val="28"/>
          <w:szCs w:val="28"/>
          <w:lang w:val="fr-FR"/>
        </w:rPr>
      </w:pP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  <w:r w:rsidRPr="0090400D">
        <w:rPr>
          <w:rFonts w:ascii="Blackadder ITC" w:hAnsi="Blackadder ITC"/>
          <w:b/>
          <w:bCs/>
          <w:sz w:val="28"/>
          <w:szCs w:val="28"/>
          <w:u w:val="single"/>
          <w:lang w:val="fr-FR"/>
        </w:rPr>
        <w:t>Exercice</w:t>
      </w:r>
      <w:r w:rsidRPr="0090400D">
        <w:rPr>
          <w:b/>
          <w:bCs/>
          <w:sz w:val="28"/>
          <w:szCs w:val="28"/>
          <w:u w:val="single"/>
          <w:lang w:val="fr-FR"/>
        </w:rPr>
        <w:t xml:space="preserve"> 3</w:t>
      </w:r>
      <w:r w:rsidRPr="00AC6193">
        <w:rPr>
          <w:b/>
          <w:bCs/>
          <w:sz w:val="28"/>
          <w:szCs w:val="28"/>
          <w:lang w:val="fr-FR"/>
        </w:rPr>
        <w:t>:</w:t>
      </w:r>
    </w:p>
    <w:p w:rsidR="00191ABC" w:rsidRDefault="00191ABC" w:rsidP="00191ABC">
      <w:pPr>
        <w:bidi w:val="0"/>
        <w:ind w:firstLine="72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 investisseur acquiert 100 actions A valant chacune 550 euro et 75 actions B au prix unitaire de 600 euro. Les rentabilités espérées et les risques (écart type) des actions A et B sont respectivement de l'ordre de 12% et 18%, d'une part, et de 25% et 30%, d'autre part, tandis que leur coefficient de corrélation correspond à 0.20.</w:t>
      </w:r>
    </w:p>
    <w:p w:rsidR="00191ABC" w:rsidRDefault="00191ABC" w:rsidP="00191ABC">
      <w:pPr>
        <w:bidi w:val="0"/>
        <w:ind w:firstLine="720"/>
        <w:jc w:val="lowKashida"/>
        <w:rPr>
          <w:sz w:val="28"/>
          <w:szCs w:val="28"/>
          <w:lang w:val="fr-FR"/>
        </w:rPr>
      </w:pPr>
    </w:p>
    <w:p w:rsidR="00191ABC" w:rsidRDefault="00191ABC" w:rsidP="00191ABC">
      <w:pPr>
        <w:numPr>
          <w:ilvl w:val="0"/>
          <w:numId w:val="6"/>
        </w:num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Déterminez les proportions investies dans chacun de ces actifs.</w:t>
      </w:r>
    </w:p>
    <w:p w:rsidR="00191ABC" w:rsidRDefault="00191ABC" w:rsidP="00191ABC">
      <w:pPr>
        <w:numPr>
          <w:ilvl w:val="0"/>
          <w:numId w:val="6"/>
        </w:num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Calculez la rentabilité et le risque du portefeuille.</w:t>
      </w:r>
    </w:p>
    <w:p w:rsidR="00191ABC" w:rsidRDefault="00191ABC" w:rsidP="00191ABC">
      <w:pPr>
        <w:numPr>
          <w:ilvl w:val="0"/>
          <w:numId w:val="6"/>
        </w:num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Analysez les contributions de chacun des actifs dans la rentabilité et le risque du portefeuille. </w:t>
      </w:r>
    </w:p>
    <w:p w:rsidR="00191ABC" w:rsidRPr="00191ABC" w:rsidRDefault="00191ABC" w:rsidP="00191ABC">
      <w:pPr>
        <w:bidi w:val="0"/>
        <w:ind w:left="360"/>
        <w:jc w:val="lowKashida"/>
        <w:rPr>
          <w:sz w:val="28"/>
          <w:szCs w:val="28"/>
          <w:lang w:val="fr-FR"/>
        </w:rPr>
      </w:pPr>
    </w:p>
    <w:p w:rsidR="00191ABC" w:rsidRPr="0090400D" w:rsidRDefault="00191ABC" w:rsidP="00191ABC">
      <w:pPr>
        <w:bidi w:val="0"/>
        <w:jc w:val="lowKashida"/>
        <w:rPr>
          <w:rFonts w:ascii="Blackadder ITC" w:hAnsi="Blackadder ITC"/>
          <w:sz w:val="28"/>
          <w:szCs w:val="28"/>
          <w:lang w:val="fr-FR"/>
        </w:rPr>
      </w:pPr>
      <w:r>
        <w:rPr>
          <w:rFonts w:ascii="Blackadder ITC" w:hAnsi="Blackadder ITC"/>
          <w:b/>
          <w:bCs/>
          <w:sz w:val="28"/>
          <w:szCs w:val="28"/>
          <w:lang w:val="fr-FR"/>
        </w:rPr>
        <w:t>2</w:t>
      </w:r>
      <w:r>
        <w:rPr>
          <w:rFonts w:ascii="Blackadder ITC" w:hAnsi="Blackadder ITC"/>
          <w:b/>
          <w:bCs/>
          <w:sz w:val="28"/>
          <w:szCs w:val="28"/>
          <w:vertAlign w:val="superscript"/>
          <w:lang w:val="fr-FR"/>
        </w:rPr>
        <w:t>ème</w:t>
      </w:r>
      <w:r w:rsidRPr="0090400D">
        <w:rPr>
          <w:rFonts w:ascii="Blackadder ITC" w:hAnsi="Blackadder ITC"/>
          <w:b/>
          <w:bCs/>
          <w:sz w:val="28"/>
          <w:szCs w:val="28"/>
          <w:lang w:val="fr-FR"/>
        </w:rPr>
        <w:t xml:space="preserve"> année Master </w:t>
      </w:r>
      <w:r>
        <w:rPr>
          <w:sz w:val="28"/>
          <w:szCs w:val="28"/>
          <w:lang w:val="fr-FR"/>
        </w:rPr>
        <w:t xml:space="preserve">                               </w:t>
      </w:r>
      <w:r>
        <w:rPr>
          <w:sz w:val="36"/>
          <w:szCs w:val="36"/>
          <w:lang w:val="fr-FR"/>
        </w:rPr>
        <w:t xml:space="preserve">  </w:t>
      </w:r>
      <w:r w:rsidRPr="0090400D">
        <w:rPr>
          <w:sz w:val="36"/>
          <w:szCs w:val="36"/>
          <w:lang w:val="fr-FR"/>
        </w:rPr>
        <w:t xml:space="preserve"> </w:t>
      </w:r>
      <w:r>
        <w:rPr>
          <w:rFonts w:ascii="Blackadder ITC" w:hAnsi="Blackadder ITC"/>
          <w:sz w:val="32"/>
          <w:szCs w:val="32"/>
          <w:lang w:val="fr-FR"/>
        </w:rPr>
        <w:t xml:space="preserve"> </w:t>
      </w:r>
      <w:r w:rsidRPr="00035D25">
        <w:rPr>
          <w:rFonts w:ascii="Blackadder ITC" w:hAnsi="Blackadder ITC"/>
          <w:sz w:val="32"/>
          <w:szCs w:val="32"/>
          <w:lang w:val="fr-FR"/>
        </w:rPr>
        <w:t>Module</w:t>
      </w:r>
      <w:r w:rsidRPr="0090400D">
        <w:rPr>
          <w:rFonts w:ascii="Blackadder ITC" w:hAnsi="Blackadder ITC"/>
          <w:sz w:val="36"/>
          <w:szCs w:val="36"/>
          <w:lang w:val="fr-FR"/>
        </w:rPr>
        <w:t>:</w:t>
      </w:r>
      <w:r w:rsidRPr="0090400D">
        <w:rPr>
          <w:sz w:val="36"/>
          <w:szCs w:val="36"/>
          <w:lang w:val="fr-FR"/>
        </w:rPr>
        <w:t xml:space="preserve"> </w:t>
      </w:r>
      <w:r w:rsidRPr="0090400D">
        <w:rPr>
          <w:rFonts w:ascii="Blackadder ITC" w:hAnsi="Blackadder ITC"/>
          <w:b/>
          <w:bCs/>
          <w:sz w:val="36"/>
          <w:szCs w:val="36"/>
          <w:lang w:val="fr-FR"/>
        </w:rPr>
        <w:t>Gestion de portefeuille</w:t>
      </w:r>
    </w:p>
    <w:p w:rsidR="00191ABC" w:rsidRPr="0090400D" w:rsidRDefault="00191ABC" w:rsidP="00191ABC">
      <w:pPr>
        <w:bidi w:val="0"/>
        <w:jc w:val="lowKashida"/>
        <w:rPr>
          <w:rFonts w:ascii="Blackadder ITC" w:hAnsi="Blackadder ITC"/>
          <w:b/>
          <w:bCs/>
          <w:sz w:val="28"/>
          <w:szCs w:val="28"/>
          <w:lang w:val="fr-FR"/>
        </w:rPr>
      </w:pPr>
      <w:r w:rsidRPr="0090400D">
        <w:rPr>
          <w:rFonts w:ascii="Blackadder ITC" w:hAnsi="Blackadder ITC"/>
          <w:b/>
          <w:bCs/>
          <w:sz w:val="28"/>
          <w:szCs w:val="28"/>
          <w:lang w:val="fr-FR"/>
        </w:rPr>
        <w:t xml:space="preserve">Option: </w:t>
      </w:r>
      <w:r>
        <w:rPr>
          <w:rFonts w:ascii="Blackadder ITC" w:hAnsi="Blackadder ITC"/>
          <w:b/>
          <w:bCs/>
          <w:sz w:val="28"/>
          <w:szCs w:val="28"/>
          <w:lang w:val="fr-FR"/>
        </w:rPr>
        <w:t xml:space="preserve">Management Financier   </w:t>
      </w: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Default="00191ABC" w:rsidP="00191ABC">
      <w:pPr>
        <w:bidi w:val="0"/>
        <w:jc w:val="center"/>
        <w:rPr>
          <w:rFonts w:ascii="Blackadder ITC" w:hAnsi="Blackadder ITC"/>
          <w:b/>
          <w:bCs/>
          <w:sz w:val="36"/>
          <w:szCs w:val="36"/>
          <w:u w:val="single"/>
          <w:lang w:val="fr-FR"/>
        </w:rPr>
      </w:pPr>
    </w:p>
    <w:p w:rsidR="00191ABC" w:rsidRPr="0090400D" w:rsidRDefault="00191ABC" w:rsidP="00191ABC">
      <w:pPr>
        <w:bidi w:val="0"/>
        <w:jc w:val="center"/>
        <w:rPr>
          <w:b/>
          <w:bCs/>
          <w:sz w:val="36"/>
          <w:szCs w:val="36"/>
          <w:u w:val="single"/>
          <w:lang w:val="fr-FR"/>
        </w:rPr>
      </w:pPr>
      <w:r w:rsidRPr="0090400D">
        <w:rPr>
          <w:rFonts w:ascii="Blackadder ITC" w:hAnsi="Blackadder ITC"/>
          <w:b/>
          <w:bCs/>
          <w:sz w:val="36"/>
          <w:szCs w:val="36"/>
          <w:u w:val="single"/>
          <w:lang w:val="fr-FR"/>
        </w:rPr>
        <w:t>Travaux dirigés N°</w:t>
      </w:r>
      <w:r>
        <w:rPr>
          <w:b/>
          <w:bCs/>
          <w:sz w:val="32"/>
          <w:szCs w:val="32"/>
          <w:u w:val="single"/>
          <w:lang w:val="fr-FR"/>
        </w:rPr>
        <w:t>3</w:t>
      </w: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  <w:r w:rsidRPr="0090400D">
        <w:rPr>
          <w:rFonts w:ascii="Blackadder ITC" w:hAnsi="Blackadder ITC"/>
          <w:b/>
          <w:bCs/>
          <w:sz w:val="28"/>
          <w:szCs w:val="28"/>
          <w:u w:val="single"/>
          <w:lang w:val="fr-FR"/>
        </w:rPr>
        <w:t>Exercice</w:t>
      </w:r>
      <w:r w:rsidRPr="0090400D">
        <w:rPr>
          <w:b/>
          <w:bCs/>
          <w:sz w:val="28"/>
          <w:szCs w:val="28"/>
          <w:u w:val="single"/>
          <w:lang w:val="fr-FR"/>
        </w:rPr>
        <w:t xml:space="preserve"> 1</w:t>
      </w:r>
      <w:r w:rsidRPr="00AC6193">
        <w:rPr>
          <w:b/>
          <w:bCs/>
          <w:sz w:val="28"/>
          <w:szCs w:val="28"/>
          <w:lang w:val="fr-FR"/>
        </w:rPr>
        <w:t>:</w:t>
      </w: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191ABC" w:rsidRPr="00C45B30" w:rsidTr="00CF021F">
        <w:tc>
          <w:tcPr>
            <w:tcW w:w="28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Portefeuille 1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Portefeuille 2</w:t>
            </w:r>
          </w:p>
        </w:tc>
      </w:tr>
      <w:tr w:rsidR="00191ABC" w:rsidRPr="00C45B30" w:rsidTr="00CF021F">
        <w:tc>
          <w:tcPr>
            <w:tcW w:w="2840" w:type="dxa"/>
            <w:tcBorders>
              <w:bottom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Rentabilité</w:t>
            </w:r>
          </w:p>
        </w:tc>
        <w:tc>
          <w:tcPr>
            <w:tcW w:w="2841" w:type="dxa"/>
            <w:tcBorders>
              <w:bottom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13%</w:t>
            </w:r>
          </w:p>
        </w:tc>
        <w:tc>
          <w:tcPr>
            <w:tcW w:w="2841" w:type="dxa"/>
            <w:tcBorders>
              <w:bottom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18%</w:t>
            </w:r>
          </w:p>
        </w:tc>
      </w:tr>
      <w:tr w:rsidR="00191ABC" w:rsidRPr="00C45B30" w:rsidTr="00CF021F">
        <w:tc>
          <w:tcPr>
            <w:tcW w:w="2840" w:type="dxa"/>
            <w:tcBorders>
              <w:top w:val="nil"/>
              <w:bottom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Risque (écart type)</w:t>
            </w:r>
          </w:p>
        </w:tc>
        <w:tc>
          <w:tcPr>
            <w:tcW w:w="2841" w:type="dxa"/>
            <w:tcBorders>
              <w:top w:val="nil"/>
              <w:bottom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15%</w:t>
            </w:r>
          </w:p>
        </w:tc>
        <w:tc>
          <w:tcPr>
            <w:tcW w:w="2841" w:type="dxa"/>
            <w:tcBorders>
              <w:top w:val="nil"/>
              <w:bottom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19%</w:t>
            </w:r>
          </w:p>
        </w:tc>
      </w:tr>
      <w:tr w:rsidR="00191ABC" w:rsidRPr="00C45B30" w:rsidTr="00CF021F">
        <w:tc>
          <w:tcPr>
            <w:tcW w:w="2840" w:type="dxa"/>
            <w:tcBorders>
              <w:top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Risque (bêta)</w:t>
            </w:r>
          </w:p>
        </w:tc>
        <w:tc>
          <w:tcPr>
            <w:tcW w:w="2841" w:type="dxa"/>
            <w:tcBorders>
              <w:top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841" w:type="dxa"/>
            <w:tcBorders>
              <w:top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2</w:t>
            </w:r>
          </w:p>
        </w:tc>
      </w:tr>
    </w:tbl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Rentabilité du marché = 12%, écart type = 8%</w:t>
      </w: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Taux sans risque = 8%</w:t>
      </w:r>
    </w:p>
    <w:p w:rsidR="00191ABC" w:rsidRDefault="00191ABC" w:rsidP="00191ABC">
      <w:pPr>
        <w:numPr>
          <w:ilvl w:val="0"/>
          <w:numId w:val="7"/>
        </w:num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Calculez les indices de Jensen. Qu'en pensez-vous?</w:t>
      </w:r>
    </w:p>
    <w:p w:rsidR="00191ABC" w:rsidRDefault="00191ABC" w:rsidP="00191ABC">
      <w:pPr>
        <w:numPr>
          <w:ilvl w:val="0"/>
          <w:numId w:val="7"/>
        </w:num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Que donne l'indice de Treynor?</w:t>
      </w:r>
    </w:p>
    <w:p w:rsidR="00191ABC" w:rsidRDefault="00191ABC" w:rsidP="00191ABC">
      <w:pPr>
        <w:numPr>
          <w:ilvl w:val="0"/>
          <w:numId w:val="7"/>
        </w:num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Que devient votre choix avec l'indice de Sharpe?</w:t>
      </w: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  <w:r w:rsidRPr="0090400D">
        <w:rPr>
          <w:rFonts w:ascii="Blackadder ITC" w:hAnsi="Blackadder ITC"/>
          <w:b/>
          <w:bCs/>
          <w:sz w:val="28"/>
          <w:szCs w:val="28"/>
          <w:u w:val="single"/>
          <w:lang w:val="fr-FR"/>
        </w:rPr>
        <w:t>Exercice</w:t>
      </w:r>
      <w:r w:rsidRPr="0090400D">
        <w:rPr>
          <w:b/>
          <w:bCs/>
          <w:sz w:val="28"/>
          <w:szCs w:val="28"/>
          <w:u w:val="single"/>
          <w:lang w:val="fr-FR"/>
        </w:rPr>
        <w:t xml:space="preserve"> </w:t>
      </w:r>
      <w:r>
        <w:rPr>
          <w:b/>
          <w:bCs/>
          <w:sz w:val="28"/>
          <w:szCs w:val="28"/>
          <w:u w:val="single"/>
          <w:lang w:val="fr-FR"/>
        </w:rPr>
        <w:t>2</w:t>
      </w:r>
      <w:r w:rsidRPr="00AC6193">
        <w:rPr>
          <w:b/>
          <w:bCs/>
          <w:sz w:val="28"/>
          <w:szCs w:val="28"/>
          <w:lang w:val="fr-FR"/>
        </w:rPr>
        <w:t>:</w:t>
      </w: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Default="00191ABC" w:rsidP="00191ABC">
      <w:pPr>
        <w:bidi w:val="0"/>
        <w:ind w:firstLine="72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Vous observez deux portefeuilles et vous obtenez les informations qui suivent:</w:t>
      </w: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  <w:gridCol w:w="1260"/>
        <w:gridCol w:w="2654"/>
      </w:tblGrid>
      <w:tr w:rsidR="00191ABC" w:rsidRPr="00C45B30" w:rsidTr="00CF021F">
        <w:tc>
          <w:tcPr>
            <w:tcW w:w="19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Rendement observé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Bêta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Variance résiduelle</w:t>
            </w:r>
          </w:p>
        </w:tc>
      </w:tr>
      <w:tr w:rsidR="00191ABC" w:rsidRPr="00C45B30" w:rsidTr="00CF021F">
        <w:tc>
          <w:tcPr>
            <w:tcW w:w="1908" w:type="dxa"/>
            <w:tcBorders>
              <w:bottom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Portefeuille 1</w:t>
            </w:r>
          </w:p>
        </w:tc>
        <w:tc>
          <w:tcPr>
            <w:tcW w:w="2700" w:type="dxa"/>
            <w:tcBorders>
              <w:bottom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15%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1.5</w:t>
            </w:r>
          </w:p>
        </w:tc>
        <w:tc>
          <w:tcPr>
            <w:tcW w:w="2654" w:type="dxa"/>
            <w:tcBorders>
              <w:bottom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0.02</w:t>
            </w:r>
          </w:p>
        </w:tc>
      </w:tr>
      <w:tr w:rsidR="00191ABC" w:rsidRPr="00C45B30" w:rsidTr="00CF021F">
        <w:tc>
          <w:tcPr>
            <w:tcW w:w="1908" w:type="dxa"/>
            <w:tcBorders>
              <w:top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C45B30">
              <w:rPr>
                <w:b/>
                <w:bCs/>
                <w:sz w:val="28"/>
                <w:szCs w:val="28"/>
                <w:lang w:val="fr-FR"/>
              </w:rPr>
              <w:t>Portefeuille 2</w:t>
            </w:r>
          </w:p>
        </w:tc>
        <w:tc>
          <w:tcPr>
            <w:tcW w:w="2700" w:type="dxa"/>
            <w:tcBorders>
              <w:top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10%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0.5</w:t>
            </w:r>
          </w:p>
        </w:tc>
        <w:tc>
          <w:tcPr>
            <w:tcW w:w="2654" w:type="dxa"/>
            <w:tcBorders>
              <w:top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0.00</w:t>
            </w:r>
          </w:p>
        </w:tc>
      </w:tr>
    </w:tbl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Default="00191ABC" w:rsidP="00191ABC">
      <w:pPr>
        <w:bidi w:val="0"/>
        <w:ind w:firstLine="72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taux sans risque s'élève à 5%, tandis que le marché rapporte 12% avec un écart type de 4%.</w:t>
      </w:r>
    </w:p>
    <w:p w:rsidR="00191ABC" w:rsidRDefault="00191ABC" w:rsidP="00191ABC">
      <w:pPr>
        <w:numPr>
          <w:ilvl w:val="0"/>
          <w:numId w:val="8"/>
        </w:num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Calculez la performance des deux portefeuilles suivant Jensen.</w:t>
      </w:r>
    </w:p>
    <w:p w:rsidR="00191ABC" w:rsidRDefault="00191ABC" w:rsidP="00191ABC">
      <w:pPr>
        <w:numPr>
          <w:ilvl w:val="0"/>
          <w:numId w:val="8"/>
        </w:num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Déterminez l'indice de Treynor pour ces portefeuilles ainsi que pour le marché.</w:t>
      </w:r>
    </w:p>
    <w:p w:rsidR="00191ABC" w:rsidRDefault="00191ABC" w:rsidP="00191ABC">
      <w:pPr>
        <w:numPr>
          <w:ilvl w:val="0"/>
          <w:numId w:val="8"/>
        </w:numPr>
        <w:bidi w:val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Même question avec l'indice de Sharpe.</w:t>
      </w: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Pr="0090400D" w:rsidRDefault="00191ABC" w:rsidP="00191ABC">
      <w:pPr>
        <w:bidi w:val="0"/>
        <w:jc w:val="lowKashida"/>
        <w:rPr>
          <w:rFonts w:ascii="Blackadder ITC" w:hAnsi="Blackadder ITC"/>
          <w:sz w:val="28"/>
          <w:szCs w:val="28"/>
          <w:lang w:val="fr-FR"/>
        </w:rPr>
      </w:pPr>
      <w:r>
        <w:rPr>
          <w:rFonts w:ascii="Blackadder ITC" w:hAnsi="Blackadder ITC"/>
          <w:b/>
          <w:bCs/>
          <w:sz w:val="28"/>
          <w:szCs w:val="28"/>
          <w:lang w:val="fr-FR"/>
        </w:rPr>
        <w:lastRenderedPageBreak/>
        <w:t>2</w:t>
      </w:r>
      <w:r>
        <w:rPr>
          <w:rFonts w:ascii="Blackadder ITC" w:hAnsi="Blackadder ITC"/>
          <w:b/>
          <w:bCs/>
          <w:sz w:val="28"/>
          <w:szCs w:val="28"/>
          <w:vertAlign w:val="superscript"/>
          <w:lang w:val="fr-FR"/>
        </w:rPr>
        <w:t>ème</w:t>
      </w:r>
      <w:r w:rsidRPr="0090400D">
        <w:rPr>
          <w:rFonts w:ascii="Blackadder ITC" w:hAnsi="Blackadder ITC"/>
          <w:b/>
          <w:bCs/>
          <w:sz w:val="28"/>
          <w:szCs w:val="28"/>
          <w:lang w:val="fr-FR"/>
        </w:rPr>
        <w:t xml:space="preserve"> année Master </w:t>
      </w:r>
      <w:r>
        <w:rPr>
          <w:sz w:val="28"/>
          <w:szCs w:val="28"/>
          <w:lang w:val="fr-FR"/>
        </w:rPr>
        <w:t xml:space="preserve">                               </w:t>
      </w:r>
      <w:r>
        <w:rPr>
          <w:sz w:val="36"/>
          <w:szCs w:val="36"/>
          <w:lang w:val="fr-FR"/>
        </w:rPr>
        <w:t xml:space="preserve">  </w:t>
      </w:r>
      <w:r w:rsidRPr="0090400D">
        <w:rPr>
          <w:sz w:val="36"/>
          <w:szCs w:val="36"/>
          <w:lang w:val="fr-FR"/>
        </w:rPr>
        <w:t xml:space="preserve"> </w:t>
      </w:r>
      <w:r>
        <w:rPr>
          <w:rFonts w:ascii="Blackadder ITC" w:hAnsi="Blackadder ITC"/>
          <w:sz w:val="32"/>
          <w:szCs w:val="32"/>
          <w:lang w:val="fr-FR"/>
        </w:rPr>
        <w:t xml:space="preserve"> </w:t>
      </w:r>
      <w:r w:rsidRPr="00035D25">
        <w:rPr>
          <w:rFonts w:ascii="Blackadder ITC" w:hAnsi="Blackadder ITC"/>
          <w:sz w:val="32"/>
          <w:szCs w:val="32"/>
          <w:lang w:val="fr-FR"/>
        </w:rPr>
        <w:t>Module</w:t>
      </w:r>
      <w:r w:rsidRPr="0090400D">
        <w:rPr>
          <w:rFonts w:ascii="Blackadder ITC" w:hAnsi="Blackadder ITC"/>
          <w:sz w:val="36"/>
          <w:szCs w:val="36"/>
          <w:lang w:val="fr-FR"/>
        </w:rPr>
        <w:t>:</w:t>
      </w:r>
      <w:r w:rsidRPr="0090400D">
        <w:rPr>
          <w:sz w:val="36"/>
          <w:szCs w:val="36"/>
          <w:lang w:val="fr-FR"/>
        </w:rPr>
        <w:t xml:space="preserve"> </w:t>
      </w:r>
      <w:r w:rsidRPr="0090400D">
        <w:rPr>
          <w:rFonts w:ascii="Blackadder ITC" w:hAnsi="Blackadder ITC"/>
          <w:b/>
          <w:bCs/>
          <w:sz w:val="36"/>
          <w:szCs w:val="36"/>
          <w:lang w:val="fr-FR"/>
        </w:rPr>
        <w:t>Gestion de portefeuille</w:t>
      </w:r>
    </w:p>
    <w:p w:rsidR="00191ABC" w:rsidRPr="0090400D" w:rsidRDefault="00191ABC" w:rsidP="00191ABC">
      <w:pPr>
        <w:bidi w:val="0"/>
        <w:jc w:val="lowKashida"/>
        <w:rPr>
          <w:rFonts w:ascii="Blackadder ITC" w:hAnsi="Blackadder ITC"/>
          <w:b/>
          <w:bCs/>
          <w:sz w:val="28"/>
          <w:szCs w:val="28"/>
          <w:lang w:val="fr-FR"/>
        </w:rPr>
      </w:pPr>
      <w:r w:rsidRPr="0090400D">
        <w:rPr>
          <w:rFonts w:ascii="Blackadder ITC" w:hAnsi="Blackadder ITC"/>
          <w:b/>
          <w:bCs/>
          <w:sz w:val="28"/>
          <w:szCs w:val="28"/>
          <w:lang w:val="fr-FR"/>
        </w:rPr>
        <w:t xml:space="preserve">Option: </w:t>
      </w:r>
      <w:r>
        <w:rPr>
          <w:rFonts w:ascii="Blackadder ITC" w:hAnsi="Blackadder ITC"/>
          <w:b/>
          <w:bCs/>
          <w:sz w:val="28"/>
          <w:szCs w:val="28"/>
          <w:lang w:val="fr-FR"/>
        </w:rPr>
        <w:t xml:space="preserve">Management Financier   </w:t>
      </w:r>
    </w:p>
    <w:p w:rsidR="00191ABC" w:rsidRDefault="00191ABC" w:rsidP="00191ABC">
      <w:pPr>
        <w:bidi w:val="0"/>
        <w:jc w:val="center"/>
        <w:rPr>
          <w:rFonts w:ascii="Blackadder ITC" w:hAnsi="Blackadder ITC"/>
          <w:b/>
          <w:bCs/>
          <w:sz w:val="36"/>
          <w:szCs w:val="36"/>
          <w:u w:val="single"/>
          <w:lang w:val="fr-FR"/>
        </w:rPr>
      </w:pPr>
    </w:p>
    <w:p w:rsidR="00191ABC" w:rsidRDefault="00191ABC" w:rsidP="00191ABC">
      <w:pPr>
        <w:bidi w:val="0"/>
        <w:jc w:val="center"/>
        <w:rPr>
          <w:rFonts w:ascii="Blackadder ITC" w:hAnsi="Blackadder ITC"/>
          <w:b/>
          <w:bCs/>
          <w:sz w:val="36"/>
          <w:szCs w:val="36"/>
          <w:u w:val="single"/>
          <w:lang w:val="fr-FR"/>
        </w:rPr>
      </w:pPr>
    </w:p>
    <w:p w:rsidR="00191ABC" w:rsidRPr="0090400D" w:rsidRDefault="00191ABC" w:rsidP="00191ABC">
      <w:pPr>
        <w:bidi w:val="0"/>
        <w:jc w:val="center"/>
        <w:rPr>
          <w:b/>
          <w:bCs/>
          <w:sz w:val="36"/>
          <w:szCs w:val="36"/>
          <w:u w:val="single"/>
          <w:lang w:val="fr-FR"/>
        </w:rPr>
      </w:pPr>
      <w:r w:rsidRPr="0090400D">
        <w:rPr>
          <w:rFonts w:ascii="Blackadder ITC" w:hAnsi="Blackadder ITC"/>
          <w:b/>
          <w:bCs/>
          <w:sz w:val="36"/>
          <w:szCs w:val="36"/>
          <w:u w:val="single"/>
          <w:lang w:val="fr-FR"/>
        </w:rPr>
        <w:t>Travaux dirigés N°</w:t>
      </w:r>
      <w:r>
        <w:rPr>
          <w:b/>
          <w:bCs/>
          <w:sz w:val="32"/>
          <w:szCs w:val="32"/>
          <w:u w:val="single"/>
          <w:lang w:val="fr-FR"/>
        </w:rPr>
        <w:t>4</w:t>
      </w:r>
    </w:p>
    <w:p w:rsidR="00191ABC" w:rsidRDefault="00191ABC" w:rsidP="00191ABC">
      <w:pPr>
        <w:bidi w:val="0"/>
        <w:jc w:val="lowKashida"/>
        <w:rPr>
          <w:rFonts w:ascii="Blackadder ITC" w:hAnsi="Blackadder ITC"/>
          <w:b/>
          <w:bCs/>
          <w:sz w:val="28"/>
          <w:szCs w:val="28"/>
          <w:u w:val="single"/>
          <w:lang w:val="fr-FR"/>
        </w:rPr>
      </w:pP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  <w:r w:rsidRPr="0090400D">
        <w:rPr>
          <w:rFonts w:ascii="Blackadder ITC" w:hAnsi="Blackadder ITC"/>
          <w:b/>
          <w:bCs/>
          <w:sz w:val="28"/>
          <w:szCs w:val="28"/>
          <w:u w:val="single"/>
          <w:lang w:val="fr-FR"/>
        </w:rPr>
        <w:t>Exercice</w:t>
      </w:r>
      <w:r w:rsidRPr="0090400D">
        <w:rPr>
          <w:b/>
          <w:bCs/>
          <w:sz w:val="28"/>
          <w:szCs w:val="28"/>
          <w:u w:val="single"/>
          <w:lang w:val="fr-FR"/>
        </w:rPr>
        <w:t xml:space="preserve"> 1</w:t>
      </w:r>
      <w:r w:rsidRPr="00AC6193">
        <w:rPr>
          <w:b/>
          <w:bCs/>
          <w:sz w:val="28"/>
          <w:szCs w:val="28"/>
          <w:lang w:val="fr-FR"/>
        </w:rPr>
        <w:t>:</w:t>
      </w:r>
    </w:p>
    <w:p w:rsidR="00191ABC" w:rsidRDefault="00191ABC" w:rsidP="00191ABC">
      <w:pPr>
        <w:bidi w:val="0"/>
        <w:ind w:firstLine="72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Considérons un marché générant en moyenne 12% avec un risque (variance) de 20% pendant que l'actif sans risque engendre une rentabilité de 5%. Soit deux actifs A et B caractérisés par:</w:t>
      </w:r>
    </w:p>
    <w:p w:rsidR="00191ABC" w:rsidRDefault="00191ABC" w:rsidP="00191ABC">
      <w:pPr>
        <w:bidi w:val="0"/>
        <w:ind w:firstLine="720"/>
        <w:jc w:val="lowKashida"/>
        <w:rPr>
          <w:sz w:val="28"/>
          <w:szCs w:val="28"/>
          <w:lang w:val="fr-FR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3960"/>
      </w:tblGrid>
      <w:tr w:rsidR="00191ABC" w:rsidRPr="00C45B30" w:rsidTr="00CF021F"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lang w:val="fr-FR"/>
              </w:rPr>
            </w:pPr>
            <w:r w:rsidRPr="00C45B30">
              <w:rPr>
                <w:b/>
                <w:bCs/>
                <w:lang w:val="fr-FR"/>
              </w:rPr>
              <w:t>Corrélation entre les actifs A et B et le marché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lang w:val="fr-FR"/>
              </w:rPr>
            </w:pPr>
            <w:r w:rsidRPr="00C45B30">
              <w:rPr>
                <w:b/>
                <w:bCs/>
                <w:lang w:val="fr-FR"/>
              </w:rPr>
              <w:t>Variance de la rentabilité des actifs A et B</w:t>
            </w:r>
          </w:p>
        </w:tc>
      </w:tr>
      <w:tr w:rsidR="00191ABC" w:rsidRPr="00C45B30" w:rsidTr="00CF021F">
        <w:tc>
          <w:tcPr>
            <w:tcW w:w="3780" w:type="dxa"/>
            <w:tcBorders>
              <w:bottom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position w:val="-14"/>
                <w:sz w:val="28"/>
                <w:szCs w:val="28"/>
                <w:lang w:val="fr-FR"/>
              </w:rPr>
              <w:object w:dxaOrig="1040" w:dyaOrig="380">
                <v:shape id="_x0000_i1028" type="#_x0000_t75" style="width:51.75pt;height:18.75pt" o:ole="">
                  <v:imagedata r:id="rId12" o:title=""/>
                </v:shape>
                <o:OLEObject Type="Embed" ProgID="Equation.3" ShapeID="_x0000_i1028" DrawAspect="Content" ObjectID="_1668275991" r:id="rId13"/>
              </w:objec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position w:val="-10"/>
                <w:sz w:val="28"/>
                <w:szCs w:val="28"/>
                <w:lang w:val="fr-FR"/>
              </w:rPr>
              <w:object w:dxaOrig="1060" w:dyaOrig="360">
                <v:shape id="_x0000_i1029" type="#_x0000_t75" style="width:53.25pt;height:18pt" o:ole="">
                  <v:imagedata r:id="rId14" o:title=""/>
                </v:shape>
                <o:OLEObject Type="Embed" ProgID="Equation.3" ShapeID="_x0000_i1029" DrawAspect="Content" ObjectID="_1668275992" r:id="rId15"/>
              </w:object>
            </w:r>
          </w:p>
        </w:tc>
      </w:tr>
      <w:tr w:rsidR="00191ABC" w:rsidRPr="00C45B30" w:rsidTr="00CF021F">
        <w:tc>
          <w:tcPr>
            <w:tcW w:w="3780" w:type="dxa"/>
            <w:tcBorders>
              <w:top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position w:val="-14"/>
                <w:sz w:val="28"/>
                <w:szCs w:val="28"/>
                <w:lang w:val="fr-FR"/>
              </w:rPr>
              <w:object w:dxaOrig="1040" w:dyaOrig="380">
                <v:shape id="_x0000_i1030" type="#_x0000_t75" style="width:51.75pt;height:18.75pt" o:ole="">
                  <v:imagedata r:id="rId16" o:title=""/>
                </v:shape>
                <o:OLEObject Type="Embed" ProgID="Equation.3" ShapeID="_x0000_i1030" DrawAspect="Content" ObjectID="_1668275993" r:id="rId17"/>
              </w:object>
            </w: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position w:val="-10"/>
                <w:sz w:val="28"/>
                <w:szCs w:val="28"/>
                <w:lang w:val="fr-FR"/>
              </w:rPr>
              <w:object w:dxaOrig="1060" w:dyaOrig="360">
                <v:shape id="_x0000_i1031" type="#_x0000_t75" style="width:53.25pt;height:18pt" o:ole="">
                  <v:imagedata r:id="rId18" o:title=""/>
                </v:shape>
                <o:OLEObject Type="Embed" ProgID="Equation.3" ShapeID="_x0000_i1031" DrawAspect="Content" ObjectID="_1668275994" r:id="rId19"/>
              </w:object>
            </w:r>
          </w:p>
        </w:tc>
      </w:tr>
    </w:tbl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</w:p>
    <w:p w:rsidR="00191ABC" w:rsidRDefault="00191ABC" w:rsidP="00191ABC">
      <w:pPr>
        <w:numPr>
          <w:ilvl w:val="0"/>
          <w:numId w:val="9"/>
        </w:numPr>
        <w:tabs>
          <w:tab w:val="clear" w:pos="720"/>
          <w:tab w:val="num" w:pos="360"/>
        </w:tabs>
        <w:bidi w:val="0"/>
        <w:ind w:left="0" w:firstLine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Calculez  </w:t>
      </w:r>
      <w:r w:rsidRPr="00150902">
        <w:rPr>
          <w:position w:val="-30"/>
          <w:sz w:val="28"/>
          <w:szCs w:val="28"/>
          <w:lang w:val="fr-FR"/>
        </w:rPr>
        <w:object w:dxaOrig="1140" w:dyaOrig="700">
          <v:shape id="_x0000_i1032" type="#_x0000_t75" style="width:57pt;height:35.25pt" o:ole="">
            <v:imagedata r:id="rId20" o:title=""/>
          </v:shape>
          <o:OLEObject Type="Embed" ProgID="Equation.3" ShapeID="_x0000_i1032" DrawAspect="Content" ObjectID="_1668275995" r:id="rId21"/>
        </w:object>
      </w:r>
    </w:p>
    <w:p w:rsidR="00191ABC" w:rsidRDefault="00191ABC" w:rsidP="00191ABC">
      <w:pPr>
        <w:numPr>
          <w:ilvl w:val="0"/>
          <w:numId w:val="9"/>
        </w:numPr>
        <w:tabs>
          <w:tab w:val="clear" w:pos="720"/>
          <w:tab w:val="num" w:pos="360"/>
        </w:tabs>
        <w:bidi w:val="0"/>
        <w:ind w:left="0" w:firstLine="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Déterminez à l'équilibre du marché la rentabilité de A, puis celle de B.</w:t>
      </w:r>
    </w:p>
    <w:p w:rsidR="00191ABC" w:rsidRDefault="00191ABC" w:rsidP="00191ABC">
      <w:pPr>
        <w:bidi w:val="0"/>
        <w:jc w:val="lowKashida"/>
        <w:rPr>
          <w:rFonts w:ascii="Blackadder ITC" w:hAnsi="Blackadder ITC"/>
          <w:b/>
          <w:bCs/>
          <w:sz w:val="28"/>
          <w:szCs w:val="28"/>
          <w:u w:val="single"/>
          <w:lang w:val="fr-FR"/>
        </w:rPr>
      </w:pP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  <w:r w:rsidRPr="0090400D">
        <w:rPr>
          <w:rFonts w:ascii="Blackadder ITC" w:hAnsi="Blackadder ITC"/>
          <w:b/>
          <w:bCs/>
          <w:sz w:val="28"/>
          <w:szCs w:val="28"/>
          <w:u w:val="single"/>
          <w:lang w:val="fr-FR"/>
        </w:rPr>
        <w:t>Exercice</w:t>
      </w:r>
      <w:r w:rsidRPr="0090400D">
        <w:rPr>
          <w:b/>
          <w:bCs/>
          <w:sz w:val="28"/>
          <w:szCs w:val="28"/>
          <w:u w:val="single"/>
          <w:lang w:val="fr-FR"/>
        </w:rPr>
        <w:t xml:space="preserve"> </w:t>
      </w:r>
      <w:r>
        <w:rPr>
          <w:b/>
          <w:bCs/>
          <w:sz w:val="28"/>
          <w:szCs w:val="28"/>
          <w:u w:val="single"/>
          <w:lang w:val="fr-FR"/>
        </w:rPr>
        <w:t>2</w:t>
      </w:r>
      <w:r w:rsidRPr="00AC6193">
        <w:rPr>
          <w:b/>
          <w:bCs/>
          <w:sz w:val="28"/>
          <w:szCs w:val="28"/>
          <w:lang w:val="fr-FR"/>
        </w:rPr>
        <w:t>:</w:t>
      </w:r>
    </w:p>
    <w:p w:rsidR="00191ABC" w:rsidRDefault="00191ABC" w:rsidP="00191ABC">
      <w:pPr>
        <w:bidi w:val="0"/>
        <w:ind w:firstLine="720"/>
        <w:jc w:val="lowKashid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Une société versera un prochain dividende égal à 42 euro l'année qui suivra. Elle évolue systématiquement comme le marché et son risque mesuré par l'écart type est de 30%. Les bons du trésor rapportent 6%, tandis que le marché a une rentabilité moyenne de 10% accompagné d'un risque de 25%. Déterminez le cours de cette action sachant que le taux de croissance du dividende sera de 5%.</w:t>
      </w:r>
    </w:p>
    <w:p w:rsidR="00191ABC" w:rsidRDefault="00191ABC" w:rsidP="00191ABC">
      <w:pPr>
        <w:bidi w:val="0"/>
        <w:jc w:val="lowKashida"/>
        <w:rPr>
          <w:rFonts w:ascii="Blackadder ITC" w:hAnsi="Blackadder ITC"/>
          <w:b/>
          <w:bCs/>
          <w:sz w:val="28"/>
          <w:szCs w:val="28"/>
          <w:u w:val="single"/>
          <w:lang w:val="fr-FR"/>
        </w:rPr>
      </w:pPr>
    </w:p>
    <w:p w:rsidR="00191ABC" w:rsidRDefault="00191ABC" w:rsidP="00191ABC">
      <w:pPr>
        <w:bidi w:val="0"/>
        <w:jc w:val="lowKashida"/>
        <w:rPr>
          <w:sz w:val="28"/>
          <w:szCs w:val="28"/>
          <w:lang w:val="fr-FR"/>
        </w:rPr>
      </w:pPr>
      <w:r w:rsidRPr="0090400D">
        <w:rPr>
          <w:rFonts w:ascii="Blackadder ITC" w:hAnsi="Blackadder ITC"/>
          <w:b/>
          <w:bCs/>
          <w:sz w:val="28"/>
          <w:szCs w:val="28"/>
          <w:u w:val="single"/>
          <w:lang w:val="fr-FR"/>
        </w:rPr>
        <w:t>Exercice</w:t>
      </w:r>
      <w:r w:rsidRPr="0090400D">
        <w:rPr>
          <w:b/>
          <w:bCs/>
          <w:sz w:val="28"/>
          <w:szCs w:val="28"/>
          <w:u w:val="single"/>
          <w:lang w:val="fr-FR"/>
        </w:rPr>
        <w:t xml:space="preserve"> </w:t>
      </w:r>
      <w:r>
        <w:rPr>
          <w:b/>
          <w:bCs/>
          <w:sz w:val="28"/>
          <w:szCs w:val="28"/>
          <w:u w:val="single"/>
          <w:lang w:val="fr-FR"/>
        </w:rPr>
        <w:t>3</w:t>
      </w:r>
      <w:r w:rsidRPr="00AC6193">
        <w:rPr>
          <w:b/>
          <w:bCs/>
          <w:sz w:val="28"/>
          <w:szCs w:val="28"/>
          <w:lang w:val="fr-F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191ABC" w:rsidRPr="00C45B30" w:rsidTr="00CF021F">
        <w:tc>
          <w:tcPr>
            <w:tcW w:w="2840" w:type="dxa"/>
            <w:tcBorders>
              <w:top w:val="nil"/>
              <w:left w:val="nil"/>
              <w:bottom w:val="single" w:sz="4" w:space="0" w:color="auto"/>
            </w:tcBorders>
          </w:tcPr>
          <w:p w:rsidR="00191ABC" w:rsidRPr="00C45B30" w:rsidRDefault="00191ABC" w:rsidP="00CF021F">
            <w:pPr>
              <w:bidi w:val="0"/>
              <w:rPr>
                <w:sz w:val="28"/>
                <w:szCs w:val="28"/>
                <w:lang w:val="fr-FR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lang w:val="fr-FR"/>
              </w:rPr>
            </w:pPr>
            <w:r w:rsidRPr="00C45B30">
              <w:rPr>
                <w:b/>
                <w:bCs/>
                <w:lang w:val="fr-FR"/>
              </w:rPr>
              <w:t>Rendement du marché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b/>
                <w:bCs/>
                <w:lang w:val="fr-FR"/>
              </w:rPr>
            </w:pPr>
            <w:r w:rsidRPr="00C45B30">
              <w:rPr>
                <w:b/>
                <w:bCs/>
                <w:lang w:val="fr-FR"/>
              </w:rPr>
              <w:t>Rendement de l'actif</w:t>
            </w:r>
          </w:p>
        </w:tc>
      </w:tr>
      <w:tr w:rsidR="00191ABC" w:rsidRPr="00C45B30" w:rsidTr="00CF021F">
        <w:tc>
          <w:tcPr>
            <w:tcW w:w="2840" w:type="dxa"/>
            <w:tcBorders>
              <w:bottom w:val="nil"/>
            </w:tcBorders>
          </w:tcPr>
          <w:p w:rsidR="00191ABC" w:rsidRPr="00C45B30" w:rsidRDefault="00191ABC" w:rsidP="00CF021F">
            <w:pPr>
              <w:bidi w:val="0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P(hausse) = 0.1</w:t>
            </w:r>
          </w:p>
        </w:tc>
        <w:tc>
          <w:tcPr>
            <w:tcW w:w="2841" w:type="dxa"/>
            <w:tcBorders>
              <w:bottom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30%</w:t>
            </w:r>
          </w:p>
        </w:tc>
        <w:tc>
          <w:tcPr>
            <w:tcW w:w="2841" w:type="dxa"/>
            <w:tcBorders>
              <w:bottom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60%</w:t>
            </w:r>
          </w:p>
        </w:tc>
      </w:tr>
      <w:tr w:rsidR="00191ABC" w:rsidRPr="00C45B30" w:rsidTr="00CF021F">
        <w:tc>
          <w:tcPr>
            <w:tcW w:w="2840" w:type="dxa"/>
            <w:tcBorders>
              <w:top w:val="nil"/>
              <w:bottom w:val="nil"/>
            </w:tcBorders>
          </w:tcPr>
          <w:p w:rsidR="00191ABC" w:rsidRPr="00C45B30" w:rsidRDefault="00191ABC" w:rsidP="00CF021F">
            <w:pPr>
              <w:bidi w:val="0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P(hausse faible) = 0</w:t>
            </w:r>
          </w:p>
        </w:tc>
        <w:tc>
          <w:tcPr>
            <w:tcW w:w="2841" w:type="dxa"/>
            <w:tcBorders>
              <w:top w:val="nil"/>
              <w:bottom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20%</w:t>
            </w:r>
          </w:p>
        </w:tc>
        <w:tc>
          <w:tcPr>
            <w:tcW w:w="2841" w:type="dxa"/>
            <w:tcBorders>
              <w:top w:val="nil"/>
              <w:bottom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40%</w:t>
            </w:r>
          </w:p>
        </w:tc>
      </w:tr>
      <w:tr w:rsidR="00191ABC" w:rsidRPr="00C45B30" w:rsidTr="00CF021F">
        <w:tc>
          <w:tcPr>
            <w:tcW w:w="2840" w:type="dxa"/>
            <w:tcBorders>
              <w:top w:val="nil"/>
              <w:bottom w:val="nil"/>
            </w:tcBorders>
          </w:tcPr>
          <w:p w:rsidR="00191ABC" w:rsidRPr="00C45B30" w:rsidRDefault="00191ABC" w:rsidP="00CF021F">
            <w:pPr>
              <w:bidi w:val="0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P(baisse faible) = 0.4</w:t>
            </w:r>
          </w:p>
        </w:tc>
        <w:tc>
          <w:tcPr>
            <w:tcW w:w="2841" w:type="dxa"/>
            <w:tcBorders>
              <w:top w:val="nil"/>
              <w:bottom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0%</w:t>
            </w:r>
          </w:p>
        </w:tc>
        <w:tc>
          <w:tcPr>
            <w:tcW w:w="2841" w:type="dxa"/>
            <w:tcBorders>
              <w:top w:val="nil"/>
              <w:bottom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-10%</w:t>
            </w:r>
          </w:p>
        </w:tc>
      </w:tr>
      <w:tr w:rsidR="00191ABC" w:rsidRPr="00C45B30" w:rsidTr="00CF021F">
        <w:tc>
          <w:tcPr>
            <w:tcW w:w="2840" w:type="dxa"/>
            <w:tcBorders>
              <w:top w:val="nil"/>
            </w:tcBorders>
          </w:tcPr>
          <w:p w:rsidR="00191ABC" w:rsidRPr="00C45B30" w:rsidRDefault="00191ABC" w:rsidP="00CF021F">
            <w:pPr>
              <w:bidi w:val="0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P(baisse) = 0.1</w:t>
            </w:r>
          </w:p>
        </w:tc>
        <w:tc>
          <w:tcPr>
            <w:tcW w:w="2841" w:type="dxa"/>
            <w:tcBorders>
              <w:top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-0.20%</w:t>
            </w:r>
          </w:p>
        </w:tc>
        <w:tc>
          <w:tcPr>
            <w:tcW w:w="2841" w:type="dxa"/>
            <w:tcBorders>
              <w:top w:val="nil"/>
            </w:tcBorders>
            <w:vAlign w:val="center"/>
          </w:tcPr>
          <w:p w:rsidR="00191ABC" w:rsidRPr="00C45B30" w:rsidRDefault="00191ABC" w:rsidP="00CF021F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5B30">
              <w:rPr>
                <w:sz w:val="28"/>
                <w:szCs w:val="28"/>
                <w:lang w:val="fr-FR"/>
              </w:rPr>
              <w:t>-0.50%</w:t>
            </w:r>
          </w:p>
        </w:tc>
      </w:tr>
    </w:tbl>
    <w:p w:rsidR="00191ABC" w:rsidRDefault="00191ABC" w:rsidP="00191ABC">
      <w:pPr>
        <w:bidi w:val="0"/>
        <w:ind w:firstLine="720"/>
        <w:rPr>
          <w:sz w:val="28"/>
          <w:szCs w:val="28"/>
          <w:lang w:val="fr-FR"/>
        </w:rPr>
      </w:pPr>
    </w:p>
    <w:p w:rsidR="00191ABC" w:rsidRDefault="00191ABC" w:rsidP="00191ABC">
      <w:pPr>
        <w:bidi w:val="0"/>
        <w:ind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Sachant que le taux de rendement des bons du Trésor est de 8%, faut-il acheter ou vendre cette action?</w:t>
      </w:r>
    </w:p>
    <w:p w:rsidR="00191ABC" w:rsidRDefault="00191ABC" w:rsidP="00191ABC">
      <w:pPr>
        <w:bidi w:val="0"/>
        <w:rPr>
          <w:sz w:val="28"/>
          <w:szCs w:val="28"/>
          <w:lang w:val="fr-FR"/>
        </w:rPr>
      </w:pPr>
    </w:p>
    <w:p w:rsidR="00191ABC" w:rsidRDefault="00191ABC" w:rsidP="00191ABC">
      <w:pPr>
        <w:bidi w:val="0"/>
        <w:rPr>
          <w:sz w:val="28"/>
          <w:szCs w:val="28"/>
          <w:lang w:val="fr-FR"/>
        </w:rPr>
      </w:pPr>
    </w:p>
    <w:p w:rsidR="00732D97" w:rsidRPr="00191ABC" w:rsidRDefault="00732D97">
      <w:pPr>
        <w:rPr>
          <w:lang w:val="fr-FR"/>
        </w:rPr>
      </w:pPr>
    </w:p>
    <w:sectPr w:rsidR="00732D97" w:rsidRPr="00191ABC" w:rsidSect="00732D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0E6" w:rsidRDefault="00C340E6" w:rsidP="00191ABC">
      <w:r>
        <w:separator/>
      </w:r>
    </w:p>
  </w:endnote>
  <w:endnote w:type="continuationSeparator" w:id="1">
    <w:p w:rsidR="00C340E6" w:rsidRDefault="00C340E6" w:rsidP="00191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0E6" w:rsidRDefault="00C340E6" w:rsidP="00191ABC">
      <w:r>
        <w:separator/>
      </w:r>
    </w:p>
  </w:footnote>
  <w:footnote w:type="continuationSeparator" w:id="1">
    <w:p w:rsidR="00C340E6" w:rsidRDefault="00C340E6" w:rsidP="00191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B70"/>
    <w:multiLevelType w:val="hybridMultilevel"/>
    <w:tmpl w:val="724EA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4D514D"/>
    <w:multiLevelType w:val="hybridMultilevel"/>
    <w:tmpl w:val="729C5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C7AD3"/>
    <w:multiLevelType w:val="hybridMultilevel"/>
    <w:tmpl w:val="E116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E19E7"/>
    <w:multiLevelType w:val="hybridMultilevel"/>
    <w:tmpl w:val="99E0B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D453E8"/>
    <w:multiLevelType w:val="hybridMultilevel"/>
    <w:tmpl w:val="2206A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100242"/>
    <w:multiLevelType w:val="hybridMultilevel"/>
    <w:tmpl w:val="33E8C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4D0FB0"/>
    <w:multiLevelType w:val="hybridMultilevel"/>
    <w:tmpl w:val="7C46F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2C6FD1"/>
    <w:multiLevelType w:val="hybridMultilevel"/>
    <w:tmpl w:val="A9084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147CBF"/>
    <w:multiLevelType w:val="hybridMultilevel"/>
    <w:tmpl w:val="01BCF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ABC"/>
    <w:rsid w:val="00191ABC"/>
    <w:rsid w:val="00732D97"/>
    <w:rsid w:val="00C3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B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91AB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91A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91AB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1AB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732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1</cp:revision>
  <dcterms:created xsi:type="dcterms:W3CDTF">2020-11-30T20:09:00Z</dcterms:created>
  <dcterms:modified xsi:type="dcterms:W3CDTF">2020-11-30T20:13:00Z</dcterms:modified>
</cp:coreProperties>
</file>