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CC" w:rsidRPr="001E5F45" w:rsidRDefault="005364CC" w:rsidP="005364CC">
      <w:pPr>
        <w:bidi/>
        <w:spacing w:after="200" w:line="240" w:lineRule="auto"/>
        <w:ind w:left="-1" w:firstLine="142"/>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5-</w:t>
      </w:r>
      <w:r w:rsidRPr="001E5F45">
        <w:rPr>
          <w:rFonts w:ascii="Simplified Arabic" w:eastAsia="Calibri" w:hAnsi="Simplified Arabic" w:cs="Simplified Arabic" w:hint="cs"/>
          <w:b/>
          <w:bCs/>
          <w:sz w:val="32"/>
          <w:szCs w:val="32"/>
          <w:rtl/>
          <w:lang w:bidi="ar-DZ"/>
        </w:rPr>
        <w:t>علاقة علم النفس الفسيولوجي بالعلوم الأخرى</w:t>
      </w:r>
    </w:p>
    <w:p w:rsidR="005364CC" w:rsidRPr="001E5F45" w:rsidRDefault="005364CC" w:rsidP="005364CC">
      <w:pPr>
        <w:bidi/>
        <w:spacing w:after="200" w:line="240" w:lineRule="auto"/>
        <w:ind w:left="-1"/>
        <w:jc w:val="both"/>
        <w:rPr>
          <w:rFonts w:ascii="Simplified Arabic" w:eastAsia="Calibri" w:hAnsi="Simplified Arabic" w:cs="Simplified Arabic"/>
          <w:sz w:val="28"/>
          <w:szCs w:val="28"/>
          <w:rtl/>
          <w:lang w:bidi="ar-DZ"/>
        </w:rPr>
      </w:pPr>
      <w:r w:rsidRPr="001E5F45">
        <w:rPr>
          <w:rFonts w:ascii="Simplified Arabic" w:eastAsia="Calibri" w:hAnsi="Simplified Arabic" w:cs="Simplified Arabic" w:hint="cs"/>
          <w:sz w:val="28"/>
          <w:szCs w:val="28"/>
          <w:rtl/>
          <w:lang w:bidi="ar-DZ"/>
        </w:rPr>
        <w:t xml:space="preserve">مع نهاية </w:t>
      </w:r>
      <w:proofErr w:type="gramStart"/>
      <w:r w:rsidRPr="001E5F45">
        <w:rPr>
          <w:rFonts w:ascii="Simplified Arabic" w:eastAsia="Calibri" w:hAnsi="Simplified Arabic" w:cs="Simplified Arabic" w:hint="cs"/>
          <w:sz w:val="28"/>
          <w:szCs w:val="28"/>
          <w:rtl/>
          <w:lang w:bidi="ar-DZ"/>
        </w:rPr>
        <w:t>القرن19</w:t>
      </w:r>
      <w:proofErr w:type="gramEnd"/>
      <w:r w:rsidRPr="001E5F45">
        <w:rPr>
          <w:rFonts w:ascii="Simplified Arabic" w:eastAsia="Calibri" w:hAnsi="Simplified Arabic" w:cs="Simplified Arabic" w:hint="cs"/>
          <w:sz w:val="28"/>
          <w:szCs w:val="28"/>
          <w:rtl/>
          <w:lang w:bidi="ar-DZ"/>
        </w:rPr>
        <w:t xml:space="preserve"> أصبح علم النفس علما قائما بذاته، له مناهجه و مواضيعه و أهدافه الخاصة</w:t>
      </w:r>
      <w:r w:rsidRPr="001E5F45">
        <w:rPr>
          <w:rFonts w:ascii="Simplified Arabic" w:eastAsia="Calibri" w:hAnsi="Simplified Arabic" w:cs="Simplified Arabic" w:hint="cs"/>
          <w:b/>
          <w:bCs/>
          <w:sz w:val="32"/>
          <w:szCs w:val="32"/>
          <w:rtl/>
          <w:lang w:bidi="ar-DZ"/>
        </w:rPr>
        <w:t xml:space="preserve"> </w:t>
      </w:r>
      <w:r w:rsidRPr="001E5F45">
        <w:rPr>
          <w:rFonts w:ascii="Simplified Arabic" w:eastAsia="Calibri" w:hAnsi="Simplified Arabic" w:cs="Simplified Arabic" w:hint="cs"/>
          <w:sz w:val="28"/>
          <w:szCs w:val="28"/>
          <w:rtl/>
          <w:lang w:bidi="ar-DZ"/>
        </w:rPr>
        <w:t>به، وأسس   العالم الألماني</w:t>
      </w:r>
      <w:r w:rsidRPr="001E5F45">
        <w:rPr>
          <w:rFonts w:ascii="Simplified Arabic" w:eastAsia="Calibri" w:hAnsi="Simplified Arabic" w:cs="Simplified Arabic"/>
          <w:sz w:val="28"/>
          <w:szCs w:val="28"/>
          <w:lang w:bidi="ar-DZ"/>
        </w:rPr>
        <w:t xml:space="preserve"> </w:t>
      </w:r>
      <w:r w:rsidRPr="001E5F45">
        <w:rPr>
          <w:rFonts w:ascii="Simplified Arabic" w:eastAsia="Calibri" w:hAnsi="Simplified Arabic" w:cs="Simplified Arabic"/>
          <w:sz w:val="24"/>
          <w:szCs w:val="24"/>
          <w:lang w:bidi="ar-DZ"/>
        </w:rPr>
        <w:t>Wilhelm Wundt</w:t>
      </w:r>
      <w:r w:rsidRPr="001E5F45">
        <w:rPr>
          <w:rFonts w:ascii="Simplified Arabic" w:eastAsia="Calibri" w:hAnsi="Simplified Arabic" w:cs="Simplified Arabic" w:hint="cs"/>
          <w:sz w:val="28"/>
          <w:szCs w:val="28"/>
          <w:rtl/>
          <w:lang w:bidi="ar-DZ"/>
        </w:rPr>
        <w:t xml:space="preserve"> أول مختبر للتجريب النفسي عام 1879 على يد "فلهلم فونت"   المختص، في علم التشريح و وظائف و علوم الكيمياء و الطب التجريبي و الدراسات النفسية. وظهرت الحركة السلوكية في أمريكا على يد "جون برودس واطسون"، التي ترفض مبدأ الشعور موضوعا رئيسيا في علم النفس، و تعارض فكرة اللاشعور، وتنادي بعلم نفس الموضوعي و جعله فرعا من العلوم الطبيعية يدرس السلوك من </w:t>
      </w:r>
      <w:proofErr w:type="gramStart"/>
      <w:r w:rsidRPr="001E5F45">
        <w:rPr>
          <w:rFonts w:ascii="Simplified Arabic" w:eastAsia="Calibri" w:hAnsi="Simplified Arabic" w:cs="Simplified Arabic" w:hint="cs"/>
          <w:sz w:val="28"/>
          <w:szCs w:val="28"/>
          <w:rtl/>
          <w:lang w:bidi="ar-DZ"/>
        </w:rPr>
        <w:t>خلال  مختلف</w:t>
      </w:r>
      <w:proofErr w:type="gramEnd"/>
      <w:r w:rsidRPr="001E5F45">
        <w:rPr>
          <w:rFonts w:ascii="Simplified Arabic" w:eastAsia="Calibri" w:hAnsi="Simplified Arabic" w:cs="Simplified Arabic" w:hint="cs"/>
          <w:sz w:val="28"/>
          <w:szCs w:val="28"/>
          <w:rtl/>
          <w:lang w:bidi="ar-DZ"/>
        </w:rPr>
        <w:t xml:space="preserve"> الاستجابات. أما التحليل النفسي فلا يخفى على أحد أن رائده هو "</w:t>
      </w:r>
      <w:proofErr w:type="gramStart"/>
      <w:r w:rsidRPr="001E5F45">
        <w:rPr>
          <w:rFonts w:ascii="Simplified Arabic" w:eastAsia="Calibri" w:hAnsi="Simplified Arabic" w:cs="Simplified Arabic" w:hint="cs"/>
          <w:sz w:val="28"/>
          <w:szCs w:val="28"/>
          <w:rtl/>
          <w:lang w:bidi="ar-DZ"/>
        </w:rPr>
        <w:t>سيقموند  فرويد</w:t>
      </w:r>
      <w:proofErr w:type="gramEnd"/>
      <w:r w:rsidRPr="001E5F45">
        <w:rPr>
          <w:rFonts w:ascii="Simplified Arabic" w:eastAsia="Calibri" w:hAnsi="Simplified Arabic" w:cs="Simplified Arabic" w:hint="cs"/>
          <w:sz w:val="28"/>
          <w:szCs w:val="28"/>
          <w:rtl/>
          <w:lang w:bidi="ar-DZ"/>
        </w:rPr>
        <w:t xml:space="preserve">" الطبيب المختص في الجهاز العصبي و الأمراض العقلية، وهو مقتبس طريقة التنويم المغناطيسي لعلاج الهستيريا و واضع نظرية الجهاز النفسي. أما إيفان بترو فتش بافلوف" عالم الأحياء </w:t>
      </w:r>
      <w:proofErr w:type="gramStart"/>
      <w:r w:rsidRPr="001E5F45">
        <w:rPr>
          <w:rFonts w:ascii="Simplified Arabic" w:eastAsia="Calibri" w:hAnsi="Simplified Arabic" w:cs="Simplified Arabic" w:hint="cs"/>
          <w:sz w:val="28"/>
          <w:szCs w:val="28"/>
          <w:rtl/>
          <w:lang w:bidi="ar-DZ"/>
        </w:rPr>
        <w:t>و فسيولوجية</w:t>
      </w:r>
      <w:proofErr w:type="gramEnd"/>
      <w:r w:rsidRPr="001E5F45">
        <w:rPr>
          <w:rFonts w:ascii="Simplified Arabic" w:eastAsia="Calibri" w:hAnsi="Simplified Arabic" w:cs="Simplified Arabic" w:hint="cs"/>
          <w:sz w:val="28"/>
          <w:szCs w:val="28"/>
          <w:rtl/>
          <w:lang w:bidi="ar-DZ"/>
        </w:rPr>
        <w:t xml:space="preserve"> الجهاز العصبي و الحائز على جائزة نوبل سنة 1904، فقد وضع إحدى نظريات التعلم السلوكي التي مازالت تطبق حتى اليوم و هي نظرية التعلم الشرطي.</w:t>
      </w:r>
      <w:r w:rsidRPr="001E5F45">
        <w:rPr>
          <w:rFonts w:ascii="Simplified Arabic" w:eastAsia="Calibri" w:hAnsi="Simplified Arabic" w:cs="Simplified Arabic"/>
          <w:sz w:val="28"/>
          <w:szCs w:val="28"/>
          <w:lang w:bidi="ar-DZ"/>
        </w:rPr>
        <w:t xml:space="preserve"> </w:t>
      </w:r>
    </w:p>
    <w:p w:rsidR="005364CC" w:rsidRPr="001E5F45" w:rsidRDefault="005364CC" w:rsidP="005364CC">
      <w:pPr>
        <w:bidi/>
        <w:spacing w:after="200" w:line="240" w:lineRule="auto"/>
        <w:ind w:left="-1"/>
        <w:contextualSpacing/>
        <w:jc w:val="both"/>
        <w:rPr>
          <w:rFonts w:ascii="Simplified Arabic" w:eastAsia="Calibri" w:hAnsi="Simplified Arabic" w:cs="Simplified Arabic"/>
          <w:sz w:val="28"/>
          <w:szCs w:val="28"/>
          <w:lang w:bidi="ar-DZ"/>
        </w:rPr>
      </w:pPr>
      <w:r w:rsidRPr="001E5F45">
        <w:rPr>
          <w:rFonts w:ascii="Simplified Arabic" w:eastAsia="Calibri" w:hAnsi="Simplified Arabic" w:cs="Simplified Arabic" w:hint="cs"/>
          <w:b/>
          <w:bCs/>
          <w:sz w:val="28"/>
          <w:szCs w:val="28"/>
          <w:rtl/>
          <w:lang w:bidi="ar-DZ"/>
        </w:rPr>
        <w:t>- العلوم الطبية</w:t>
      </w:r>
      <w:r w:rsidRPr="001E5F45">
        <w:rPr>
          <w:rFonts w:ascii="Simplified Arabic" w:eastAsia="Calibri" w:hAnsi="Simplified Arabic" w:cs="Simplified Arabic" w:hint="cs"/>
          <w:sz w:val="28"/>
          <w:szCs w:val="28"/>
          <w:rtl/>
          <w:lang w:bidi="ar-DZ"/>
        </w:rPr>
        <w:t xml:space="preserve">: تدرس العلوم الطبية بكل اختصاصاتها </w:t>
      </w:r>
      <w:proofErr w:type="gramStart"/>
      <w:r w:rsidRPr="001E5F45">
        <w:rPr>
          <w:rFonts w:ascii="Simplified Arabic" w:eastAsia="Calibri" w:hAnsi="Simplified Arabic" w:cs="Simplified Arabic" w:hint="cs"/>
          <w:sz w:val="28"/>
          <w:szCs w:val="28"/>
          <w:rtl/>
          <w:lang w:bidi="ar-DZ"/>
        </w:rPr>
        <w:t>و تتابع</w:t>
      </w:r>
      <w:proofErr w:type="gramEnd"/>
      <w:r w:rsidRPr="001E5F45">
        <w:rPr>
          <w:rFonts w:ascii="Simplified Arabic" w:eastAsia="Calibri" w:hAnsi="Simplified Arabic" w:cs="Simplified Arabic" w:hint="cs"/>
          <w:sz w:val="28"/>
          <w:szCs w:val="28"/>
          <w:rtl/>
          <w:lang w:bidi="ar-DZ"/>
        </w:rPr>
        <w:t xml:space="preserve"> السير الطبيعي للنظام التشريحي و الوظيفي لكل أعضاء الجسم و أجهزته، و تبحث في الاختلالات و النقائص التي تصيبه. فتعمل على الكشف عن الإصابات </w:t>
      </w:r>
      <w:proofErr w:type="gramStart"/>
      <w:r w:rsidRPr="001E5F45">
        <w:rPr>
          <w:rFonts w:ascii="Simplified Arabic" w:eastAsia="Calibri" w:hAnsi="Simplified Arabic" w:cs="Simplified Arabic" w:hint="cs"/>
          <w:sz w:val="28"/>
          <w:szCs w:val="28"/>
          <w:rtl/>
          <w:lang w:bidi="ar-DZ"/>
        </w:rPr>
        <w:t>و الأمراض</w:t>
      </w:r>
      <w:proofErr w:type="gramEnd"/>
      <w:r w:rsidRPr="001E5F45">
        <w:rPr>
          <w:rFonts w:ascii="Simplified Arabic" w:eastAsia="Calibri" w:hAnsi="Simplified Arabic" w:cs="Simplified Arabic" w:hint="cs"/>
          <w:sz w:val="28"/>
          <w:szCs w:val="28"/>
          <w:rtl/>
          <w:lang w:bidi="ar-DZ"/>
        </w:rPr>
        <w:t xml:space="preserve"> التي تصيبه، و تقوم بتشخيص الأسباب، ثم تحدد الوصفات العلاجية ضمن جداول إكلينيكية محددة. يستفيد علم النفس الفسيولوجي من هذه الدراسات و البحوث، في تفسير سلوك الإنسان و فهمه و توجيهه، وتستفيد العلوم الطبية بالأخذ بعين الاعتبار الحالة النفسية و آثارها الفسيولوجية، حيث يعتقد أن المرض العضوي فيه 50</w:t>
      </w:r>
      <w:r w:rsidRPr="001E5F45">
        <w:rPr>
          <w:rFonts w:ascii="Simplified Arabic" w:eastAsia="Calibri" w:hAnsi="Simplified Arabic" w:cs="Simplified Arabic"/>
          <w:sz w:val="28"/>
          <w:szCs w:val="28"/>
          <w:rtl/>
          <w:lang w:bidi="ar-DZ"/>
        </w:rPr>
        <w:t>٪</w:t>
      </w:r>
      <w:r w:rsidRPr="001E5F45">
        <w:rPr>
          <w:rFonts w:ascii="Simplified Arabic" w:eastAsia="Calibri" w:hAnsi="Simplified Arabic" w:cs="Simplified Arabic" w:hint="cs"/>
          <w:sz w:val="28"/>
          <w:szCs w:val="28"/>
          <w:rtl/>
          <w:lang w:bidi="ar-DZ"/>
        </w:rPr>
        <w:t xml:space="preserve"> من المرض أو الاضطراب أو التوتر النفسي، و لهذا قياس الضغط الدموي مثلا، لا يتم إلا بعد تقريبا 20 دقيقة من </w:t>
      </w:r>
      <w:proofErr w:type="gramStart"/>
      <w:r w:rsidRPr="001E5F45">
        <w:rPr>
          <w:rFonts w:ascii="Simplified Arabic" w:eastAsia="Calibri" w:hAnsi="Simplified Arabic" w:cs="Simplified Arabic" w:hint="cs"/>
          <w:sz w:val="28"/>
          <w:szCs w:val="28"/>
          <w:rtl/>
          <w:lang w:bidi="ar-DZ"/>
        </w:rPr>
        <w:t>جلوس  المريض</w:t>
      </w:r>
      <w:proofErr w:type="gramEnd"/>
      <w:r w:rsidRPr="001E5F45">
        <w:rPr>
          <w:rFonts w:ascii="Simplified Arabic" w:eastAsia="Calibri" w:hAnsi="Simplified Arabic" w:cs="Simplified Arabic" w:hint="cs"/>
          <w:sz w:val="28"/>
          <w:szCs w:val="28"/>
          <w:rtl/>
          <w:lang w:bidi="ar-DZ"/>
        </w:rPr>
        <w:t>، مراعاة لحالته النفسية و رجوع جسمه إلى حالة الهدوء الفسيولوجي</w:t>
      </w:r>
    </w:p>
    <w:p w:rsidR="005364CC" w:rsidRPr="001E5F45" w:rsidRDefault="005364CC" w:rsidP="005364CC">
      <w:pPr>
        <w:bidi/>
        <w:spacing w:after="200" w:line="240" w:lineRule="auto"/>
        <w:ind w:left="-1"/>
        <w:contextualSpacing/>
        <w:jc w:val="both"/>
        <w:rPr>
          <w:rFonts w:ascii="Simplified Arabic" w:eastAsia="Calibri" w:hAnsi="Simplified Arabic" w:cs="Simplified Arabic"/>
          <w:sz w:val="28"/>
          <w:szCs w:val="28"/>
          <w:rtl/>
          <w:lang w:bidi="ar-DZ"/>
        </w:rPr>
      </w:pPr>
      <w:r w:rsidRPr="001E5F45">
        <w:rPr>
          <w:rFonts w:ascii="Simplified Arabic" w:eastAsia="Calibri" w:hAnsi="Simplified Arabic" w:cs="Simplified Arabic" w:hint="cs"/>
          <w:b/>
          <w:bCs/>
          <w:sz w:val="28"/>
          <w:szCs w:val="28"/>
          <w:rtl/>
          <w:lang w:bidi="ar-DZ"/>
        </w:rPr>
        <w:t>- علم الاجتماع</w:t>
      </w:r>
      <w:r w:rsidRPr="001E5F45">
        <w:rPr>
          <w:rFonts w:ascii="Simplified Arabic" w:eastAsia="Calibri" w:hAnsi="Simplified Arabic" w:cs="Simplified Arabic" w:hint="cs"/>
          <w:sz w:val="28"/>
          <w:szCs w:val="28"/>
          <w:rtl/>
          <w:lang w:bidi="ar-DZ"/>
        </w:rPr>
        <w:t xml:space="preserve">: سبق أن ذكرنا أن علم النفس الفسيولوجي هو حلقة الربط بين المجموعة البيولوجية والاجتماعية، ومن أهم علوم هذه المجموعة علم الاجتماع </w:t>
      </w:r>
      <w:proofErr w:type="gramStart"/>
      <w:r w:rsidRPr="001E5F45">
        <w:rPr>
          <w:rFonts w:ascii="Simplified Arabic" w:eastAsia="Calibri" w:hAnsi="Simplified Arabic" w:cs="Simplified Arabic" w:hint="cs"/>
          <w:sz w:val="28"/>
          <w:szCs w:val="28"/>
          <w:rtl/>
          <w:lang w:bidi="ar-DZ"/>
        </w:rPr>
        <w:t>و دراسة</w:t>
      </w:r>
      <w:proofErr w:type="gramEnd"/>
      <w:r w:rsidRPr="001E5F45">
        <w:rPr>
          <w:rFonts w:ascii="Simplified Arabic" w:eastAsia="Calibri" w:hAnsi="Simplified Arabic" w:cs="Simplified Arabic" w:hint="cs"/>
          <w:sz w:val="28"/>
          <w:szCs w:val="28"/>
          <w:rtl/>
          <w:lang w:bidi="ar-DZ"/>
        </w:rPr>
        <w:t xml:space="preserve"> الظواهر الاجتماعية. المجتمع هو مصدر الكثير من العوامل التي تسهل نمو </w:t>
      </w:r>
      <w:proofErr w:type="gramStart"/>
      <w:r w:rsidRPr="001E5F45">
        <w:rPr>
          <w:rFonts w:ascii="Simplified Arabic" w:eastAsia="Calibri" w:hAnsi="Simplified Arabic" w:cs="Simplified Arabic" w:hint="cs"/>
          <w:sz w:val="28"/>
          <w:szCs w:val="28"/>
          <w:rtl/>
          <w:lang w:bidi="ar-DZ"/>
        </w:rPr>
        <w:t>و بناء</w:t>
      </w:r>
      <w:proofErr w:type="gramEnd"/>
      <w:r w:rsidRPr="001E5F45">
        <w:rPr>
          <w:rFonts w:ascii="Simplified Arabic" w:eastAsia="Calibri" w:hAnsi="Simplified Arabic" w:cs="Simplified Arabic" w:hint="cs"/>
          <w:sz w:val="28"/>
          <w:szCs w:val="28"/>
          <w:rtl/>
          <w:lang w:bidi="ar-DZ"/>
        </w:rPr>
        <w:t xml:space="preserve"> شخصية الفرد و تعمل على استقراره النفسي والفسيولوجي   و هو أيضا مصدر للعديد من أسباب الخلل الفسيولوجي و السلوكي الذي يظهر على الإنسان، كالقلق و التهيج و السلوك العدواني و عدم الشعور بالأمن الغذائي و الاجتماعي و كثرة الصراعات و الإحباطات نتيجة الضغوط الاجتماعية و كثرة المشكلات المعيشية و تزايد متطلبات الحياة و تعقيداتها، في مقابل عجز الإنسان عن تلبيتها، و ضعف آلياته الدفاعية النفسية التي تبقيه في حالة توازن. </w:t>
      </w:r>
    </w:p>
    <w:p w:rsidR="005364CC" w:rsidRDefault="005364CC" w:rsidP="005364CC">
      <w:pPr>
        <w:bidi/>
        <w:spacing w:after="200" w:line="276" w:lineRule="auto"/>
        <w:ind w:left="-1" w:right="-283"/>
        <w:contextualSpacing/>
        <w:jc w:val="both"/>
        <w:rPr>
          <w:rFonts w:ascii="Simplified Arabic" w:eastAsia="Calibri" w:hAnsi="Simplified Arabic" w:cs="Simplified Arabic"/>
          <w:sz w:val="28"/>
          <w:szCs w:val="28"/>
          <w:rtl/>
          <w:lang w:bidi="ar-DZ"/>
        </w:rPr>
      </w:pPr>
      <w:r w:rsidRPr="001E5F45">
        <w:rPr>
          <w:rFonts w:ascii="Simplified Arabic" w:eastAsia="Calibri" w:hAnsi="Simplified Arabic" w:cs="Simplified Arabic" w:hint="cs"/>
          <w:b/>
          <w:bCs/>
          <w:sz w:val="28"/>
          <w:szCs w:val="28"/>
          <w:rtl/>
          <w:lang w:bidi="ar-DZ"/>
        </w:rPr>
        <w:t>- الانثروبولوجيا</w:t>
      </w:r>
      <w:r w:rsidRPr="001E5F45">
        <w:rPr>
          <w:rFonts w:ascii="Simplified Arabic" w:eastAsia="Calibri" w:hAnsi="Simplified Arabic" w:cs="Simplified Arabic" w:hint="cs"/>
          <w:sz w:val="28"/>
          <w:szCs w:val="28"/>
          <w:rtl/>
          <w:lang w:bidi="ar-DZ"/>
        </w:rPr>
        <w:t xml:space="preserve">: في مفهومها العام </w:t>
      </w:r>
      <w:proofErr w:type="gramStart"/>
      <w:r w:rsidRPr="001E5F45">
        <w:rPr>
          <w:rFonts w:ascii="Simplified Arabic" w:eastAsia="Calibri" w:hAnsi="Simplified Arabic" w:cs="Simplified Arabic" w:hint="cs"/>
          <w:sz w:val="28"/>
          <w:szCs w:val="28"/>
          <w:rtl/>
          <w:lang w:bidi="ar-DZ"/>
        </w:rPr>
        <w:t>و البسيط</w:t>
      </w:r>
      <w:proofErr w:type="gramEnd"/>
      <w:r w:rsidRPr="001E5F45">
        <w:rPr>
          <w:rFonts w:ascii="Simplified Arabic" w:eastAsia="Calibri" w:hAnsi="Simplified Arabic" w:cs="Simplified Arabic" w:hint="cs"/>
          <w:sz w:val="28"/>
          <w:szCs w:val="28"/>
          <w:rtl/>
          <w:lang w:bidi="ar-DZ"/>
        </w:rPr>
        <w:t xml:space="preserve">، هي علم الإنسان أو علم ثقافة الإنسان. </w:t>
      </w:r>
      <w:proofErr w:type="gramStart"/>
      <w:r w:rsidRPr="001E5F45">
        <w:rPr>
          <w:rFonts w:ascii="Simplified Arabic" w:eastAsia="Calibri" w:hAnsi="Simplified Arabic" w:cs="Simplified Arabic" w:hint="cs"/>
          <w:sz w:val="28"/>
          <w:szCs w:val="28"/>
          <w:rtl/>
          <w:lang w:bidi="ar-DZ"/>
        </w:rPr>
        <w:t>و يؤكد</w:t>
      </w:r>
      <w:proofErr w:type="gramEnd"/>
      <w:r w:rsidRPr="001E5F45">
        <w:rPr>
          <w:rFonts w:ascii="Simplified Arabic" w:eastAsia="Calibri" w:hAnsi="Simplified Arabic" w:cs="Simplified Arabic" w:hint="cs"/>
          <w:sz w:val="28"/>
          <w:szCs w:val="28"/>
          <w:rtl/>
          <w:lang w:bidi="ar-DZ"/>
        </w:rPr>
        <w:t xml:space="preserve"> علماء النفس أن سلوك الإنسان يختلف باختلاف أفكاره و اعتقاداته و كل تفاصيل ثقافة البيئة التي يعيش فيها. </w:t>
      </w:r>
      <w:proofErr w:type="gramStart"/>
      <w:r w:rsidRPr="001E5F45">
        <w:rPr>
          <w:rFonts w:ascii="Simplified Arabic" w:eastAsia="Calibri" w:hAnsi="Simplified Arabic" w:cs="Simplified Arabic" w:hint="cs"/>
          <w:sz w:val="28"/>
          <w:szCs w:val="28"/>
          <w:rtl/>
          <w:lang w:bidi="ar-DZ"/>
        </w:rPr>
        <w:t>و بما</w:t>
      </w:r>
      <w:proofErr w:type="gramEnd"/>
      <w:r w:rsidRPr="001E5F45">
        <w:rPr>
          <w:rFonts w:ascii="Simplified Arabic" w:eastAsia="Calibri" w:hAnsi="Simplified Arabic" w:cs="Simplified Arabic" w:hint="cs"/>
          <w:sz w:val="28"/>
          <w:szCs w:val="28"/>
          <w:rtl/>
          <w:lang w:bidi="ar-DZ"/>
        </w:rPr>
        <w:t xml:space="preserve"> أن </w:t>
      </w:r>
      <w:r w:rsidRPr="001E5F45">
        <w:rPr>
          <w:rFonts w:ascii="Simplified Arabic" w:eastAsia="Calibri" w:hAnsi="Simplified Arabic" w:cs="Simplified Arabic" w:hint="cs"/>
          <w:sz w:val="28"/>
          <w:szCs w:val="28"/>
          <w:rtl/>
          <w:lang w:bidi="ar-DZ"/>
        </w:rPr>
        <w:lastRenderedPageBreak/>
        <w:t xml:space="preserve">الثقافة متغيرة و مختلفة من مجتمع لآخر، فإن السلوك ببعديه (الفسيولوجي و النفسي) يتغير تبعا للاختلافات الثقافية داخل المجتمع الواحد و من مجتمع لآخر. </w:t>
      </w:r>
      <w:proofErr w:type="gramStart"/>
      <w:r w:rsidRPr="001E5F45">
        <w:rPr>
          <w:rFonts w:ascii="Simplified Arabic" w:eastAsia="Calibri" w:hAnsi="Simplified Arabic" w:cs="Simplified Arabic" w:hint="cs"/>
          <w:sz w:val="28"/>
          <w:szCs w:val="28"/>
          <w:rtl/>
          <w:lang w:bidi="ar-DZ"/>
        </w:rPr>
        <w:t>و مازال</w:t>
      </w:r>
      <w:proofErr w:type="gramEnd"/>
      <w:r w:rsidRPr="001E5F45">
        <w:rPr>
          <w:rFonts w:ascii="Simplified Arabic" w:eastAsia="Calibri" w:hAnsi="Simplified Arabic" w:cs="Simplified Arabic" w:hint="cs"/>
          <w:sz w:val="28"/>
          <w:szCs w:val="28"/>
          <w:rtl/>
          <w:lang w:bidi="ar-DZ"/>
        </w:rPr>
        <w:t xml:space="preserve"> الكثير من الظواهر النفسية و الفسيولوجية تنتج عن طبيعة الثقافة و تختلف باختلافها رغم أن نظامها الطبيعي نفسه و منطلقاتها البيولوجية واحد</w:t>
      </w:r>
    </w:p>
    <w:p w:rsidR="005364CC" w:rsidRPr="001E5F45" w:rsidRDefault="005364CC" w:rsidP="005364CC">
      <w:pPr>
        <w:bidi/>
        <w:spacing w:after="200" w:line="276" w:lineRule="auto"/>
        <w:ind w:left="-1" w:right="-283"/>
        <w:contextualSpacing/>
        <w:jc w:val="both"/>
        <w:rPr>
          <w:rFonts w:ascii="Simplified Arabic" w:eastAsia="Calibri" w:hAnsi="Simplified Arabic" w:cs="Simplified Arabic"/>
          <w:sz w:val="28"/>
          <w:szCs w:val="28"/>
          <w:lang w:bidi="ar-DZ"/>
        </w:rPr>
      </w:pPr>
      <w:r w:rsidRPr="001E5F45">
        <w:rPr>
          <w:rFonts w:ascii="Simplified Arabic" w:eastAsia="Calibri" w:hAnsi="Simplified Arabic" w:cs="Simplified Arabic" w:hint="cs"/>
          <w:b/>
          <w:bCs/>
          <w:sz w:val="28"/>
          <w:szCs w:val="28"/>
          <w:rtl/>
          <w:lang w:bidi="ar-DZ"/>
        </w:rPr>
        <w:t xml:space="preserve">- علم الاقتصاد: </w:t>
      </w:r>
      <w:r w:rsidRPr="001E5F45">
        <w:rPr>
          <w:rFonts w:ascii="Simplified Arabic" w:eastAsia="Calibri" w:hAnsi="Simplified Arabic" w:cs="Simplified Arabic" w:hint="cs"/>
          <w:sz w:val="28"/>
          <w:szCs w:val="28"/>
          <w:rtl/>
          <w:lang w:bidi="ar-DZ"/>
        </w:rPr>
        <w:t xml:space="preserve">يعمل النظام الاقتصادي لأي مجتمع في إطار السياسة العامة لمختلف مجالاته التنموية، على توفير الأمن الغذائي بضمان الاعتدال </w:t>
      </w:r>
      <w:proofErr w:type="gramStart"/>
      <w:r w:rsidRPr="001E5F45">
        <w:rPr>
          <w:rFonts w:ascii="Simplified Arabic" w:eastAsia="Calibri" w:hAnsi="Simplified Arabic" w:cs="Simplified Arabic" w:hint="cs"/>
          <w:sz w:val="28"/>
          <w:szCs w:val="28"/>
          <w:rtl/>
          <w:lang w:bidi="ar-DZ"/>
        </w:rPr>
        <w:t>و التوازن</w:t>
      </w:r>
      <w:proofErr w:type="gramEnd"/>
      <w:r w:rsidRPr="001E5F45">
        <w:rPr>
          <w:rFonts w:ascii="Simplified Arabic" w:eastAsia="Calibri" w:hAnsi="Simplified Arabic" w:cs="Simplified Arabic" w:hint="cs"/>
          <w:sz w:val="28"/>
          <w:szCs w:val="28"/>
          <w:rtl/>
          <w:lang w:bidi="ar-DZ"/>
        </w:rPr>
        <w:t xml:space="preserve"> بين العرض و الطلب. </w:t>
      </w:r>
      <w:proofErr w:type="gramStart"/>
      <w:r w:rsidRPr="001E5F45">
        <w:rPr>
          <w:rFonts w:ascii="Simplified Arabic" w:eastAsia="Calibri" w:hAnsi="Simplified Arabic" w:cs="Simplified Arabic" w:hint="cs"/>
          <w:sz w:val="28"/>
          <w:szCs w:val="28"/>
          <w:rtl/>
          <w:lang w:bidi="ar-DZ"/>
        </w:rPr>
        <w:t>و تحرص</w:t>
      </w:r>
      <w:proofErr w:type="gramEnd"/>
      <w:r w:rsidRPr="001E5F45">
        <w:rPr>
          <w:rFonts w:ascii="Simplified Arabic" w:eastAsia="Calibri" w:hAnsi="Simplified Arabic" w:cs="Simplified Arabic" w:hint="cs"/>
          <w:sz w:val="28"/>
          <w:szCs w:val="28"/>
          <w:rtl/>
          <w:lang w:bidi="ar-DZ"/>
        </w:rPr>
        <w:t xml:space="preserve"> الدول على إشباع حاجات مواطنيها و توفير شروط الحياة الكريمة لهم</w:t>
      </w:r>
      <w:r>
        <w:rPr>
          <w:rFonts w:ascii="Simplified Arabic" w:eastAsia="Calibri" w:hAnsi="Simplified Arabic" w:cs="Simplified Arabic" w:hint="cs"/>
          <w:sz w:val="28"/>
          <w:szCs w:val="28"/>
          <w:rtl/>
          <w:lang w:bidi="ar-DZ"/>
        </w:rPr>
        <w:t xml:space="preserve">. </w:t>
      </w:r>
      <w:r w:rsidRPr="001E5F45">
        <w:rPr>
          <w:rFonts w:ascii="Simplified Arabic" w:eastAsia="Calibri" w:hAnsi="Simplified Arabic" w:cs="Simplified Arabic" w:hint="cs"/>
          <w:sz w:val="28"/>
          <w:szCs w:val="28"/>
          <w:rtl/>
          <w:lang w:bidi="ar-DZ"/>
        </w:rPr>
        <w:t xml:space="preserve"> </w:t>
      </w:r>
      <w:proofErr w:type="gramStart"/>
      <w:r w:rsidRPr="001E5F45">
        <w:rPr>
          <w:rFonts w:ascii="Simplified Arabic" w:eastAsia="Calibri" w:hAnsi="Simplified Arabic" w:cs="Simplified Arabic" w:hint="cs"/>
          <w:sz w:val="28"/>
          <w:szCs w:val="28"/>
          <w:rtl/>
          <w:lang w:bidi="ar-DZ"/>
        </w:rPr>
        <w:t>و في</w:t>
      </w:r>
      <w:proofErr w:type="gramEnd"/>
      <w:r w:rsidRPr="001E5F45">
        <w:rPr>
          <w:rFonts w:ascii="Simplified Arabic" w:eastAsia="Calibri" w:hAnsi="Simplified Arabic" w:cs="Simplified Arabic" w:hint="cs"/>
          <w:sz w:val="28"/>
          <w:szCs w:val="28"/>
          <w:rtl/>
          <w:lang w:bidi="ar-DZ"/>
        </w:rPr>
        <w:t xml:space="preserve"> غياب الشعور بالأمن الغذائي، تثار دوافع الإشباع بعنف و يعمل الإنسان بغريزة الموت من أجل الحياة، و هذا كله واجهة لتغيرات كيميائية و كهربائية، حيوية في الجسم. </w:t>
      </w:r>
      <w:r>
        <w:rPr>
          <w:rFonts w:ascii="Simplified Arabic" w:eastAsia="Calibri" w:hAnsi="Simplified Arabic" w:cs="Simplified Arabic" w:hint="cs"/>
          <w:sz w:val="28"/>
          <w:szCs w:val="28"/>
          <w:rtl/>
          <w:lang w:bidi="ar-DZ"/>
        </w:rPr>
        <w:t>يقول ا</w:t>
      </w:r>
      <w:r w:rsidRPr="001E5F45">
        <w:rPr>
          <w:rFonts w:ascii="Simplified Arabic" w:eastAsia="Calibri" w:hAnsi="Simplified Arabic" w:cs="Simplified Arabic" w:hint="cs"/>
          <w:sz w:val="28"/>
          <w:szCs w:val="28"/>
          <w:rtl/>
          <w:lang w:bidi="ar-DZ"/>
        </w:rPr>
        <w:t xml:space="preserve">بو قراط و هو أبو الطب: "دع عقاقيرك في قواريرك و عالج نفسك بالغذاء قبل الدواء".  </w:t>
      </w:r>
      <w:proofErr w:type="gramStart"/>
      <w:r w:rsidRPr="001E5F45">
        <w:rPr>
          <w:rFonts w:ascii="Simplified Arabic" w:eastAsia="Calibri" w:hAnsi="Simplified Arabic" w:cs="Simplified Arabic" w:hint="cs"/>
          <w:sz w:val="28"/>
          <w:szCs w:val="28"/>
          <w:rtl/>
          <w:lang w:bidi="ar-DZ"/>
        </w:rPr>
        <w:t>و عليه</w:t>
      </w:r>
      <w:proofErr w:type="gramEnd"/>
      <w:r w:rsidRPr="001E5F45">
        <w:rPr>
          <w:rFonts w:ascii="Simplified Arabic" w:eastAsia="Calibri" w:hAnsi="Simplified Arabic" w:cs="Simplified Arabic" w:hint="cs"/>
          <w:sz w:val="28"/>
          <w:szCs w:val="28"/>
          <w:rtl/>
          <w:lang w:bidi="ar-DZ"/>
        </w:rPr>
        <w:t xml:space="preserve"> أصبح الطب الموازي أو البديل أو الطبيعي كما يسميه البعض، يستخدم العلاج بالغذاء كأحدث تقنية علاجية لكل الأمراض بما في ذلك السرطانات، بالإضافة إلى أن العلاج النفسي للكثير من الاضطرابات خاصة حالات الإرهاق العصبي و اضطراب السلوك و اضطراب الشخصية و بداية الاكتئاب، كلها تعتمد على تعديل النظام الغذائي أو إدخال الفيتامينات و الأملاح المعدنية المسئولة عن هذه الحالات.</w:t>
      </w:r>
    </w:p>
    <w:p w:rsidR="00E73A70" w:rsidRDefault="005364CC">
      <w:bookmarkStart w:id="0" w:name="_GoBack"/>
      <w:bookmarkEnd w:id="0"/>
    </w:p>
    <w:sectPr w:rsidR="00E73A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4E7"/>
    <w:rsid w:val="003B64E7"/>
    <w:rsid w:val="005364CC"/>
    <w:rsid w:val="00671833"/>
    <w:rsid w:val="00A45F5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AFA3F-F38A-437C-A869-5E1972E28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4C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3027</Characters>
  <Application>Microsoft Office Word</Application>
  <DocSecurity>0</DocSecurity>
  <Lines>25</Lines>
  <Paragraphs>7</Paragraphs>
  <ScaleCrop>false</ScaleCrop>
  <Company/>
  <LinksUpToDate>false</LinksUpToDate>
  <CharactersWithSpaces>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2020-12-05T14:24:00Z</dcterms:created>
  <dcterms:modified xsi:type="dcterms:W3CDTF">2020-12-05T14:24:00Z</dcterms:modified>
</cp:coreProperties>
</file>