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30A" w:rsidRPr="001A1AE5" w:rsidRDefault="00C9730A" w:rsidP="00C9730A">
      <w:pPr>
        <w:tabs>
          <w:tab w:val="left" w:pos="728"/>
        </w:tabs>
        <w:bidi/>
        <w:spacing w:after="0"/>
        <w:ind w:left="-1"/>
        <w:contextualSpacing/>
        <w:jc w:val="center"/>
        <w:rPr>
          <w:rFonts w:ascii="Simplified Arabic" w:eastAsia="Calibri" w:hAnsi="Simplified Arabic" w:cs="MCS Taybah S_U normal."/>
          <w:b/>
          <w:bCs/>
          <w:sz w:val="40"/>
          <w:szCs w:val="40"/>
          <w:rtl/>
          <w:lang w:bidi="ar-DZ"/>
        </w:rPr>
      </w:pPr>
      <w:r w:rsidRPr="001A1AE5">
        <w:rPr>
          <w:rFonts w:ascii="Simplified Arabic" w:eastAsia="Calibri" w:hAnsi="Simplified Arabic" w:cs="MCS Taybah S_U normal." w:hint="cs"/>
          <w:b/>
          <w:bCs/>
          <w:sz w:val="40"/>
          <w:szCs w:val="40"/>
          <w:rtl/>
          <w:lang w:bidi="ar-DZ"/>
        </w:rPr>
        <w:t>أدوات الهندسة الـمالية</w:t>
      </w:r>
    </w:p>
    <w:p w:rsidR="00C9730A" w:rsidRDefault="00C9730A" w:rsidP="00C9730A">
      <w:pPr>
        <w:bidi/>
        <w:spacing w:after="0"/>
        <w:ind w:left="-1" w:firstLine="708"/>
        <w:jc w:val="both"/>
        <w:rPr>
          <w:rFonts w:ascii="Simplified Arabic" w:eastAsia="Calibri" w:hAnsi="Simplified Arabic" w:cs="Simplified Arabic"/>
          <w:sz w:val="28"/>
          <w:szCs w:val="28"/>
          <w:rtl/>
          <w:lang w:bidi="ar-DZ"/>
        </w:rPr>
      </w:pPr>
      <w:r w:rsidRPr="001A1AE5">
        <w:rPr>
          <w:rFonts w:ascii="Simplified Arabic" w:eastAsia="Calibri" w:hAnsi="Simplified Arabic" w:cs="Simplified Arabic" w:hint="cs"/>
          <w:sz w:val="28"/>
          <w:szCs w:val="28"/>
          <w:rtl/>
          <w:lang w:bidi="ar-DZ"/>
        </w:rPr>
        <w:tab/>
      </w:r>
    </w:p>
    <w:p w:rsidR="00C9730A" w:rsidRDefault="00C9730A" w:rsidP="00C9730A">
      <w:pPr>
        <w:bidi/>
        <w:spacing w:after="0"/>
        <w:ind w:left="-1" w:firstLine="708"/>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سنخص بالدراسة</w:t>
      </w:r>
      <w:r w:rsidRPr="001A1AE5">
        <w:rPr>
          <w:rFonts w:ascii="Simplified Arabic" w:eastAsia="Calibri" w:hAnsi="Simplified Arabic" w:cs="Simplified Arabic" w:hint="cs"/>
          <w:sz w:val="28"/>
          <w:szCs w:val="28"/>
          <w:rtl/>
          <w:lang w:bidi="ar-DZ"/>
        </w:rPr>
        <w:t xml:space="preserve"> المشتقات المالية باعتبارها أهم أدوات الهندسة المالية أما </w:t>
      </w:r>
      <w:proofErr w:type="spellStart"/>
      <w:r w:rsidRPr="001A1AE5">
        <w:rPr>
          <w:rFonts w:ascii="Simplified Arabic" w:eastAsia="Calibri" w:hAnsi="Simplified Arabic" w:cs="Simplified Arabic" w:hint="cs"/>
          <w:sz w:val="28"/>
          <w:szCs w:val="28"/>
          <w:rtl/>
          <w:lang w:bidi="ar-DZ"/>
        </w:rPr>
        <w:t>التوريق</w:t>
      </w:r>
      <w:proofErr w:type="spellEnd"/>
      <w:r w:rsidRPr="001A1AE5">
        <w:rPr>
          <w:rFonts w:ascii="Simplified Arabic" w:eastAsia="Calibri" w:hAnsi="Simplified Arabic" w:cs="Simplified Arabic" w:hint="cs"/>
          <w:sz w:val="28"/>
          <w:szCs w:val="28"/>
          <w:rtl/>
          <w:lang w:bidi="ar-DZ"/>
        </w:rPr>
        <w:t xml:space="preserve"> سيتم التعرض له لاحقا.</w:t>
      </w:r>
      <w:r>
        <w:rPr>
          <w:rFonts w:ascii="Simplified Arabic" w:eastAsia="Calibri" w:hAnsi="Simplified Arabic" w:cs="Simplified Arabic" w:hint="cs"/>
          <w:sz w:val="28"/>
          <w:szCs w:val="28"/>
          <w:rtl/>
          <w:lang w:bidi="ar-DZ"/>
        </w:rPr>
        <w:t xml:space="preserve"> وذلك بعد التعرض في عجالة للأدوات المالية التقليدية (أسهم </w:t>
      </w:r>
      <w:proofErr w:type="gramStart"/>
      <w:r>
        <w:rPr>
          <w:rFonts w:ascii="Simplified Arabic" w:eastAsia="Calibri" w:hAnsi="Simplified Arabic" w:cs="Simplified Arabic" w:hint="cs"/>
          <w:sz w:val="28"/>
          <w:szCs w:val="28"/>
          <w:rtl/>
          <w:lang w:bidi="ar-DZ"/>
        </w:rPr>
        <w:t>وسندات</w:t>
      </w:r>
      <w:proofErr w:type="gramEnd"/>
      <w:r>
        <w:rPr>
          <w:rFonts w:ascii="Simplified Arabic" w:eastAsia="Calibri" w:hAnsi="Simplified Arabic" w:cs="Simplified Arabic" w:hint="cs"/>
          <w:sz w:val="28"/>
          <w:szCs w:val="28"/>
          <w:rtl/>
          <w:lang w:bidi="ar-DZ"/>
        </w:rPr>
        <w:t>).</w:t>
      </w:r>
    </w:p>
    <w:p w:rsidR="00C9730A" w:rsidRDefault="00C9730A" w:rsidP="00C9730A">
      <w:pPr>
        <w:bidi/>
        <w:spacing w:after="0"/>
        <w:ind w:left="-1" w:firstLine="708"/>
        <w:jc w:val="both"/>
        <w:rPr>
          <w:rFonts w:ascii="Simplified Arabic" w:eastAsia="Calibri" w:hAnsi="Simplified Arabic" w:cs="Simplified Arabic"/>
          <w:sz w:val="28"/>
          <w:szCs w:val="28"/>
          <w:rtl/>
          <w:lang w:bidi="ar-DZ"/>
        </w:rPr>
      </w:pPr>
    </w:p>
    <w:p w:rsidR="00C9730A" w:rsidRPr="001A1AE5" w:rsidRDefault="00C9730A" w:rsidP="00C9730A">
      <w:pPr>
        <w:tabs>
          <w:tab w:val="left" w:pos="728"/>
        </w:tabs>
        <w:bidi/>
        <w:spacing w:after="0"/>
        <w:ind w:left="-1"/>
        <w:contextualSpacing/>
        <w:jc w:val="both"/>
        <w:rPr>
          <w:rFonts w:ascii="Calibri" w:eastAsia="Calibri" w:hAnsi="Calibri" w:cs="Khalid Art bold"/>
          <w:b/>
          <w:bCs/>
          <w:sz w:val="30"/>
          <w:szCs w:val="30"/>
          <w:rtl/>
        </w:rPr>
      </w:pPr>
      <w:r>
        <w:rPr>
          <w:rFonts w:ascii="Times New Roman" w:eastAsia="Calibri" w:hAnsi="Times New Roman" w:cs="Times New Roman" w:hint="cs"/>
          <w:b/>
          <w:bCs/>
          <w:sz w:val="30"/>
          <w:szCs w:val="30"/>
          <w:rtl/>
          <w:lang w:bidi="ar-DZ"/>
        </w:rPr>
        <w:t>1</w:t>
      </w:r>
      <w:r w:rsidRPr="001A1AE5">
        <w:rPr>
          <w:rFonts w:ascii="Times New Roman" w:eastAsia="Calibri" w:hAnsi="Times New Roman" w:cs="Times New Roman" w:hint="cs"/>
          <w:b/>
          <w:bCs/>
          <w:sz w:val="30"/>
          <w:szCs w:val="30"/>
          <w:rtl/>
          <w:lang w:bidi="ar-DZ"/>
        </w:rPr>
        <w:t xml:space="preserve">. </w:t>
      </w:r>
      <w:r w:rsidRPr="001A1AE5">
        <w:rPr>
          <w:rFonts w:ascii="Calibri" w:eastAsia="Calibri" w:hAnsi="Calibri" w:cs="Khalid Art bold" w:hint="cs"/>
          <w:b/>
          <w:bCs/>
          <w:sz w:val="30"/>
          <w:szCs w:val="30"/>
          <w:rtl/>
        </w:rPr>
        <w:t xml:space="preserve">تاريخ تطور أدوات الهندسة المالية: </w:t>
      </w:r>
    </w:p>
    <w:p w:rsidR="00C9730A" w:rsidRPr="001A1AE5" w:rsidRDefault="00C9730A" w:rsidP="00C9730A">
      <w:pPr>
        <w:bidi/>
        <w:spacing w:after="0"/>
        <w:ind w:left="-1" w:firstLine="708"/>
        <w:jc w:val="both"/>
        <w:rPr>
          <w:rFonts w:ascii="Simplified Arabic" w:eastAsia="Calibri" w:hAnsi="Simplified Arabic" w:cs="Simplified Arabic"/>
          <w:sz w:val="28"/>
          <w:szCs w:val="28"/>
          <w:rtl/>
          <w:lang w:bidi="ar-DZ"/>
        </w:rPr>
      </w:pPr>
      <w:r w:rsidRPr="001A1AE5">
        <w:rPr>
          <w:rFonts w:ascii="Simplified Arabic" w:eastAsia="Calibri" w:hAnsi="Simplified Arabic" w:cs="Simplified Arabic" w:hint="cs"/>
          <w:sz w:val="28"/>
          <w:szCs w:val="28"/>
          <w:rtl/>
          <w:lang w:bidi="ar-DZ"/>
        </w:rPr>
        <w:tab/>
      </w:r>
      <w:proofErr w:type="gramStart"/>
      <w:r w:rsidRPr="001A1AE5">
        <w:rPr>
          <w:rFonts w:ascii="Simplified Arabic" w:eastAsia="Calibri" w:hAnsi="Simplified Arabic" w:cs="Simplified Arabic" w:hint="cs"/>
          <w:sz w:val="28"/>
          <w:szCs w:val="28"/>
          <w:rtl/>
          <w:lang w:bidi="ar-DZ"/>
        </w:rPr>
        <w:t>لقد</w:t>
      </w:r>
      <w:proofErr w:type="gramEnd"/>
      <w:r w:rsidRPr="001A1AE5">
        <w:rPr>
          <w:rFonts w:ascii="Simplified Arabic" w:eastAsia="Calibri" w:hAnsi="Simplified Arabic" w:cs="Simplified Arabic" w:hint="cs"/>
          <w:sz w:val="28"/>
          <w:szCs w:val="28"/>
          <w:rtl/>
          <w:lang w:bidi="ar-DZ"/>
        </w:rPr>
        <w:t xml:space="preserve"> شهدت المشتقات المالية نموا متعاظما في الأعوام الأخيرة انتقل </w:t>
      </w:r>
      <w:proofErr w:type="spellStart"/>
      <w:r w:rsidRPr="001A1AE5">
        <w:rPr>
          <w:rFonts w:ascii="Simplified Arabic" w:eastAsia="Calibri" w:hAnsi="Simplified Arabic" w:cs="Simplified Arabic" w:hint="cs"/>
          <w:sz w:val="28"/>
          <w:szCs w:val="28"/>
          <w:rtl/>
          <w:lang w:bidi="ar-DZ"/>
        </w:rPr>
        <w:t>بها</w:t>
      </w:r>
      <w:proofErr w:type="spellEnd"/>
      <w:r w:rsidRPr="001A1AE5">
        <w:rPr>
          <w:rFonts w:ascii="Simplified Arabic" w:eastAsia="Calibri" w:hAnsi="Simplified Arabic" w:cs="Simplified Arabic" w:hint="cs"/>
          <w:sz w:val="28"/>
          <w:szCs w:val="28"/>
          <w:rtl/>
          <w:lang w:bidi="ar-DZ"/>
        </w:rPr>
        <w:t xml:space="preserve"> من بدايات متواضعة في مجال العقود الآجلة الخاصة بالسلع والعملات الأجنبية إلى صناعة ببلايين الدولارات ويجري ابتكار مشتقات مالية جديدة بمعدلات مذهلة استجابة لحاجات سوقية متعددة.</w:t>
      </w:r>
    </w:p>
    <w:p w:rsidR="00C9730A" w:rsidRPr="001A1AE5" w:rsidRDefault="00C9730A" w:rsidP="00C9730A">
      <w:pPr>
        <w:bidi/>
        <w:spacing w:after="0"/>
        <w:ind w:left="-1"/>
        <w:jc w:val="both"/>
        <w:rPr>
          <w:rFonts w:ascii="Simplified Arabic" w:eastAsia="Calibri" w:hAnsi="Simplified Arabic" w:cs="Simplified Arabic"/>
          <w:b/>
          <w:bCs/>
          <w:sz w:val="30"/>
          <w:szCs w:val="30"/>
          <w:rtl/>
          <w:lang w:bidi="ar-DZ"/>
        </w:rPr>
      </w:pPr>
      <w:r>
        <w:rPr>
          <w:rFonts w:ascii="Times New Roman" w:eastAsia="Calibri" w:hAnsi="Times New Roman" w:cs="Times New Roman" w:hint="cs"/>
          <w:b/>
          <w:bCs/>
          <w:sz w:val="28"/>
          <w:szCs w:val="28"/>
          <w:rtl/>
          <w:lang w:bidi="ar-DZ"/>
        </w:rPr>
        <w:t>أ.</w:t>
      </w:r>
      <w:r w:rsidRPr="001A1AE5">
        <w:rPr>
          <w:rFonts w:ascii="Simplified Arabic" w:eastAsia="Calibri" w:hAnsi="Simplified Arabic" w:cs="Simplified Arabic" w:hint="cs"/>
          <w:b/>
          <w:bCs/>
          <w:sz w:val="30"/>
          <w:szCs w:val="30"/>
          <w:rtl/>
          <w:lang w:bidi="ar-DZ"/>
        </w:rPr>
        <w:t xml:space="preserve">مبررات تحديث الأوراق المالية: </w:t>
      </w:r>
    </w:p>
    <w:p w:rsidR="00C9730A" w:rsidRPr="001A1AE5" w:rsidRDefault="00C9730A" w:rsidP="00C9730A">
      <w:pPr>
        <w:bidi/>
        <w:spacing w:after="0"/>
        <w:ind w:left="-1" w:firstLine="708"/>
        <w:jc w:val="both"/>
        <w:rPr>
          <w:rFonts w:ascii="Simplified Arabic" w:eastAsia="Calibri" w:hAnsi="Simplified Arabic" w:cs="Simplified Arabic"/>
          <w:sz w:val="28"/>
          <w:szCs w:val="28"/>
          <w:rtl/>
          <w:lang w:bidi="ar-DZ"/>
        </w:rPr>
      </w:pPr>
      <w:proofErr w:type="gramStart"/>
      <w:r w:rsidRPr="001A1AE5">
        <w:rPr>
          <w:rFonts w:ascii="Simplified Arabic" w:eastAsia="Calibri" w:hAnsi="Simplified Arabic" w:cs="Simplified Arabic" w:hint="cs"/>
          <w:sz w:val="28"/>
          <w:szCs w:val="28"/>
          <w:rtl/>
          <w:lang w:bidi="ar-DZ"/>
        </w:rPr>
        <w:t>أدركت</w:t>
      </w:r>
      <w:proofErr w:type="gramEnd"/>
      <w:r w:rsidRPr="001A1AE5">
        <w:rPr>
          <w:rFonts w:ascii="Simplified Arabic" w:eastAsia="Calibri" w:hAnsi="Simplified Arabic" w:cs="Simplified Arabic" w:hint="cs"/>
          <w:sz w:val="28"/>
          <w:szCs w:val="28"/>
          <w:rtl/>
          <w:lang w:bidi="ar-DZ"/>
        </w:rPr>
        <w:t xml:space="preserve"> العديد من المؤسسات المالية بان الأساليب القديمة في التعامل المالي لم تعد مربحة، كما أن بعض المنتجات لم تعد تلقى قبولا، فضلا عن تدني كفاءة الوساطة الماليين في تعبئة المدخرات. ومن أهم المبررات الدافعة للتحديث:</w:t>
      </w:r>
    </w:p>
    <w:p w:rsidR="00C9730A" w:rsidRPr="001A1AE5" w:rsidRDefault="00C9730A" w:rsidP="00C9730A">
      <w:pPr>
        <w:bidi/>
        <w:spacing w:after="0"/>
        <w:ind w:left="-1"/>
        <w:contextualSpacing/>
        <w:jc w:val="both"/>
        <w:rPr>
          <w:rFonts w:ascii="Calibri" w:eastAsia="Calibri" w:hAnsi="Calibri" w:cs="Simplified Arabic"/>
          <w:b/>
          <w:bCs/>
          <w:sz w:val="28"/>
          <w:szCs w:val="28"/>
          <w:rtl/>
          <w:lang w:bidi="ar-DZ"/>
        </w:rPr>
      </w:pPr>
      <w:r w:rsidRPr="001A1AE5">
        <w:rPr>
          <w:rFonts w:ascii="Calibri" w:eastAsia="Calibri" w:hAnsi="Calibri" w:cs="Simplified Arabic" w:hint="cs"/>
          <w:sz w:val="28"/>
          <w:szCs w:val="28"/>
          <w:lang w:bidi="ar-DZ"/>
        </w:rPr>
        <w:sym w:font="Wingdings" w:char="F0DB"/>
      </w:r>
      <w:r w:rsidRPr="001A1AE5">
        <w:rPr>
          <w:rFonts w:ascii="Calibri" w:eastAsia="Calibri" w:hAnsi="Calibri" w:cs="Simplified Arabic" w:hint="cs"/>
          <w:b/>
          <w:bCs/>
          <w:sz w:val="28"/>
          <w:szCs w:val="28"/>
          <w:rtl/>
          <w:lang w:bidi="ar-DZ"/>
        </w:rPr>
        <w:t>تجنب مخاطر تقلب العائد( التكاليف)</w:t>
      </w:r>
    </w:p>
    <w:p w:rsidR="00C9730A" w:rsidRPr="001A1AE5" w:rsidRDefault="00C9730A" w:rsidP="00C9730A">
      <w:pPr>
        <w:bidi/>
        <w:spacing w:after="0"/>
        <w:ind w:left="-1" w:firstLine="708"/>
        <w:jc w:val="both"/>
        <w:rPr>
          <w:rFonts w:ascii="Simplified Arabic" w:eastAsia="Calibri" w:hAnsi="Simplified Arabic" w:cs="Simplified Arabic"/>
          <w:sz w:val="28"/>
          <w:szCs w:val="28"/>
          <w:rtl/>
          <w:lang w:bidi="ar-DZ"/>
        </w:rPr>
      </w:pPr>
      <w:r w:rsidRPr="001A1AE5">
        <w:rPr>
          <w:rFonts w:ascii="Simplified Arabic" w:eastAsia="Calibri" w:hAnsi="Simplified Arabic" w:cs="Simplified Arabic" w:hint="cs"/>
          <w:sz w:val="28"/>
          <w:szCs w:val="28"/>
          <w:rtl/>
          <w:lang w:bidi="ar-DZ"/>
        </w:rPr>
        <w:t>تعد مخاطر تقلب أسعار الفائدة من ابرز سمات الأسواق المالية، وتقضي التغيرات المفاجئة والسريعة في أسعار الفائدة إلى حدوث مكاسب أو خسائر رأسمالية ضخمة، وبالتالي ينعكس ذلك على النشاط الاستثماري برمته، لاسيما وان الارتباط ما بين الأوراق المالية المختلفة يعد أساسا لفهم التأثير المتبادل، ومن ثم المخاطر المتمثلة عند تأثر أي ورقة مالية بتغير سعر الفائدة وانتقالها إلى الأصول الأخرى.</w:t>
      </w:r>
    </w:p>
    <w:p w:rsidR="00C9730A" w:rsidRPr="001A1AE5" w:rsidRDefault="00C9730A" w:rsidP="00C9730A">
      <w:pPr>
        <w:bidi/>
        <w:spacing w:after="0"/>
        <w:ind w:left="-1"/>
        <w:contextualSpacing/>
        <w:jc w:val="both"/>
        <w:rPr>
          <w:rFonts w:ascii="Calibri" w:eastAsia="Calibri" w:hAnsi="Calibri" w:cs="Simplified Arabic"/>
          <w:b/>
          <w:bCs/>
          <w:sz w:val="28"/>
          <w:szCs w:val="28"/>
          <w:rtl/>
          <w:lang w:bidi="ar-DZ"/>
        </w:rPr>
      </w:pPr>
      <w:r w:rsidRPr="001A1AE5">
        <w:rPr>
          <w:rFonts w:ascii="Calibri" w:eastAsia="Calibri" w:hAnsi="Calibri" w:cs="Simplified Arabic" w:hint="cs"/>
          <w:sz w:val="28"/>
          <w:szCs w:val="28"/>
          <w:lang w:bidi="ar-DZ"/>
        </w:rPr>
        <w:sym w:font="Wingdings" w:char="F0DB"/>
      </w:r>
      <w:r w:rsidRPr="001A1AE5">
        <w:rPr>
          <w:rFonts w:ascii="Calibri" w:eastAsia="Calibri" w:hAnsi="Calibri" w:cs="Simplified Arabic" w:hint="cs"/>
          <w:b/>
          <w:bCs/>
          <w:sz w:val="28"/>
          <w:szCs w:val="28"/>
          <w:rtl/>
          <w:lang w:bidi="ar-DZ"/>
        </w:rPr>
        <w:t xml:space="preserve">تجنب القواعد التنظيمية: </w:t>
      </w:r>
    </w:p>
    <w:p w:rsidR="00C9730A" w:rsidRPr="001A1AE5" w:rsidRDefault="00C9730A" w:rsidP="00C9730A">
      <w:pPr>
        <w:bidi/>
        <w:spacing w:after="0"/>
        <w:ind w:left="-1" w:firstLine="709"/>
        <w:jc w:val="both"/>
        <w:rPr>
          <w:rFonts w:ascii="Simplified Arabic" w:eastAsia="Calibri" w:hAnsi="Simplified Arabic" w:cs="Simplified Arabic"/>
          <w:sz w:val="28"/>
          <w:szCs w:val="28"/>
          <w:rtl/>
          <w:lang w:bidi="ar-DZ"/>
        </w:rPr>
      </w:pPr>
      <w:r w:rsidRPr="001A1AE5">
        <w:rPr>
          <w:rFonts w:ascii="Simplified Arabic" w:eastAsia="Calibri" w:hAnsi="Simplified Arabic" w:cs="Simplified Arabic" w:hint="cs"/>
          <w:sz w:val="28"/>
          <w:szCs w:val="28"/>
          <w:rtl/>
          <w:lang w:bidi="ar-DZ"/>
        </w:rPr>
        <w:t xml:space="preserve">إن تنظيم التعامل بالأوراق المالية وفق قواعد وإجراءات قانونية يعد أمرا مسلما </w:t>
      </w:r>
      <w:proofErr w:type="spellStart"/>
      <w:r w:rsidRPr="001A1AE5">
        <w:rPr>
          <w:rFonts w:ascii="Simplified Arabic" w:eastAsia="Calibri" w:hAnsi="Simplified Arabic" w:cs="Simplified Arabic" w:hint="cs"/>
          <w:sz w:val="28"/>
          <w:szCs w:val="28"/>
          <w:rtl/>
          <w:lang w:bidi="ar-DZ"/>
        </w:rPr>
        <w:t>به</w:t>
      </w:r>
      <w:proofErr w:type="spellEnd"/>
      <w:r w:rsidRPr="001A1AE5">
        <w:rPr>
          <w:rFonts w:ascii="Simplified Arabic" w:eastAsia="Calibri" w:hAnsi="Simplified Arabic" w:cs="Simplified Arabic" w:hint="cs"/>
          <w:sz w:val="28"/>
          <w:szCs w:val="28"/>
          <w:rtl/>
          <w:lang w:bidi="ar-DZ"/>
        </w:rPr>
        <w:t xml:space="preserve"> في الاقتصاديات المختلفة، ولكن مثل هذه القواعد قد تحد من قدرة المؤسسات المالية المتعاملة بالأوراق المالية وتدفع هذه المؤسسات لإيجاد بيئة تعامل اقل صرامة في قواعدها، ومن أهم هذه القواعد: </w:t>
      </w:r>
    </w:p>
    <w:p w:rsidR="00C9730A" w:rsidRPr="001A1AE5" w:rsidRDefault="00C9730A" w:rsidP="00C9730A">
      <w:pPr>
        <w:numPr>
          <w:ilvl w:val="0"/>
          <w:numId w:val="1"/>
        </w:numPr>
        <w:tabs>
          <w:tab w:val="right" w:pos="990"/>
        </w:tabs>
        <w:bidi/>
        <w:spacing w:after="0"/>
        <w:contextualSpacing/>
        <w:jc w:val="both"/>
        <w:rPr>
          <w:rFonts w:ascii="Simplified Arabic" w:eastAsia="Calibri" w:hAnsi="Simplified Arabic" w:cs="Simplified Arabic"/>
          <w:sz w:val="28"/>
          <w:szCs w:val="28"/>
          <w:rtl/>
          <w:lang w:bidi="ar-DZ"/>
        </w:rPr>
      </w:pPr>
      <w:r w:rsidRPr="001A1AE5">
        <w:rPr>
          <w:rFonts w:ascii="Simplified Arabic" w:eastAsia="Calibri" w:hAnsi="Simplified Arabic" w:cs="Simplified Arabic" w:hint="cs"/>
          <w:sz w:val="28"/>
          <w:szCs w:val="28"/>
          <w:rtl/>
          <w:lang w:bidi="ar-DZ"/>
        </w:rPr>
        <w:t>الاحتياطي المطلوب على الودائع؛</w:t>
      </w:r>
    </w:p>
    <w:p w:rsidR="00C9730A" w:rsidRPr="001A1AE5" w:rsidRDefault="00C9730A" w:rsidP="00C9730A">
      <w:pPr>
        <w:numPr>
          <w:ilvl w:val="0"/>
          <w:numId w:val="1"/>
        </w:numPr>
        <w:tabs>
          <w:tab w:val="right" w:pos="990"/>
        </w:tabs>
        <w:bidi/>
        <w:spacing w:after="0"/>
        <w:contextualSpacing/>
        <w:jc w:val="both"/>
        <w:rPr>
          <w:rFonts w:ascii="Simplified Arabic" w:eastAsia="Calibri" w:hAnsi="Simplified Arabic" w:cs="Simplified Arabic"/>
          <w:sz w:val="28"/>
          <w:szCs w:val="28"/>
          <w:rtl/>
          <w:lang w:bidi="ar-DZ"/>
        </w:rPr>
      </w:pPr>
      <w:r w:rsidRPr="001A1AE5">
        <w:rPr>
          <w:rFonts w:ascii="Simplified Arabic" w:eastAsia="Calibri" w:hAnsi="Simplified Arabic" w:cs="Simplified Arabic" w:hint="cs"/>
          <w:sz w:val="28"/>
          <w:szCs w:val="28"/>
          <w:rtl/>
          <w:lang w:bidi="ar-DZ"/>
        </w:rPr>
        <w:t>القيود على سعر الفائدة المدفوع للودائع.</w:t>
      </w:r>
    </w:p>
    <w:p w:rsidR="00C9730A" w:rsidRDefault="00C9730A" w:rsidP="00C9730A">
      <w:pPr>
        <w:bidi/>
        <w:spacing w:after="0"/>
        <w:ind w:left="-1" w:firstLine="709"/>
        <w:jc w:val="both"/>
        <w:rPr>
          <w:rFonts w:ascii="Simplified Arabic" w:eastAsia="Calibri" w:hAnsi="Simplified Arabic" w:cs="Simplified Arabic"/>
          <w:sz w:val="28"/>
          <w:szCs w:val="28"/>
          <w:lang w:bidi="ar-DZ"/>
        </w:rPr>
      </w:pPr>
      <w:r w:rsidRPr="001A1AE5">
        <w:rPr>
          <w:rFonts w:ascii="Simplified Arabic" w:eastAsia="Calibri" w:hAnsi="Simplified Arabic" w:cs="Simplified Arabic" w:hint="cs"/>
          <w:sz w:val="28"/>
          <w:szCs w:val="28"/>
          <w:rtl/>
          <w:lang w:bidi="ar-DZ"/>
        </w:rPr>
        <w:t xml:space="preserve">وللتقليل من هذه القيود تم اللّجوء إلى استحداث بعض الطرق كالسحب القابل للتداول، </w:t>
      </w:r>
      <w:proofErr w:type="gramStart"/>
      <w:r w:rsidRPr="001A1AE5">
        <w:rPr>
          <w:rFonts w:ascii="Simplified Arabic" w:eastAsia="Calibri" w:hAnsi="Simplified Arabic" w:cs="Simplified Arabic" w:hint="cs"/>
          <w:sz w:val="28"/>
          <w:szCs w:val="28"/>
          <w:rtl/>
          <w:lang w:bidi="ar-DZ"/>
        </w:rPr>
        <w:t>وحساب</w:t>
      </w:r>
      <w:proofErr w:type="gramEnd"/>
      <w:r w:rsidRPr="001A1AE5">
        <w:rPr>
          <w:rFonts w:ascii="Simplified Arabic" w:eastAsia="Calibri" w:hAnsi="Simplified Arabic" w:cs="Simplified Arabic" w:hint="cs"/>
          <w:sz w:val="28"/>
          <w:szCs w:val="28"/>
          <w:rtl/>
          <w:lang w:bidi="ar-DZ"/>
        </w:rPr>
        <w:t xml:space="preserve"> التحويل الآلي الادخار، وحساب التصفية.</w:t>
      </w:r>
    </w:p>
    <w:p w:rsidR="00C9730A" w:rsidRDefault="00C9730A" w:rsidP="00C9730A">
      <w:pPr>
        <w:bidi/>
        <w:spacing w:after="0"/>
        <w:ind w:left="-1" w:firstLine="709"/>
        <w:jc w:val="both"/>
        <w:rPr>
          <w:rFonts w:ascii="Simplified Arabic" w:eastAsia="Calibri" w:hAnsi="Simplified Arabic" w:cs="Simplified Arabic"/>
          <w:sz w:val="28"/>
          <w:szCs w:val="28"/>
          <w:lang w:bidi="ar-DZ"/>
        </w:rPr>
      </w:pPr>
    </w:p>
    <w:p w:rsidR="00C9730A" w:rsidRPr="001A1AE5" w:rsidRDefault="00C9730A" w:rsidP="00C9730A">
      <w:pPr>
        <w:bidi/>
        <w:spacing w:after="0"/>
        <w:ind w:left="-1" w:firstLine="709"/>
        <w:jc w:val="both"/>
        <w:rPr>
          <w:rFonts w:ascii="Simplified Arabic" w:eastAsia="Calibri" w:hAnsi="Simplified Arabic" w:cs="Simplified Arabic"/>
          <w:sz w:val="28"/>
          <w:szCs w:val="28"/>
          <w:rtl/>
          <w:lang w:bidi="ar-DZ"/>
        </w:rPr>
      </w:pPr>
    </w:p>
    <w:p w:rsidR="00C9730A" w:rsidRPr="001A1AE5" w:rsidRDefault="00C9730A" w:rsidP="00C9730A">
      <w:pPr>
        <w:bidi/>
        <w:spacing w:after="0"/>
        <w:ind w:left="-1"/>
        <w:contextualSpacing/>
        <w:jc w:val="both"/>
        <w:rPr>
          <w:rFonts w:ascii="Calibri" w:eastAsia="Calibri" w:hAnsi="Calibri" w:cs="Simplified Arabic"/>
          <w:b/>
          <w:bCs/>
          <w:sz w:val="28"/>
          <w:szCs w:val="28"/>
          <w:lang w:bidi="ar-DZ"/>
        </w:rPr>
      </w:pPr>
      <w:r w:rsidRPr="001A1AE5">
        <w:rPr>
          <w:rFonts w:ascii="Calibri" w:eastAsia="Calibri" w:hAnsi="Calibri" w:cs="Simplified Arabic" w:hint="cs"/>
          <w:sz w:val="28"/>
          <w:szCs w:val="28"/>
          <w:lang w:bidi="ar-DZ"/>
        </w:rPr>
        <w:sym w:font="Wingdings" w:char="F0DB"/>
      </w:r>
      <w:r w:rsidRPr="001A1AE5">
        <w:rPr>
          <w:rFonts w:ascii="Calibri" w:eastAsia="Calibri" w:hAnsi="Calibri" w:cs="Simplified Arabic" w:hint="cs"/>
          <w:b/>
          <w:bCs/>
          <w:sz w:val="28"/>
          <w:szCs w:val="28"/>
          <w:rtl/>
          <w:lang w:bidi="ar-DZ"/>
        </w:rPr>
        <w:t xml:space="preserve">تحفيـز التقـدم التكنولوجـي: </w:t>
      </w:r>
    </w:p>
    <w:p w:rsidR="00C9730A" w:rsidRPr="001A1AE5" w:rsidRDefault="00C9730A" w:rsidP="00C9730A">
      <w:pPr>
        <w:bidi/>
        <w:spacing w:after="0"/>
        <w:ind w:left="-1" w:firstLine="709"/>
        <w:jc w:val="both"/>
        <w:rPr>
          <w:rFonts w:ascii="Simplified Arabic" w:eastAsia="Calibri" w:hAnsi="Simplified Arabic" w:cs="Simplified Arabic"/>
          <w:sz w:val="28"/>
          <w:szCs w:val="28"/>
          <w:rtl/>
          <w:lang w:bidi="ar-DZ"/>
        </w:rPr>
      </w:pPr>
      <w:r w:rsidRPr="001A1AE5">
        <w:rPr>
          <w:rFonts w:ascii="Simplified Arabic" w:eastAsia="Calibri" w:hAnsi="Simplified Arabic" w:cs="Simplified Arabic" w:hint="cs"/>
          <w:sz w:val="28"/>
          <w:szCs w:val="28"/>
          <w:rtl/>
          <w:lang w:bidi="ar-DZ"/>
        </w:rPr>
        <w:lastRenderedPageBreak/>
        <w:t xml:space="preserve">حدث تطور هائل في الأساليب الفنية لتقديم الخدمات المالية، وأدى هذا التقدم إلى تخفيض ملموس في تكلفة الخدمات والقدرة على استحداث أدوات مالية مربحة للمؤسسات المالية والجمهور على حد سواء، ومن أهم التطورات الحادثة في مجال الخدمات المالية، توسع استخدام بطاقات الائتمان، نشاط تخليق الأوراق المالية، كما أن تطور تكنولوجيا الحسابات والاتصالات وثورة المعلومات ألغى الفواصل </w:t>
      </w:r>
      <w:proofErr w:type="spellStart"/>
      <w:r w:rsidRPr="001A1AE5">
        <w:rPr>
          <w:rFonts w:ascii="Simplified Arabic" w:eastAsia="Calibri" w:hAnsi="Simplified Arabic" w:cs="Simplified Arabic" w:hint="cs"/>
          <w:sz w:val="28"/>
          <w:szCs w:val="28"/>
          <w:rtl/>
          <w:lang w:bidi="ar-DZ"/>
        </w:rPr>
        <w:t>الزمانية</w:t>
      </w:r>
      <w:proofErr w:type="spellEnd"/>
      <w:r w:rsidRPr="001A1AE5">
        <w:rPr>
          <w:rFonts w:ascii="Simplified Arabic" w:eastAsia="Calibri" w:hAnsi="Simplified Arabic" w:cs="Simplified Arabic" w:hint="cs"/>
          <w:sz w:val="28"/>
          <w:szCs w:val="28"/>
          <w:rtl/>
          <w:lang w:bidi="ar-DZ"/>
        </w:rPr>
        <w:t xml:space="preserve"> والمكانية في مختلف الأسواق المالية العالمية.</w:t>
      </w:r>
    </w:p>
    <w:p w:rsidR="00C9730A" w:rsidRPr="001A1AE5" w:rsidRDefault="00C9730A" w:rsidP="00C9730A">
      <w:pPr>
        <w:bidi/>
        <w:spacing w:after="0"/>
        <w:ind w:left="-1"/>
        <w:jc w:val="both"/>
        <w:rPr>
          <w:rFonts w:ascii="Calibri" w:eastAsia="Calibri" w:hAnsi="Calibri" w:cs="Simplified Arabic"/>
          <w:b/>
          <w:bCs/>
          <w:sz w:val="28"/>
          <w:szCs w:val="28"/>
          <w:lang w:bidi="ar-DZ"/>
        </w:rPr>
      </w:pPr>
      <w:r>
        <w:rPr>
          <w:rFonts w:ascii="Times New Roman" w:eastAsia="Calibri" w:hAnsi="Times New Roman" w:cs="Times New Roman" w:hint="cs"/>
          <w:b/>
          <w:bCs/>
          <w:sz w:val="28"/>
          <w:szCs w:val="28"/>
          <w:rtl/>
          <w:lang w:bidi="ar-DZ"/>
        </w:rPr>
        <w:t xml:space="preserve">ب. </w:t>
      </w:r>
      <w:proofErr w:type="gramStart"/>
      <w:r w:rsidRPr="001A1AE5">
        <w:rPr>
          <w:rFonts w:ascii="Calibri" w:eastAsia="Calibri" w:hAnsi="Calibri" w:cs="Simplified Arabic" w:hint="cs"/>
          <w:b/>
          <w:bCs/>
          <w:sz w:val="28"/>
          <w:szCs w:val="28"/>
          <w:rtl/>
          <w:lang w:bidi="ar-DZ"/>
        </w:rPr>
        <w:t>نشأة</w:t>
      </w:r>
      <w:proofErr w:type="gramEnd"/>
      <w:r w:rsidRPr="001A1AE5">
        <w:rPr>
          <w:rFonts w:ascii="Calibri" w:eastAsia="Calibri" w:hAnsi="Calibri" w:cs="Simplified Arabic" w:hint="cs"/>
          <w:b/>
          <w:bCs/>
          <w:sz w:val="28"/>
          <w:szCs w:val="28"/>
          <w:rtl/>
          <w:lang w:bidi="ar-DZ"/>
        </w:rPr>
        <w:t xml:space="preserve"> أدوات الهندسة المالية: </w:t>
      </w:r>
    </w:p>
    <w:p w:rsidR="00C9730A" w:rsidRDefault="00C9730A" w:rsidP="00C9730A">
      <w:pPr>
        <w:bidi/>
        <w:spacing w:after="0"/>
        <w:ind w:firstLine="708"/>
        <w:jc w:val="both"/>
        <w:rPr>
          <w:rFonts w:ascii="Simplified Arabic" w:eastAsia="Calibri" w:hAnsi="Simplified Arabic" w:cs="Simplified Arabic"/>
          <w:sz w:val="28"/>
          <w:szCs w:val="28"/>
          <w:rtl/>
          <w:lang w:bidi="ar-DZ"/>
        </w:rPr>
      </w:pPr>
      <w:r w:rsidRPr="001A1AE5">
        <w:rPr>
          <w:rFonts w:ascii="Simplified Arabic" w:eastAsia="Calibri" w:hAnsi="Simplified Arabic" w:cs="Simplified Arabic" w:hint="cs"/>
          <w:sz w:val="28"/>
          <w:szCs w:val="28"/>
          <w:rtl/>
          <w:lang w:bidi="ar-DZ"/>
        </w:rPr>
        <w:t xml:space="preserve">شهدت صناعة المشتقات المالية خلال السنوات الماضية نموا كبيرا </w:t>
      </w:r>
      <w:proofErr w:type="spellStart"/>
      <w:r w:rsidRPr="001A1AE5">
        <w:rPr>
          <w:rFonts w:ascii="Simplified Arabic" w:eastAsia="Calibri" w:hAnsi="Simplified Arabic" w:cs="Simplified Arabic" w:hint="cs"/>
          <w:sz w:val="28"/>
          <w:szCs w:val="28"/>
          <w:rtl/>
          <w:lang w:bidi="ar-DZ"/>
        </w:rPr>
        <w:t>ومتسارعا</w:t>
      </w:r>
      <w:proofErr w:type="spellEnd"/>
      <w:r w:rsidRPr="001A1AE5">
        <w:rPr>
          <w:rFonts w:ascii="Simplified Arabic" w:eastAsia="Calibri" w:hAnsi="Simplified Arabic" w:cs="Simplified Arabic" w:hint="cs"/>
          <w:sz w:val="28"/>
          <w:szCs w:val="28"/>
          <w:rtl/>
          <w:lang w:bidi="ar-DZ"/>
        </w:rPr>
        <w:t xml:space="preserve"> سواء على صعيد حجم تجارة هذه الأدوات الجديدة، أو على صعيد تنوعها، بحيث شملت مجموعة واسعة من العقود المالية لكافة أنواع الأوراق المالية والسلع وغيرها من الموجودات الأخرى، وكذلك على صعيد توسع قاعدة المشاركين في أسواق المشتقات، وتشير الدراسات إلى أن ملاك الأراضي الإقطاعيين من منتجي الأرز في اليابان هم أول من استخدم العقود الآجلة بشكل منظم إذ طوروا أسلوبا يسمح بتداول إيصالات بإنتاجهم من الأرز وفق مواعيد مستقبلية، وكان التعامل يتم في الأسواق غير النظامية لمساعدة السماسرة الذين كانوا يلعبون دور الوسيط بين المتعاملين، ولكن القرن 19 شهد الولادة الحقيقة لاستخدام العقود الآجلة بشكل منظم وكان ذلك في الولايات المتحدة الأمريكية عام 1865 إذ تم فيه صياغة القواعد والتشريعات التي تضم التعامل الآجل لمزارعي الحبوب والمضاربين والمستهلكين وتشير الأدبيات أيضا إلى أن التعامل بأدوات الهندسة المالية بصورة تجارية بدءا في الولايات المتحدة عام 1973</w:t>
      </w:r>
      <w:r w:rsidRPr="001A1AE5">
        <w:rPr>
          <w:rFonts w:ascii="Simplified Arabic" w:eastAsia="Calibri" w:hAnsi="Simplified Arabic" w:cs="Simplified Arabic" w:hint="cs"/>
          <w:sz w:val="24"/>
          <w:szCs w:val="24"/>
          <w:rtl/>
          <w:lang w:bidi="ar-DZ"/>
        </w:rPr>
        <w:t>،</w:t>
      </w:r>
      <w:r w:rsidRPr="001A1AE5">
        <w:rPr>
          <w:rFonts w:ascii="Simplified Arabic" w:eastAsia="Calibri" w:hAnsi="Simplified Arabic" w:cs="Simplified Arabic" w:hint="cs"/>
          <w:sz w:val="28"/>
          <w:szCs w:val="28"/>
          <w:rtl/>
          <w:lang w:bidi="ar-DZ"/>
        </w:rPr>
        <w:t>عندما افتتح أول سوق للخيارات في شيكاغو وعمل ذلك السوق منذ افتتاحه على إدخال تعديلات جوهرية على الأسس التي يقوم عليها التعامل في السوق، ومن أهم هذه التعديلات شروط التعاقد التي تتضمن تنميط الكميات وتواريخ التنفيذ وقيمة الهوامش المبدئية وكذلك دار المقاصة التي تقوم بتسوية هذا الهامش.</w:t>
      </w:r>
    </w:p>
    <w:p w:rsidR="00C9730A" w:rsidRPr="001A1AE5" w:rsidRDefault="00C9730A" w:rsidP="00C9730A">
      <w:pPr>
        <w:bidi/>
        <w:spacing w:after="0"/>
        <w:ind w:firstLine="708"/>
        <w:jc w:val="both"/>
        <w:rPr>
          <w:rFonts w:ascii="Simplified Arabic" w:eastAsia="Calibri" w:hAnsi="Simplified Arabic" w:cs="Simplified Arabic"/>
          <w:sz w:val="28"/>
          <w:szCs w:val="28"/>
          <w:rtl/>
          <w:lang w:bidi="ar-DZ"/>
        </w:rPr>
      </w:pPr>
    </w:p>
    <w:p w:rsidR="00C9730A" w:rsidRPr="003A4B6E" w:rsidRDefault="00C9730A" w:rsidP="00C9730A">
      <w:pPr>
        <w:tabs>
          <w:tab w:val="left" w:pos="728"/>
        </w:tabs>
        <w:bidi/>
        <w:spacing w:after="0"/>
        <w:ind w:left="-1"/>
        <w:contextualSpacing/>
        <w:jc w:val="both"/>
        <w:rPr>
          <w:rFonts w:ascii="Calibri" w:eastAsia="Calibri" w:hAnsi="Calibri" w:cs="Khalid Art bold"/>
          <w:b/>
          <w:bCs/>
          <w:sz w:val="30"/>
          <w:szCs w:val="30"/>
          <w:rtl/>
        </w:rPr>
      </w:pPr>
      <w:r>
        <w:rPr>
          <w:rFonts w:ascii="Times New Roman" w:eastAsia="Calibri" w:hAnsi="Times New Roman" w:cs="Times New Roman" w:hint="cs"/>
          <w:b/>
          <w:bCs/>
          <w:sz w:val="30"/>
          <w:szCs w:val="30"/>
          <w:rtl/>
          <w:lang w:val="en-US" w:bidi="ar-DZ"/>
        </w:rPr>
        <w:t>2</w:t>
      </w:r>
      <w:r w:rsidRPr="003A4B6E">
        <w:rPr>
          <w:rFonts w:ascii="Times New Roman" w:eastAsia="Calibri" w:hAnsi="Times New Roman" w:cs="Times New Roman" w:hint="cs"/>
          <w:b/>
          <w:bCs/>
          <w:sz w:val="30"/>
          <w:szCs w:val="30"/>
          <w:rtl/>
          <w:lang w:val="en-US"/>
        </w:rPr>
        <w:t xml:space="preserve">. </w:t>
      </w:r>
      <w:r w:rsidRPr="003A4B6E">
        <w:rPr>
          <w:rFonts w:ascii="Calibri" w:eastAsia="Calibri" w:hAnsi="Calibri" w:cs="Khalid Art bold" w:hint="cs"/>
          <w:b/>
          <w:bCs/>
          <w:sz w:val="30"/>
          <w:szCs w:val="30"/>
          <w:rtl/>
        </w:rPr>
        <w:t>مفهوم أدوات الهندسة المالية:</w:t>
      </w:r>
    </w:p>
    <w:p w:rsidR="00C9730A" w:rsidRPr="003A4B6E" w:rsidRDefault="00C9730A" w:rsidP="00C9730A">
      <w:pPr>
        <w:bidi/>
        <w:spacing w:after="0"/>
        <w:ind w:firstLine="708"/>
        <w:jc w:val="both"/>
        <w:rPr>
          <w:rFonts w:ascii="Simplified Arabic" w:eastAsia="Calibri" w:hAnsi="Simplified Arabic" w:cs="Simplified Arabic"/>
          <w:sz w:val="28"/>
          <w:szCs w:val="28"/>
          <w:rtl/>
          <w:lang w:bidi="ar-DZ"/>
        </w:rPr>
      </w:pPr>
      <w:r w:rsidRPr="003A4B6E">
        <w:rPr>
          <w:rFonts w:ascii="Simplified Arabic" w:eastAsia="Calibri" w:hAnsi="Simplified Arabic" w:cs="Simplified Arabic" w:hint="cs"/>
          <w:sz w:val="28"/>
          <w:szCs w:val="28"/>
          <w:rtl/>
          <w:lang w:bidi="ar-DZ"/>
        </w:rPr>
        <w:t xml:space="preserve">قدمت لهذا المصطلح عدة </w:t>
      </w:r>
      <w:proofErr w:type="spellStart"/>
      <w:r w:rsidRPr="003A4B6E">
        <w:rPr>
          <w:rFonts w:ascii="Simplified Arabic" w:eastAsia="Calibri" w:hAnsi="Simplified Arabic" w:cs="Simplified Arabic" w:hint="cs"/>
          <w:sz w:val="28"/>
          <w:szCs w:val="28"/>
          <w:rtl/>
          <w:lang w:bidi="ar-DZ"/>
        </w:rPr>
        <w:t>تعاريف</w:t>
      </w:r>
      <w:proofErr w:type="spellEnd"/>
      <w:r w:rsidRPr="003A4B6E">
        <w:rPr>
          <w:rFonts w:ascii="Simplified Arabic" w:eastAsia="Calibri" w:hAnsi="Simplified Arabic" w:cs="Simplified Arabic" w:hint="cs"/>
          <w:sz w:val="28"/>
          <w:szCs w:val="28"/>
          <w:rtl/>
          <w:lang w:bidi="ar-DZ"/>
        </w:rPr>
        <w:t xml:space="preserve"> تم وضعها من طرف العديد من المفكرين والاقتصاديين والمؤسسات المالية الدولية. </w:t>
      </w:r>
    </w:p>
    <w:p w:rsidR="00C9730A" w:rsidRPr="003A4B6E" w:rsidRDefault="00C9730A" w:rsidP="00C9730A">
      <w:pPr>
        <w:bidi/>
        <w:spacing w:after="0"/>
        <w:ind w:firstLine="708"/>
        <w:jc w:val="both"/>
        <w:rPr>
          <w:rFonts w:ascii="Simplified Arabic" w:eastAsia="Calibri" w:hAnsi="Simplified Arabic" w:cs="Simplified Arabic"/>
          <w:sz w:val="24"/>
          <w:szCs w:val="24"/>
          <w:vertAlign w:val="superscript"/>
          <w:rtl/>
          <w:lang w:bidi="ar-DZ"/>
        </w:rPr>
      </w:pPr>
      <w:r w:rsidRPr="003A4B6E">
        <w:rPr>
          <w:rFonts w:ascii="Simplified Arabic" w:eastAsia="Calibri" w:hAnsi="Simplified Arabic" w:cs="Simplified Arabic" w:hint="cs"/>
          <w:sz w:val="28"/>
          <w:szCs w:val="28"/>
          <w:rtl/>
          <w:lang w:bidi="ar-DZ"/>
        </w:rPr>
        <w:t xml:space="preserve">عرفها صندوق النقد الدولي على أنها: </w:t>
      </w:r>
      <w:r w:rsidRPr="003A4B6E">
        <w:rPr>
          <w:rFonts w:ascii="Simplified Arabic" w:eastAsia="Calibri" w:hAnsi="Simplified Arabic" w:cs="Simplified Arabic"/>
          <w:sz w:val="28"/>
          <w:szCs w:val="28"/>
          <w:rtl/>
          <w:lang w:bidi="ar-DZ"/>
        </w:rPr>
        <w:t>"</w:t>
      </w:r>
      <w:r w:rsidRPr="003A4B6E">
        <w:rPr>
          <w:rFonts w:ascii="Simplified Arabic" w:eastAsia="Calibri" w:hAnsi="Simplified Arabic" w:cs="Simplified Arabic" w:hint="cs"/>
          <w:sz w:val="28"/>
          <w:szCs w:val="28"/>
          <w:rtl/>
          <w:lang w:bidi="ar-DZ"/>
        </w:rPr>
        <w:t>عقود تتوقف قيمتها على أسعار الأصول الثانية محل التعاقد ولكنها لا تقتضي أو تتطلب استثمارا لأصل المال في هذه الأصول وكعقد بين طرفين على تبادل المدفوعات على أساس الأسعار أو العوائد فان أي انتقال لملكية الأصل محل التعاقد والتدفقات النقدية يصبح أمرا غير ضروري"</w:t>
      </w:r>
    </w:p>
    <w:p w:rsidR="00C9730A" w:rsidRPr="003A4B6E" w:rsidRDefault="00C9730A" w:rsidP="00C9730A">
      <w:pPr>
        <w:bidi/>
        <w:spacing w:after="0"/>
        <w:ind w:firstLine="708"/>
        <w:jc w:val="both"/>
        <w:rPr>
          <w:rFonts w:ascii="Simplified Arabic" w:eastAsia="Calibri" w:hAnsi="Simplified Arabic" w:cs="Simplified Arabic"/>
          <w:sz w:val="24"/>
          <w:szCs w:val="24"/>
          <w:vertAlign w:val="superscript"/>
          <w:rtl/>
          <w:lang w:bidi="ar-DZ"/>
        </w:rPr>
      </w:pPr>
      <w:proofErr w:type="gramStart"/>
      <w:r w:rsidRPr="003A4B6E">
        <w:rPr>
          <w:rFonts w:ascii="Simplified Arabic" w:eastAsia="Calibri" w:hAnsi="Simplified Arabic" w:cs="Simplified Arabic" w:hint="cs"/>
          <w:sz w:val="28"/>
          <w:szCs w:val="28"/>
          <w:rtl/>
          <w:lang w:bidi="ar-DZ"/>
        </w:rPr>
        <w:t>كما</w:t>
      </w:r>
      <w:proofErr w:type="gramEnd"/>
      <w:r w:rsidRPr="003A4B6E">
        <w:rPr>
          <w:rFonts w:ascii="Simplified Arabic" w:eastAsia="Calibri" w:hAnsi="Simplified Arabic" w:cs="Simplified Arabic" w:hint="cs"/>
          <w:sz w:val="28"/>
          <w:szCs w:val="28"/>
          <w:rtl/>
          <w:lang w:bidi="ar-DZ"/>
        </w:rPr>
        <w:t xml:space="preserve"> تمّ تعريفها: </w:t>
      </w:r>
      <w:r w:rsidRPr="003A4B6E">
        <w:rPr>
          <w:rFonts w:ascii="Simplified Arabic" w:eastAsia="Calibri" w:hAnsi="Simplified Arabic" w:cs="Simplified Arabic"/>
          <w:sz w:val="28"/>
          <w:szCs w:val="28"/>
          <w:rtl/>
          <w:lang w:bidi="ar-DZ"/>
        </w:rPr>
        <w:t>"</w:t>
      </w:r>
      <w:r w:rsidRPr="003A4B6E">
        <w:rPr>
          <w:rFonts w:ascii="Simplified Arabic" w:eastAsia="Calibri" w:hAnsi="Simplified Arabic" w:cs="Simplified Arabic" w:hint="cs"/>
          <w:sz w:val="28"/>
          <w:szCs w:val="28"/>
          <w:rtl/>
          <w:lang w:bidi="ar-DZ"/>
        </w:rPr>
        <w:t xml:space="preserve">المشتقات هي عقود تشتق قيمتها من قيمة الأصول العينية أي الأصول التي تشمل موضوع العقد والأصول التي تكون موضوع العقد تتنوع ما بين الأسهم والسندات والسلع والعملات الأجنبية... وتسمح المشتقات للمستثمر بتحقيق مكاسب أو </w:t>
      </w:r>
      <w:proofErr w:type="gramStart"/>
      <w:r w:rsidRPr="003A4B6E">
        <w:rPr>
          <w:rFonts w:ascii="Simplified Arabic" w:eastAsia="Calibri" w:hAnsi="Simplified Arabic" w:cs="Simplified Arabic" w:hint="cs"/>
          <w:sz w:val="28"/>
          <w:szCs w:val="28"/>
          <w:rtl/>
          <w:lang w:bidi="ar-DZ"/>
        </w:rPr>
        <w:t>خسائر</w:t>
      </w:r>
      <w:proofErr w:type="gramEnd"/>
      <w:r w:rsidRPr="003A4B6E">
        <w:rPr>
          <w:rFonts w:ascii="Simplified Arabic" w:eastAsia="Calibri" w:hAnsi="Simplified Arabic" w:cs="Simplified Arabic" w:hint="cs"/>
          <w:sz w:val="28"/>
          <w:szCs w:val="28"/>
          <w:rtl/>
          <w:lang w:bidi="ar-DZ"/>
        </w:rPr>
        <w:t xml:space="preserve"> اعتمادا على أداة الأصل موضوع العقد"</w:t>
      </w:r>
    </w:p>
    <w:p w:rsidR="00C9730A" w:rsidRPr="003A4B6E" w:rsidRDefault="00C9730A" w:rsidP="00C9730A">
      <w:pPr>
        <w:bidi/>
        <w:spacing w:after="0"/>
        <w:ind w:firstLine="708"/>
        <w:jc w:val="both"/>
        <w:rPr>
          <w:rFonts w:ascii="Simplified Arabic" w:eastAsia="Calibri" w:hAnsi="Simplified Arabic" w:cs="Simplified Arabic"/>
          <w:sz w:val="24"/>
          <w:szCs w:val="24"/>
          <w:vertAlign w:val="superscript"/>
          <w:rtl/>
          <w:lang w:bidi="ar-DZ"/>
        </w:rPr>
      </w:pPr>
      <w:proofErr w:type="gramStart"/>
      <w:r w:rsidRPr="003A4B6E">
        <w:rPr>
          <w:rFonts w:ascii="Simplified Arabic" w:eastAsia="Calibri" w:hAnsi="Simplified Arabic" w:cs="Simplified Arabic" w:hint="cs"/>
          <w:sz w:val="28"/>
          <w:szCs w:val="28"/>
          <w:rtl/>
          <w:lang w:bidi="ar-DZ"/>
        </w:rPr>
        <w:t>وعرفت</w:t>
      </w:r>
      <w:proofErr w:type="gramEnd"/>
      <w:r w:rsidRPr="003A4B6E">
        <w:rPr>
          <w:rFonts w:ascii="Simplified Arabic" w:eastAsia="Calibri" w:hAnsi="Simplified Arabic" w:cs="Simplified Arabic" w:hint="cs"/>
          <w:sz w:val="28"/>
          <w:szCs w:val="28"/>
          <w:rtl/>
          <w:lang w:bidi="ar-DZ"/>
        </w:rPr>
        <w:t xml:space="preserve"> كذلك بأنها: </w:t>
      </w:r>
      <w:r w:rsidRPr="003A4B6E">
        <w:rPr>
          <w:rFonts w:ascii="Simplified Arabic" w:eastAsia="Calibri" w:hAnsi="Simplified Arabic" w:cs="Simplified Arabic"/>
          <w:sz w:val="28"/>
          <w:szCs w:val="28"/>
          <w:rtl/>
          <w:lang w:bidi="ar-DZ"/>
        </w:rPr>
        <w:t>"</w:t>
      </w:r>
      <w:r w:rsidRPr="003A4B6E">
        <w:rPr>
          <w:rFonts w:ascii="Simplified Arabic" w:eastAsia="Calibri" w:hAnsi="Simplified Arabic" w:cs="Simplified Arabic" w:hint="cs"/>
          <w:sz w:val="28"/>
          <w:szCs w:val="28"/>
          <w:rtl/>
          <w:lang w:bidi="ar-DZ"/>
        </w:rPr>
        <w:t xml:space="preserve">عبارة عن عقود مالية تتعلق ببنود خارج الميزانية وتتحدد قيمتها بقيمة واحدة أو أكثر من الموجودات أو الأدوات أو المؤشرات الأساسية المرتبطة </w:t>
      </w:r>
      <w:proofErr w:type="spellStart"/>
      <w:r w:rsidRPr="003A4B6E">
        <w:rPr>
          <w:rFonts w:ascii="Simplified Arabic" w:eastAsia="Calibri" w:hAnsi="Simplified Arabic" w:cs="Simplified Arabic" w:hint="cs"/>
          <w:sz w:val="28"/>
          <w:szCs w:val="28"/>
          <w:rtl/>
          <w:lang w:bidi="ar-DZ"/>
        </w:rPr>
        <w:t>بها</w:t>
      </w:r>
      <w:proofErr w:type="spellEnd"/>
      <w:r w:rsidRPr="003A4B6E">
        <w:rPr>
          <w:rFonts w:ascii="Simplified Arabic" w:eastAsia="Calibri" w:hAnsi="Simplified Arabic" w:cs="Simplified Arabic" w:hint="cs"/>
          <w:sz w:val="28"/>
          <w:szCs w:val="28"/>
          <w:rtl/>
          <w:lang w:bidi="ar-DZ"/>
        </w:rPr>
        <w:t>"</w:t>
      </w:r>
    </w:p>
    <w:p w:rsidR="00C9730A" w:rsidRPr="003A4B6E" w:rsidRDefault="00C9730A" w:rsidP="00C9730A">
      <w:pPr>
        <w:bidi/>
        <w:spacing w:after="0"/>
        <w:ind w:firstLine="708"/>
        <w:jc w:val="both"/>
        <w:rPr>
          <w:rFonts w:ascii="Simplified Arabic" w:eastAsia="Calibri" w:hAnsi="Simplified Arabic" w:cs="Simplified Arabic"/>
          <w:sz w:val="24"/>
          <w:szCs w:val="24"/>
          <w:vertAlign w:val="superscript"/>
          <w:lang w:bidi="ar-DZ"/>
        </w:rPr>
      </w:pPr>
      <w:r w:rsidRPr="003A4B6E">
        <w:rPr>
          <w:rFonts w:ascii="Simplified Arabic" w:eastAsia="Calibri" w:hAnsi="Simplified Arabic" w:cs="Simplified Arabic" w:hint="cs"/>
          <w:sz w:val="28"/>
          <w:szCs w:val="28"/>
          <w:rtl/>
          <w:lang w:bidi="ar-DZ"/>
        </w:rPr>
        <w:lastRenderedPageBreak/>
        <w:t xml:space="preserve">ويذهب البعض الأخر لتعريف المشتقات المالية ويقول أنها: </w:t>
      </w:r>
      <w:r w:rsidRPr="003A4B6E">
        <w:rPr>
          <w:rFonts w:ascii="Simplified Arabic" w:eastAsia="Calibri" w:hAnsi="Simplified Arabic" w:cs="Simplified Arabic"/>
          <w:sz w:val="28"/>
          <w:szCs w:val="28"/>
          <w:rtl/>
          <w:lang w:bidi="ar-DZ"/>
        </w:rPr>
        <w:t>"</w:t>
      </w:r>
      <w:r w:rsidRPr="003A4B6E">
        <w:rPr>
          <w:rFonts w:ascii="Simplified Arabic" w:eastAsia="Calibri" w:hAnsi="Simplified Arabic" w:cs="Simplified Arabic" w:hint="cs"/>
          <w:sz w:val="28"/>
          <w:szCs w:val="28"/>
          <w:rtl/>
          <w:lang w:bidi="ar-DZ"/>
        </w:rPr>
        <w:t>عبارة عن أدوات استثمارية جديدة ومتنوعة يطلق عليها هذا الاسم لأنها مشتقة من أدوات استثمارية تقليدية كالأسهم والسندات وتعتمد في قيمتها على أسعار تلك الأدوات"</w:t>
      </w:r>
    </w:p>
    <w:p w:rsidR="00C9730A" w:rsidRDefault="00C9730A" w:rsidP="00C9730A">
      <w:pPr>
        <w:bidi/>
        <w:spacing w:after="0"/>
        <w:ind w:firstLine="708"/>
        <w:jc w:val="both"/>
        <w:rPr>
          <w:rFonts w:ascii="Simplified Arabic" w:eastAsia="Calibri" w:hAnsi="Simplified Arabic" w:cs="Simplified Arabic"/>
          <w:b/>
          <w:bCs/>
          <w:sz w:val="28"/>
          <w:szCs w:val="28"/>
          <w:u w:val="single"/>
          <w:rtl/>
          <w:lang w:bidi="ar-DZ"/>
        </w:rPr>
      </w:pPr>
    </w:p>
    <w:p w:rsidR="00C9730A" w:rsidRDefault="00C9730A" w:rsidP="00C9730A">
      <w:pPr>
        <w:bidi/>
        <w:spacing w:after="0"/>
        <w:ind w:firstLine="708"/>
        <w:jc w:val="both"/>
        <w:rPr>
          <w:rFonts w:ascii="Simplified Arabic" w:eastAsia="Calibri" w:hAnsi="Simplified Arabic" w:cs="Simplified Arabic"/>
          <w:sz w:val="28"/>
          <w:szCs w:val="28"/>
          <w:rtl/>
          <w:lang w:bidi="ar-DZ"/>
        </w:rPr>
      </w:pPr>
      <w:r w:rsidRPr="003A4B6E">
        <w:rPr>
          <w:rFonts w:ascii="Simplified Arabic" w:eastAsia="Calibri" w:hAnsi="Simplified Arabic" w:cs="Simplified Arabic" w:hint="cs"/>
          <w:b/>
          <w:bCs/>
          <w:sz w:val="28"/>
          <w:szCs w:val="28"/>
          <w:u w:val="single"/>
          <w:rtl/>
          <w:lang w:bidi="ar-DZ"/>
        </w:rPr>
        <w:t xml:space="preserve">وعلى الرغم من تعدد </w:t>
      </w:r>
      <w:proofErr w:type="spellStart"/>
      <w:r w:rsidRPr="003A4B6E">
        <w:rPr>
          <w:rFonts w:ascii="Simplified Arabic" w:eastAsia="Calibri" w:hAnsi="Simplified Arabic" w:cs="Simplified Arabic" w:hint="cs"/>
          <w:b/>
          <w:bCs/>
          <w:sz w:val="28"/>
          <w:szCs w:val="28"/>
          <w:u w:val="single"/>
          <w:rtl/>
          <w:lang w:bidi="ar-DZ"/>
        </w:rPr>
        <w:t>التعاريف</w:t>
      </w:r>
      <w:proofErr w:type="spellEnd"/>
      <w:r w:rsidRPr="003A4B6E">
        <w:rPr>
          <w:rFonts w:ascii="Simplified Arabic" w:eastAsia="Calibri" w:hAnsi="Simplified Arabic" w:cs="Simplified Arabic" w:hint="cs"/>
          <w:b/>
          <w:bCs/>
          <w:sz w:val="28"/>
          <w:szCs w:val="28"/>
          <w:u w:val="single"/>
          <w:rtl/>
          <w:lang w:bidi="ar-DZ"/>
        </w:rPr>
        <w:t xml:space="preserve"> إلا أنها في حقيقة الأمر ترمي إلى نفس الوعاء إذ أنها تشير كلها أن المشتقات هي تلك العقود التي لا يجري تنفيذ اغلبها وتنتهي إلى حصول احد الطرفين على فروق الأسعار إضافة إلى ذلك سميت بالمشتقات لأنها تشتق قيمتها من الأصول محل التعاقد.</w:t>
      </w:r>
    </w:p>
    <w:p w:rsidR="00C9730A" w:rsidRPr="003A4B6E" w:rsidRDefault="00C9730A" w:rsidP="00C9730A">
      <w:pPr>
        <w:bidi/>
        <w:spacing w:after="0"/>
        <w:ind w:firstLine="708"/>
        <w:jc w:val="both"/>
        <w:rPr>
          <w:rFonts w:ascii="Simplified Arabic" w:eastAsia="Calibri" w:hAnsi="Simplified Arabic" w:cs="Simplified Arabic"/>
          <w:sz w:val="28"/>
          <w:szCs w:val="28"/>
          <w:rtl/>
          <w:lang w:bidi="ar-DZ"/>
        </w:rPr>
      </w:pPr>
    </w:p>
    <w:p w:rsidR="00C9730A" w:rsidRPr="003A4B6E" w:rsidRDefault="00C9730A" w:rsidP="00C9730A">
      <w:pPr>
        <w:tabs>
          <w:tab w:val="left" w:pos="728"/>
        </w:tabs>
        <w:bidi/>
        <w:spacing w:after="0"/>
        <w:ind w:left="-1"/>
        <w:contextualSpacing/>
        <w:jc w:val="both"/>
        <w:rPr>
          <w:rFonts w:ascii="Calibri" w:eastAsia="Calibri" w:hAnsi="Calibri" w:cs="Khalid Art bold"/>
          <w:b/>
          <w:bCs/>
          <w:sz w:val="30"/>
          <w:szCs w:val="30"/>
          <w:rtl/>
        </w:rPr>
      </w:pPr>
      <w:r>
        <w:rPr>
          <w:rFonts w:ascii="Times New Roman" w:eastAsia="Calibri" w:hAnsi="Times New Roman" w:cs="Times New Roman" w:hint="cs"/>
          <w:b/>
          <w:bCs/>
          <w:sz w:val="30"/>
          <w:szCs w:val="30"/>
          <w:rtl/>
          <w:lang w:bidi="ar-DZ"/>
        </w:rPr>
        <w:t>3</w:t>
      </w:r>
      <w:r w:rsidRPr="003A4B6E">
        <w:rPr>
          <w:rFonts w:ascii="Times New Roman" w:eastAsia="Calibri" w:hAnsi="Times New Roman" w:cs="Times New Roman" w:hint="cs"/>
          <w:b/>
          <w:bCs/>
          <w:sz w:val="30"/>
          <w:szCs w:val="30"/>
          <w:rtl/>
        </w:rPr>
        <w:t xml:space="preserve">. </w:t>
      </w:r>
      <w:r w:rsidRPr="003A4B6E">
        <w:rPr>
          <w:rFonts w:ascii="Calibri" w:eastAsia="Calibri" w:hAnsi="Calibri" w:cs="Khalid Art bold" w:hint="cs"/>
          <w:b/>
          <w:bCs/>
          <w:sz w:val="30"/>
          <w:szCs w:val="30"/>
          <w:rtl/>
        </w:rPr>
        <w:t xml:space="preserve">خصائص أدوات الهندسة المالية: </w:t>
      </w:r>
    </w:p>
    <w:p w:rsidR="00C9730A" w:rsidRPr="003A4B6E" w:rsidRDefault="00C9730A" w:rsidP="00C9730A">
      <w:pPr>
        <w:bidi/>
        <w:spacing w:after="0"/>
        <w:ind w:firstLine="708"/>
        <w:jc w:val="both"/>
        <w:rPr>
          <w:rFonts w:ascii="Simplified Arabic" w:eastAsia="Calibri" w:hAnsi="Simplified Arabic" w:cs="Simplified Arabic"/>
          <w:b/>
          <w:bCs/>
          <w:sz w:val="28"/>
          <w:szCs w:val="28"/>
          <w:rtl/>
          <w:lang w:bidi="ar-DZ"/>
        </w:rPr>
      </w:pPr>
      <w:proofErr w:type="gramStart"/>
      <w:r w:rsidRPr="003A4B6E">
        <w:rPr>
          <w:rFonts w:ascii="Simplified Arabic" w:eastAsia="Calibri" w:hAnsi="Simplified Arabic" w:cs="Simplified Arabic" w:hint="cs"/>
          <w:sz w:val="28"/>
          <w:szCs w:val="28"/>
          <w:rtl/>
          <w:lang w:bidi="ar-DZ"/>
        </w:rPr>
        <w:t>تتسم</w:t>
      </w:r>
      <w:proofErr w:type="gramEnd"/>
      <w:r w:rsidRPr="003A4B6E">
        <w:rPr>
          <w:rFonts w:ascii="Simplified Arabic" w:eastAsia="Calibri" w:hAnsi="Simplified Arabic" w:cs="Simplified Arabic" w:hint="cs"/>
          <w:sz w:val="28"/>
          <w:szCs w:val="28"/>
          <w:rtl/>
          <w:lang w:bidi="ar-DZ"/>
        </w:rPr>
        <w:t xml:space="preserve"> عقود المشتقات المالية بالعديد من الخصائص التي تميزها عما عداها من الأدوات المالية الأخرى وفيما يلي استعراض لأبرز الخصائص:</w:t>
      </w:r>
    </w:p>
    <w:p w:rsidR="00C9730A" w:rsidRPr="003A4B6E" w:rsidRDefault="00C9730A" w:rsidP="00C9730A">
      <w:pPr>
        <w:bidi/>
        <w:spacing w:after="0"/>
        <w:ind w:left="-1"/>
        <w:contextualSpacing/>
        <w:jc w:val="both"/>
        <w:rPr>
          <w:rFonts w:ascii="Calibri" w:eastAsia="Calibri" w:hAnsi="Calibri" w:cs="Simplified Arabic"/>
          <w:b/>
          <w:bCs/>
          <w:sz w:val="28"/>
          <w:szCs w:val="28"/>
          <w:rtl/>
          <w:lang w:bidi="ar-DZ"/>
        </w:rPr>
      </w:pPr>
      <w:r w:rsidRPr="003A4B6E">
        <w:rPr>
          <w:rFonts w:ascii="Calibri" w:eastAsia="Calibri" w:hAnsi="Calibri" w:cs="Simplified Arabic" w:hint="cs"/>
          <w:sz w:val="28"/>
          <w:szCs w:val="28"/>
          <w:lang w:bidi="ar-DZ"/>
        </w:rPr>
        <w:sym w:font="Wingdings" w:char="F0DB"/>
      </w:r>
      <w:r w:rsidRPr="003A4B6E">
        <w:rPr>
          <w:rFonts w:ascii="Calibri" w:eastAsia="Calibri" w:hAnsi="Calibri" w:cs="Simplified Arabic" w:hint="cs"/>
          <w:b/>
          <w:bCs/>
          <w:sz w:val="28"/>
          <w:szCs w:val="28"/>
          <w:rtl/>
          <w:lang w:bidi="ar-DZ"/>
        </w:rPr>
        <w:t xml:space="preserve">طبيعة العمليات </w:t>
      </w:r>
      <w:proofErr w:type="gramStart"/>
      <w:r w:rsidRPr="003A4B6E">
        <w:rPr>
          <w:rFonts w:ascii="Calibri" w:eastAsia="Calibri" w:hAnsi="Calibri" w:cs="Simplified Arabic" w:hint="cs"/>
          <w:b/>
          <w:bCs/>
          <w:sz w:val="28"/>
          <w:szCs w:val="28"/>
          <w:rtl/>
          <w:lang w:bidi="ar-DZ"/>
        </w:rPr>
        <w:t>خارج</w:t>
      </w:r>
      <w:proofErr w:type="gramEnd"/>
      <w:r w:rsidRPr="003A4B6E">
        <w:rPr>
          <w:rFonts w:ascii="Calibri" w:eastAsia="Calibri" w:hAnsi="Calibri" w:cs="Simplified Arabic" w:hint="cs"/>
          <w:b/>
          <w:bCs/>
          <w:sz w:val="28"/>
          <w:szCs w:val="28"/>
          <w:rtl/>
          <w:lang w:bidi="ar-DZ"/>
        </w:rPr>
        <w:t xml:space="preserve"> الميزانية: </w:t>
      </w:r>
    </w:p>
    <w:p w:rsidR="00C9730A" w:rsidRPr="003A4B6E" w:rsidRDefault="00C9730A" w:rsidP="00C9730A">
      <w:pPr>
        <w:bidi/>
        <w:spacing w:after="0"/>
        <w:ind w:firstLine="708"/>
        <w:jc w:val="both"/>
        <w:rPr>
          <w:rFonts w:ascii="Simplified Arabic" w:eastAsia="Calibri" w:hAnsi="Simplified Arabic" w:cs="Simplified Arabic"/>
          <w:sz w:val="28"/>
          <w:szCs w:val="28"/>
          <w:rtl/>
          <w:lang w:bidi="ar-DZ"/>
        </w:rPr>
      </w:pPr>
      <w:r w:rsidRPr="003A4B6E">
        <w:rPr>
          <w:rFonts w:ascii="Simplified Arabic" w:eastAsia="Calibri" w:hAnsi="Simplified Arabic" w:cs="Simplified Arabic" w:hint="cs"/>
          <w:sz w:val="28"/>
          <w:szCs w:val="28"/>
          <w:rtl/>
          <w:lang w:bidi="ar-DZ"/>
        </w:rPr>
        <w:t>جرى التطبيق العملي على إثبات الأدوات المالية التقليدية كالأسهم والسندات داخل الميزانية كأصول أو خصوم، ومن ثم يمكن التعرف على أرصدتها المثبتة وتتبع أي تغيرات فيها بعكس الحال بالنسبة للأدوات المالية المشتقة التي تقتضي طبيعة التعامل فيها تداولها بقيم نقدية ضئيلة.</w:t>
      </w:r>
    </w:p>
    <w:p w:rsidR="00C9730A" w:rsidRPr="003A4B6E" w:rsidRDefault="00C9730A" w:rsidP="00C9730A">
      <w:pPr>
        <w:bidi/>
        <w:spacing w:after="0"/>
        <w:ind w:left="-1"/>
        <w:contextualSpacing/>
        <w:jc w:val="both"/>
        <w:rPr>
          <w:rFonts w:ascii="Calibri" w:eastAsia="Calibri" w:hAnsi="Calibri" w:cs="Simplified Arabic"/>
          <w:b/>
          <w:bCs/>
          <w:sz w:val="28"/>
          <w:szCs w:val="28"/>
          <w:rtl/>
          <w:lang w:bidi="ar-DZ"/>
        </w:rPr>
      </w:pPr>
      <w:r w:rsidRPr="003A4B6E">
        <w:rPr>
          <w:rFonts w:ascii="Calibri" w:eastAsia="Calibri" w:hAnsi="Calibri" w:cs="Simplified Arabic" w:hint="cs"/>
          <w:sz w:val="28"/>
          <w:szCs w:val="28"/>
          <w:lang w:bidi="ar-DZ"/>
        </w:rPr>
        <w:sym w:font="Wingdings" w:char="F0DB"/>
      </w:r>
      <w:proofErr w:type="gramStart"/>
      <w:r w:rsidRPr="003A4B6E">
        <w:rPr>
          <w:rFonts w:ascii="Calibri" w:eastAsia="Calibri" w:hAnsi="Calibri" w:cs="Simplified Arabic" w:hint="cs"/>
          <w:b/>
          <w:bCs/>
          <w:sz w:val="28"/>
          <w:szCs w:val="28"/>
          <w:rtl/>
          <w:lang w:bidi="ar-DZ"/>
        </w:rPr>
        <w:t>التعقيـــد</w:t>
      </w:r>
      <w:proofErr w:type="gramEnd"/>
      <w:r w:rsidRPr="003A4B6E">
        <w:rPr>
          <w:rFonts w:ascii="Calibri" w:eastAsia="Calibri" w:hAnsi="Calibri" w:cs="Simplified Arabic" w:hint="cs"/>
          <w:b/>
          <w:bCs/>
          <w:sz w:val="28"/>
          <w:szCs w:val="28"/>
          <w:rtl/>
          <w:lang w:bidi="ar-DZ"/>
        </w:rPr>
        <w:t xml:space="preserve">: </w:t>
      </w:r>
    </w:p>
    <w:p w:rsidR="00C9730A" w:rsidRPr="003A4B6E" w:rsidRDefault="00C9730A" w:rsidP="00C9730A">
      <w:pPr>
        <w:bidi/>
        <w:spacing w:after="0"/>
        <w:ind w:firstLine="708"/>
        <w:jc w:val="both"/>
        <w:rPr>
          <w:rFonts w:ascii="Simplified Arabic" w:eastAsia="Calibri" w:hAnsi="Simplified Arabic" w:cs="Simplified Arabic"/>
          <w:sz w:val="28"/>
          <w:szCs w:val="28"/>
          <w:rtl/>
          <w:lang w:bidi="ar-DZ"/>
        </w:rPr>
      </w:pPr>
      <w:proofErr w:type="gramStart"/>
      <w:r w:rsidRPr="003A4B6E">
        <w:rPr>
          <w:rFonts w:ascii="Simplified Arabic" w:eastAsia="Calibri" w:hAnsi="Simplified Arabic" w:cs="Simplified Arabic" w:hint="cs"/>
          <w:sz w:val="28"/>
          <w:szCs w:val="28"/>
          <w:rtl/>
          <w:lang w:bidi="ar-DZ"/>
        </w:rPr>
        <w:t>نظرا</w:t>
      </w:r>
      <w:proofErr w:type="gramEnd"/>
      <w:r w:rsidRPr="003A4B6E">
        <w:rPr>
          <w:rFonts w:ascii="Simplified Arabic" w:eastAsia="Calibri" w:hAnsi="Simplified Arabic" w:cs="Simplified Arabic" w:hint="cs"/>
          <w:sz w:val="28"/>
          <w:szCs w:val="28"/>
          <w:rtl/>
          <w:lang w:bidi="ar-DZ"/>
        </w:rPr>
        <w:t xml:space="preserve"> لأنه غالبا ما يتم تصميم عقود المشتقات للوفاء بأغراض خاصة لمستخدميها لذا ففي معظم الأحيان يكون هناك غموض حول كيفية استخدام أداة بعينها وكيفية تقييمها، وهل يمكنها تحقيق الأهداف الاقتصادية من جراء حيازتها.</w:t>
      </w:r>
    </w:p>
    <w:p w:rsidR="00C9730A" w:rsidRPr="003A4B6E" w:rsidRDefault="00C9730A" w:rsidP="00C9730A">
      <w:pPr>
        <w:bidi/>
        <w:spacing w:after="0"/>
        <w:ind w:left="-1"/>
        <w:contextualSpacing/>
        <w:jc w:val="both"/>
        <w:rPr>
          <w:rFonts w:ascii="Calibri" w:eastAsia="Calibri" w:hAnsi="Calibri" w:cs="Simplified Arabic"/>
          <w:b/>
          <w:bCs/>
          <w:sz w:val="28"/>
          <w:szCs w:val="28"/>
          <w:rtl/>
          <w:lang w:bidi="ar-DZ"/>
        </w:rPr>
      </w:pPr>
      <w:r w:rsidRPr="003A4B6E">
        <w:rPr>
          <w:rFonts w:ascii="Calibri" w:eastAsia="Calibri" w:hAnsi="Calibri" w:cs="Simplified Arabic" w:hint="cs"/>
          <w:sz w:val="28"/>
          <w:szCs w:val="28"/>
          <w:lang w:bidi="ar-DZ"/>
        </w:rPr>
        <w:sym w:font="Wingdings" w:char="F0DB"/>
      </w:r>
      <w:proofErr w:type="gramStart"/>
      <w:r w:rsidRPr="003A4B6E">
        <w:rPr>
          <w:rFonts w:ascii="Calibri" w:eastAsia="Calibri" w:hAnsi="Calibri" w:cs="Simplified Arabic" w:hint="cs"/>
          <w:b/>
          <w:bCs/>
          <w:sz w:val="28"/>
          <w:szCs w:val="28"/>
          <w:rtl/>
          <w:lang w:bidi="ar-DZ"/>
        </w:rPr>
        <w:t>السيولــة</w:t>
      </w:r>
      <w:proofErr w:type="gramEnd"/>
      <w:r w:rsidRPr="003A4B6E">
        <w:rPr>
          <w:rFonts w:ascii="Calibri" w:eastAsia="Calibri" w:hAnsi="Calibri" w:cs="Simplified Arabic" w:hint="cs"/>
          <w:b/>
          <w:bCs/>
          <w:sz w:val="28"/>
          <w:szCs w:val="28"/>
          <w:rtl/>
          <w:lang w:bidi="ar-DZ"/>
        </w:rPr>
        <w:t xml:space="preserve">: </w:t>
      </w:r>
    </w:p>
    <w:p w:rsidR="00C9730A" w:rsidRPr="003A4B6E" w:rsidRDefault="00C9730A" w:rsidP="00C9730A">
      <w:pPr>
        <w:bidi/>
        <w:spacing w:after="0"/>
        <w:ind w:firstLine="708"/>
        <w:jc w:val="both"/>
        <w:rPr>
          <w:rFonts w:ascii="Simplified Arabic" w:eastAsia="Calibri" w:hAnsi="Simplified Arabic" w:cs="Simplified Arabic"/>
          <w:sz w:val="28"/>
          <w:szCs w:val="28"/>
          <w:rtl/>
          <w:lang w:bidi="ar-DZ"/>
        </w:rPr>
      </w:pPr>
      <w:r w:rsidRPr="003A4B6E">
        <w:rPr>
          <w:rFonts w:ascii="Simplified Arabic" w:eastAsia="Calibri" w:hAnsi="Simplified Arabic" w:cs="Simplified Arabic" w:hint="cs"/>
          <w:sz w:val="28"/>
          <w:szCs w:val="28"/>
          <w:rtl/>
          <w:lang w:bidi="ar-DZ"/>
        </w:rPr>
        <w:t>بعض عقود المشتقات تتسم بدرجة سيولة عالية حيث يسهل تسويتها إما عن طريق البيع أو الشراء في تاريخ الاستحقاق المحدد، أو عن طريق أبرام صفقة عكسية بواسطة بيوت التسوية أو المقايضة، إلا انه في الوقت نفسه قد يصعب أحيانا تسوية بعض أنواع عقود المشتقات في أسواق المشتقات مما ينتج عنه مشاكل في عمليات تقييمها.</w:t>
      </w:r>
    </w:p>
    <w:p w:rsidR="00C9730A" w:rsidRPr="003A4B6E" w:rsidRDefault="00C9730A" w:rsidP="00C9730A">
      <w:pPr>
        <w:bidi/>
        <w:spacing w:after="0"/>
        <w:ind w:left="-1"/>
        <w:contextualSpacing/>
        <w:jc w:val="both"/>
        <w:rPr>
          <w:rFonts w:ascii="Calibri" w:eastAsia="Calibri" w:hAnsi="Calibri" w:cs="Simplified Arabic"/>
          <w:b/>
          <w:bCs/>
          <w:sz w:val="28"/>
          <w:szCs w:val="28"/>
          <w:rtl/>
          <w:lang w:bidi="ar-DZ"/>
        </w:rPr>
      </w:pPr>
      <w:r w:rsidRPr="003A4B6E">
        <w:rPr>
          <w:rFonts w:ascii="Calibri" w:eastAsia="Calibri" w:hAnsi="Calibri" w:cs="Simplified Arabic" w:hint="cs"/>
          <w:sz w:val="28"/>
          <w:szCs w:val="28"/>
          <w:lang w:bidi="ar-DZ"/>
        </w:rPr>
        <w:sym w:font="Wingdings" w:char="F0DB"/>
      </w:r>
      <w:r w:rsidRPr="003A4B6E">
        <w:rPr>
          <w:rFonts w:ascii="Calibri" w:eastAsia="Calibri" w:hAnsi="Calibri" w:cs="Simplified Arabic" w:hint="cs"/>
          <w:b/>
          <w:bCs/>
          <w:sz w:val="28"/>
          <w:szCs w:val="28"/>
          <w:rtl/>
          <w:lang w:bidi="ar-DZ"/>
        </w:rPr>
        <w:t xml:space="preserve">عدم وضوح القواعد المحاسبية: </w:t>
      </w:r>
    </w:p>
    <w:p w:rsidR="00C9730A" w:rsidRPr="003A4B6E" w:rsidRDefault="00C9730A" w:rsidP="00C9730A">
      <w:pPr>
        <w:bidi/>
        <w:spacing w:after="0"/>
        <w:ind w:firstLine="708"/>
        <w:jc w:val="both"/>
        <w:rPr>
          <w:rFonts w:ascii="Simplified Arabic" w:eastAsia="Calibri" w:hAnsi="Simplified Arabic" w:cs="Simplified Arabic"/>
          <w:sz w:val="28"/>
          <w:szCs w:val="28"/>
          <w:rtl/>
          <w:lang w:bidi="ar-DZ"/>
        </w:rPr>
      </w:pPr>
      <w:r w:rsidRPr="003A4B6E">
        <w:rPr>
          <w:rFonts w:ascii="Simplified Arabic" w:eastAsia="Calibri" w:hAnsi="Simplified Arabic" w:cs="Simplified Arabic" w:hint="cs"/>
          <w:sz w:val="28"/>
          <w:szCs w:val="28"/>
          <w:rtl/>
          <w:lang w:bidi="ar-DZ"/>
        </w:rPr>
        <w:t>حيث لا يزال هناك نوع من الغموض المحيط بالمعالجة المحاسبية للآثار المترتبة على الدخول في عمليات المشتقات، ويرجع ذلك أساسا إلى التقدم السريع والنمو المتلاحق في مجال ابتكار واستخدام الأدوات</w:t>
      </w:r>
      <w:r>
        <w:rPr>
          <w:rFonts w:ascii="Simplified Arabic" w:eastAsia="Calibri" w:hAnsi="Simplified Arabic" w:cs="Simplified Arabic" w:hint="cs"/>
          <w:sz w:val="28"/>
          <w:szCs w:val="28"/>
          <w:rtl/>
          <w:lang w:bidi="ar-DZ"/>
        </w:rPr>
        <w:t xml:space="preserve"> المالية المشتقة والذي لا ت</w:t>
      </w:r>
      <w:r w:rsidRPr="003A4B6E">
        <w:rPr>
          <w:rFonts w:ascii="Simplified Arabic" w:eastAsia="Calibri" w:hAnsi="Simplified Arabic" w:cs="Simplified Arabic" w:hint="cs"/>
          <w:sz w:val="28"/>
          <w:szCs w:val="28"/>
          <w:rtl/>
          <w:lang w:bidi="ar-DZ"/>
        </w:rPr>
        <w:t>واكبه استجابة محاسبية مماثلة وسريعة من اجل المحاسبة على تأثيرات تلك الأنشطة بحيث يمكن ملاحظة وجود فجوة واسعة بين الواقع الاقتصادي الذي تمارس فيه تلك الأنشطة وبين الاستجابة المحاسبية تجاه التعبير عن الآثار المحاسبية الناتجة عنها.</w:t>
      </w:r>
    </w:p>
    <w:p w:rsidR="00C9730A" w:rsidRPr="003A4B6E" w:rsidRDefault="00C9730A" w:rsidP="00C9730A">
      <w:pPr>
        <w:bidi/>
        <w:spacing w:after="0"/>
        <w:ind w:left="-1"/>
        <w:contextualSpacing/>
        <w:jc w:val="both"/>
        <w:rPr>
          <w:rFonts w:ascii="Calibri" w:eastAsia="Calibri" w:hAnsi="Calibri" w:cs="Simplified Arabic"/>
          <w:b/>
          <w:bCs/>
          <w:sz w:val="28"/>
          <w:szCs w:val="28"/>
          <w:rtl/>
          <w:lang w:bidi="ar-DZ"/>
        </w:rPr>
      </w:pPr>
      <w:r w:rsidRPr="003A4B6E">
        <w:rPr>
          <w:rFonts w:ascii="Calibri" w:eastAsia="Calibri" w:hAnsi="Calibri" w:cs="Simplified Arabic" w:hint="cs"/>
          <w:sz w:val="28"/>
          <w:szCs w:val="28"/>
          <w:lang w:bidi="ar-DZ"/>
        </w:rPr>
        <w:sym w:font="Wingdings" w:char="F0DB"/>
      </w:r>
      <w:r w:rsidRPr="003A4B6E">
        <w:rPr>
          <w:rFonts w:ascii="Calibri" w:eastAsia="Calibri" w:hAnsi="Calibri" w:cs="Simplified Arabic" w:hint="cs"/>
          <w:b/>
          <w:bCs/>
          <w:sz w:val="28"/>
          <w:szCs w:val="28"/>
          <w:rtl/>
          <w:lang w:bidi="ar-DZ"/>
        </w:rPr>
        <w:t xml:space="preserve">المخاطر الناشئة عن التعامل في عقود المشتقات: </w:t>
      </w:r>
    </w:p>
    <w:p w:rsidR="00C9730A" w:rsidRPr="003A4B6E" w:rsidRDefault="00C9730A" w:rsidP="00C9730A">
      <w:pPr>
        <w:bidi/>
        <w:spacing w:after="0"/>
        <w:ind w:firstLine="708"/>
        <w:jc w:val="both"/>
        <w:rPr>
          <w:rFonts w:ascii="Simplified Arabic" w:eastAsia="Calibri" w:hAnsi="Simplified Arabic" w:cs="Simplified Arabic"/>
          <w:sz w:val="28"/>
          <w:szCs w:val="28"/>
          <w:rtl/>
          <w:lang w:bidi="ar-DZ"/>
        </w:rPr>
      </w:pPr>
      <w:r w:rsidRPr="003A4B6E">
        <w:rPr>
          <w:rFonts w:ascii="Simplified Arabic" w:eastAsia="Calibri" w:hAnsi="Simplified Arabic" w:cs="Simplified Arabic" w:hint="cs"/>
          <w:sz w:val="28"/>
          <w:szCs w:val="28"/>
          <w:rtl/>
          <w:lang w:bidi="ar-DZ"/>
        </w:rPr>
        <w:lastRenderedPageBreak/>
        <w:t>يترتب على التعامل في عقود المشتقات ضرورة الأخذ في الحسبان وجود عدة مخاطر يجب العمل على تجنبها أو تقليل آثارها بقدر المستطاع، وهناك مجموعتان من المخاطر المرتبطة بعقود المشتقات حيث تتمثل الأولى في المخاطر التي تتعرض لها الجهات المصدرة أو البائعة لعقود المشتقات أما المجموعة الثانية تتمثل في المخاطر التي يقع فيها مشتري عقود المشتقات.</w:t>
      </w:r>
    </w:p>
    <w:p w:rsidR="00C9730A" w:rsidRPr="003677D5" w:rsidRDefault="00C9730A" w:rsidP="00C9730A">
      <w:pPr>
        <w:tabs>
          <w:tab w:val="left" w:pos="728"/>
        </w:tabs>
        <w:bidi/>
        <w:spacing w:after="0"/>
        <w:ind w:left="-1"/>
        <w:contextualSpacing/>
        <w:jc w:val="both"/>
        <w:rPr>
          <w:rFonts w:ascii="Calibri" w:eastAsia="Calibri" w:hAnsi="Calibri" w:cs="Khalid Art bold"/>
          <w:b/>
          <w:bCs/>
          <w:sz w:val="30"/>
          <w:szCs w:val="30"/>
          <w:rtl/>
        </w:rPr>
      </w:pPr>
      <w:r w:rsidRPr="003677D5">
        <w:rPr>
          <w:rFonts w:ascii="Times New Roman" w:eastAsia="Calibri" w:hAnsi="Times New Roman" w:cs="Times New Roman" w:hint="cs"/>
          <w:b/>
          <w:bCs/>
          <w:sz w:val="30"/>
          <w:szCs w:val="30"/>
          <w:rtl/>
          <w:lang w:bidi="ar-DZ"/>
        </w:rPr>
        <w:t>4.</w:t>
      </w:r>
      <w:r w:rsidRPr="003677D5">
        <w:rPr>
          <w:rFonts w:ascii="Calibri" w:eastAsia="Calibri" w:hAnsi="Calibri" w:cs="Khalid Art bold" w:hint="cs"/>
          <w:b/>
          <w:bCs/>
          <w:sz w:val="30"/>
          <w:szCs w:val="30"/>
          <w:rtl/>
        </w:rPr>
        <w:t xml:space="preserve"> أهمية أدوات الهندسة المالية: </w:t>
      </w:r>
    </w:p>
    <w:p w:rsidR="00C9730A" w:rsidRPr="003677D5" w:rsidRDefault="00C9730A" w:rsidP="00C9730A">
      <w:pPr>
        <w:bidi/>
        <w:spacing w:after="0"/>
        <w:ind w:firstLine="708"/>
        <w:jc w:val="both"/>
        <w:rPr>
          <w:rFonts w:ascii="Simplified Arabic" w:eastAsia="Calibri" w:hAnsi="Simplified Arabic" w:cs="Simplified Arabic"/>
          <w:b/>
          <w:bCs/>
          <w:sz w:val="28"/>
          <w:szCs w:val="28"/>
          <w:vertAlign w:val="superscript"/>
          <w:rtl/>
          <w:lang w:bidi="ar-DZ"/>
        </w:rPr>
      </w:pPr>
      <w:r w:rsidRPr="003677D5">
        <w:rPr>
          <w:rFonts w:ascii="Simplified Arabic" w:eastAsia="Calibri" w:hAnsi="Simplified Arabic" w:cs="Simplified Arabic" w:hint="cs"/>
          <w:sz w:val="28"/>
          <w:szCs w:val="28"/>
          <w:rtl/>
          <w:lang w:bidi="ar-DZ"/>
        </w:rPr>
        <w:t xml:space="preserve">تكتسب عقود المشتقات أهمية اقتصادية واسعة </w:t>
      </w:r>
      <w:proofErr w:type="gramStart"/>
      <w:r w:rsidRPr="003677D5">
        <w:rPr>
          <w:rFonts w:ascii="Simplified Arabic" w:eastAsia="Calibri" w:hAnsi="Simplified Arabic" w:cs="Simplified Arabic" w:hint="cs"/>
          <w:sz w:val="28"/>
          <w:szCs w:val="28"/>
          <w:rtl/>
          <w:lang w:bidi="ar-DZ"/>
        </w:rPr>
        <w:t>سنبينها</w:t>
      </w:r>
      <w:proofErr w:type="gramEnd"/>
      <w:r w:rsidRPr="003677D5">
        <w:rPr>
          <w:rFonts w:ascii="Simplified Arabic" w:eastAsia="Calibri" w:hAnsi="Simplified Arabic" w:cs="Simplified Arabic" w:hint="cs"/>
          <w:sz w:val="28"/>
          <w:szCs w:val="28"/>
          <w:rtl/>
          <w:lang w:bidi="ar-DZ"/>
        </w:rPr>
        <w:t xml:space="preserve"> كالتالي:</w:t>
      </w:r>
    </w:p>
    <w:p w:rsidR="00C9730A" w:rsidRPr="003677D5" w:rsidRDefault="00C9730A" w:rsidP="00C9730A">
      <w:pPr>
        <w:bidi/>
        <w:spacing w:after="0"/>
        <w:ind w:left="-1"/>
        <w:contextualSpacing/>
        <w:jc w:val="both"/>
        <w:rPr>
          <w:rFonts w:ascii="Calibri" w:eastAsia="Calibri" w:hAnsi="Calibri" w:cs="Simplified Arabic"/>
          <w:b/>
          <w:bCs/>
          <w:sz w:val="28"/>
          <w:szCs w:val="28"/>
          <w:rtl/>
          <w:lang w:bidi="ar-DZ"/>
        </w:rPr>
      </w:pPr>
      <w:r w:rsidRPr="003677D5">
        <w:rPr>
          <w:rFonts w:ascii="Calibri" w:eastAsia="Calibri" w:hAnsi="Calibri" w:cs="Simplified Arabic" w:hint="cs"/>
          <w:sz w:val="28"/>
          <w:szCs w:val="28"/>
          <w:lang w:bidi="ar-DZ"/>
        </w:rPr>
        <w:sym w:font="Wingdings" w:char="F0DB"/>
      </w:r>
      <w:r w:rsidRPr="003677D5">
        <w:rPr>
          <w:rFonts w:ascii="Calibri" w:eastAsia="Calibri" w:hAnsi="Calibri" w:cs="Simplified Arabic" w:hint="cs"/>
          <w:b/>
          <w:bCs/>
          <w:sz w:val="28"/>
          <w:szCs w:val="28"/>
          <w:rtl/>
          <w:lang w:bidi="ar-DZ"/>
        </w:rPr>
        <w:t xml:space="preserve">التغطية ضد المخاطر: </w:t>
      </w:r>
    </w:p>
    <w:p w:rsidR="00C9730A" w:rsidRPr="003677D5" w:rsidRDefault="00C9730A" w:rsidP="00C9730A">
      <w:pPr>
        <w:bidi/>
        <w:spacing w:after="0"/>
        <w:ind w:firstLine="708"/>
        <w:jc w:val="both"/>
        <w:rPr>
          <w:rFonts w:ascii="Simplified Arabic" w:eastAsia="Calibri" w:hAnsi="Simplified Arabic" w:cs="Simplified Arabic"/>
          <w:sz w:val="28"/>
          <w:szCs w:val="28"/>
          <w:rtl/>
          <w:lang w:bidi="ar-DZ"/>
        </w:rPr>
      </w:pPr>
      <w:proofErr w:type="gramStart"/>
      <w:r w:rsidRPr="003677D5">
        <w:rPr>
          <w:rFonts w:ascii="Simplified Arabic" w:eastAsia="Calibri" w:hAnsi="Simplified Arabic" w:cs="Simplified Arabic" w:hint="cs"/>
          <w:sz w:val="28"/>
          <w:szCs w:val="28"/>
          <w:rtl/>
          <w:lang w:bidi="ar-DZ"/>
        </w:rPr>
        <w:t>إذ</w:t>
      </w:r>
      <w:proofErr w:type="gramEnd"/>
      <w:r w:rsidRPr="003677D5">
        <w:rPr>
          <w:rFonts w:ascii="Simplified Arabic" w:eastAsia="Calibri" w:hAnsi="Simplified Arabic" w:cs="Simplified Arabic" w:hint="cs"/>
          <w:sz w:val="28"/>
          <w:szCs w:val="28"/>
          <w:rtl/>
          <w:lang w:bidi="ar-DZ"/>
        </w:rPr>
        <w:t xml:space="preserve"> يتم استخدام هذه الأدوات ب</w:t>
      </w:r>
      <w:r>
        <w:rPr>
          <w:rFonts w:ascii="Simplified Arabic" w:eastAsia="Calibri" w:hAnsi="Simplified Arabic" w:cs="Simplified Arabic" w:hint="cs"/>
          <w:sz w:val="28"/>
          <w:szCs w:val="28"/>
          <w:rtl/>
          <w:lang w:bidi="ar-DZ"/>
        </w:rPr>
        <w:t>غرض تقليل مخاطر الاستثمار فجميع</w:t>
      </w:r>
      <w:r w:rsidRPr="003677D5">
        <w:rPr>
          <w:rFonts w:ascii="Simplified Arabic" w:eastAsia="Calibri" w:hAnsi="Simplified Arabic" w:cs="Simplified Arabic" w:hint="cs"/>
          <w:sz w:val="28"/>
          <w:szCs w:val="28"/>
          <w:rtl/>
          <w:lang w:bidi="ar-DZ"/>
        </w:rPr>
        <w:t xml:space="preserve"> المستثمرين يرغبون في الحفاظ على استثماراتهم عند مستوى مقبول من المخاطر وبالتالي يصل المستثمرون إلى تحقيق رغبتهم في أسواق المشتقات والمتمثلة في تحويل المخاطرة.</w:t>
      </w:r>
    </w:p>
    <w:p w:rsidR="00C9730A" w:rsidRPr="003677D5" w:rsidRDefault="00C9730A" w:rsidP="00C9730A">
      <w:pPr>
        <w:bidi/>
        <w:spacing w:after="0"/>
        <w:ind w:left="-1"/>
        <w:contextualSpacing/>
        <w:jc w:val="both"/>
        <w:rPr>
          <w:rFonts w:ascii="Calibri" w:eastAsia="Calibri" w:hAnsi="Calibri" w:cs="Simplified Arabic"/>
          <w:b/>
          <w:bCs/>
          <w:sz w:val="28"/>
          <w:szCs w:val="28"/>
          <w:rtl/>
          <w:lang w:bidi="ar-DZ"/>
        </w:rPr>
      </w:pPr>
      <w:r w:rsidRPr="003677D5">
        <w:rPr>
          <w:rFonts w:ascii="Calibri" w:eastAsia="Calibri" w:hAnsi="Calibri" w:cs="Simplified Arabic" w:hint="cs"/>
          <w:sz w:val="28"/>
          <w:szCs w:val="28"/>
          <w:lang w:bidi="ar-DZ"/>
        </w:rPr>
        <w:sym w:font="Wingdings" w:char="F0DB"/>
      </w:r>
      <w:proofErr w:type="gramStart"/>
      <w:r w:rsidRPr="003677D5">
        <w:rPr>
          <w:rFonts w:ascii="Calibri" w:eastAsia="Calibri" w:hAnsi="Calibri" w:cs="Simplified Arabic" w:hint="cs"/>
          <w:b/>
          <w:bCs/>
          <w:sz w:val="28"/>
          <w:szCs w:val="28"/>
          <w:rtl/>
          <w:lang w:bidi="ar-DZ"/>
        </w:rPr>
        <w:t>أداة</w:t>
      </w:r>
      <w:proofErr w:type="gramEnd"/>
      <w:r w:rsidRPr="003677D5">
        <w:rPr>
          <w:rFonts w:ascii="Calibri" w:eastAsia="Calibri" w:hAnsi="Calibri" w:cs="Simplified Arabic" w:hint="cs"/>
          <w:b/>
          <w:bCs/>
          <w:sz w:val="28"/>
          <w:szCs w:val="28"/>
          <w:rtl/>
          <w:lang w:bidi="ar-DZ"/>
        </w:rPr>
        <w:t xml:space="preserve"> لاكتشاف السعر المتوقع في السّوق الحاضر: </w:t>
      </w:r>
    </w:p>
    <w:p w:rsidR="00C9730A" w:rsidRPr="003677D5" w:rsidRDefault="00C9730A" w:rsidP="00C9730A">
      <w:pPr>
        <w:bidi/>
        <w:spacing w:after="0"/>
        <w:ind w:firstLine="708"/>
        <w:jc w:val="both"/>
        <w:rPr>
          <w:rFonts w:ascii="Simplified Arabic" w:eastAsia="Calibri" w:hAnsi="Simplified Arabic" w:cs="Simplified Arabic"/>
          <w:sz w:val="28"/>
          <w:szCs w:val="28"/>
          <w:rtl/>
          <w:lang w:bidi="ar-DZ"/>
        </w:rPr>
      </w:pPr>
      <w:r w:rsidRPr="003677D5">
        <w:rPr>
          <w:rFonts w:ascii="Simplified Arabic" w:eastAsia="Calibri" w:hAnsi="Simplified Arabic" w:cs="Simplified Arabic" w:hint="cs"/>
          <w:sz w:val="28"/>
          <w:szCs w:val="28"/>
          <w:rtl/>
          <w:lang w:bidi="ar-DZ"/>
        </w:rPr>
        <w:t>إن من ابرز وظائف عقود المشتقات أنها تقوم بتزويد المتعاملين بالمعلومات كما سيكون عليه سعر الأصل الذي ابرم عليه العقد الحاضر في تاريخ التسليم لذلك تعتبر أداة جيدة لاستكشاف السعر بمعنى التطلع على المستوى الذي يمكن أن يكون عليه السعر في السوق الحاضر في تاريخ التسليم.</w:t>
      </w:r>
    </w:p>
    <w:p w:rsidR="00C9730A" w:rsidRPr="003677D5" w:rsidRDefault="00C9730A" w:rsidP="00C9730A">
      <w:pPr>
        <w:bidi/>
        <w:spacing w:after="0"/>
        <w:ind w:left="-1"/>
        <w:contextualSpacing/>
        <w:jc w:val="both"/>
        <w:rPr>
          <w:rFonts w:ascii="Calibri" w:eastAsia="Calibri" w:hAnsi="Calibri" w:cs="Simplified Arabic"/>
          <w:b/>
          <w:bCs/>
          <w:sz w:val="28"/>
          <w:szCs w:val="28"/>
          <w:rtl/>
          <w:lang w:bidi="ar-DZ"/>
        </w:rPr>
      </w:pPr>
      <w:r w:rsidRPr="003677D5">
        <w:rPr>
          <w:rFonts w:ascii="Calibri" w:eastAsia="Calibri" w:hAnsi="Calibri" w:cs="Simplified Arabic" w:hint="cs"/>
          <w:sz w:val="28"/>
          <w:szCs w:val="28"/>
          <w:lang w:bidi="ar-DZ"/>
        </w:rPr>
        <w:sym w:font="Wingdings" w:char="F0DB"/>
      </w:r>
      <w:r w:rsidRPr="003677D5">
        <w:rPr>
          <w:rFonts w:ascii="Calibri" w:eastAsia="Calibri" w:hAnsi="Calibri" w:cs="Simplified Arabic" w:hint="cs"/>
          <w:b/>
          <w:bCs/>
          <w:sz w:val="28"/>
          <w:szCs w:val="28"/>
          <w:rtl/>
          <w:lang w:bidi="ar-DZ"/>
        </w:rPr>
        <w:t xml:space="preserve">إتاحـة فرص استثماريــة للمضاربيــن: </w:t>
      </w:r>
    </w:p>
    <w:p w:rsidR="00C9730A" w:rsidRPr="003677D5" w:rsidRDefault="00C9730A" w:rsidP="00C9730A">
      <w:pPr>
        <w:bidi/>
        <w:spacing w:after="0"/>
        <w:ind w:firstLine="708"/>
        <w:jc w:val="both"/>
        <w:rPr>
          <w:rFonts w:ascii="Simplified Arabic" w:eastAsia="Calibri" w:hAnsi="Simplified Arabic" w:cs="Simplified Arabic"/>
          <w:sz w:val="28"/>
          <w:szCs w:val="28"/>
          <w:rtl/>
          <w:lang w:bidi="ar-DZ"/>
        </w:rPr>
      </w:pPr>
      <w:r w:rsidRPr="003677D5">
        <w:rPr>
          <w:rFonts w:ascii="Simplified Arabic" w:eastAsia="Calibri" w:hAnsi="Simplified Arabic" w:cs="Simplified Arabic" w:hint="cs"/>
          <w:sz w:val="28"/>
          <w:szCs w:val="28"/>
          <w:rtl/>
          <w:lang w:bidi="ar-DZ"/>
        </w:rPr>
        <w:t>يدخل المضارب طرفا في عقود المشتقات المالية بغرض تحقيق الربح من خلال الاستفادة من ميزة المتاجرة بالهامش أو الرفع المالي إذ يكفي أن يدفع المضارب في عقود المستقبليات المالية سواء كان مشتريا أو بائعا قيمة الهامش المطلوب وفي عقود الخيارات المالية أن يدفع المشتري قيمة علاوة الخيار.</w:t>
      </w:r>
    </w:p>
    <w:p w:rsidR="00C9730A" w:rsidRPr="003677D5" w:rsidRDefault="00C9730A" w:rsidP="00C9730A">
      <w:pPr>
        <w:bidi/>
        <w:spacing w:after="0"/>
        <w:ind w:left="-1"/>
        <w:contextualSpacing/>
        <w:jc w:val="both"/>
        <w:rPr>
          <w:rFonts w:ascii="Calibri" w:eastAsia="Calibri" w:hAnsi="Calibri" w:cs="Simplified Arabic"/>
          <w:b/>
          <w:bCs/>
          <w:sz w:val="28"/>
          <w:szCs w:val="28"/>
          <w:rtl/>
          <w:lang w:bidi="ar-DZ"/>
        </w:rPr>
      </w:pPr>
      <w:r w:rsidRPr="003677D5">
        <w:rPr>
          <w:rFonts w:ascii="Calibri" w:eastAsia="Calibri" w:hAnsi="Calibri" w:cs="Simplified Arabic" w:hint="cs"/>
          <w:sz w:val="28"/>
          <w:szCs w:val="28"/>
          <w:lang w:bidi="ar-DZ"/>
        </w:rPr>
        <w:sym w:font="Wingdings" w:char="F0DB"/>
      </w:r>
      <w:proofErr w:type="gramStart"/>
      <w:r w:rsidRPr="003677D5">
        <w:rPr>
          <w:rFonts w:ascii="Calibri" w:eastAsia="Calibri" w:hAnsi="Calibri" w:cs="Simplified Arabic" w:hint="cs"/>
          <w:b/>
          <w:bCs/>
          <w:sz w:val="28"/>
          <w:szCs w:val="28"/>
          <w:rtl/>
          <w:lang w:bidi="ar-DZ"/>
        </w:rPr>
        <w:t>تسيير</w:t>
      </w:r>
      <w:proofErr w:type="gramEnd"/>
      <w:r w:rsidRPr="003677D5">
        <w:rPr>
          <w:rFonts w:ascii="Calibri" w:eastAsia="Calibri" w:hAnsi="Calibri" w:cs="Simplified Arabic" w:hint="cs"/>
          <w:b/>
          <w:bCs/>
          <w:sz w:val="28"/>
          <w:szCs w:val="28"/>
          <w:rtl/>
          <w:lang w:bidi="ar-DZ"/>
        </w:rPr>
        <w:t xml:space="preserve"> وتنشيط التعامل على الأصول محل التعاقد:</w:t>
      </w:r>
    </w:p>
    <w:p w:rsidR="00C9730A" w:rsidRPr="003677D5" w:rsidRDefault="00C9730A" w:rsidP="00C9730A">
      <w:pPr>
        <w:bidi/>
        <w:spacing w:after="0"/>
        <w:ind w:firstLine="708"/>
        <w:jc w:val="both"/>
        <w:rPr>
          <w:rFonts w:ascii="Simplified Arabic" w:eastAsia="Calibri" w:hAnsi="Simplified Arabic" w:cs="Simplified Arabic"/>
          <w:sz w:val="28"/>
          <w:szCs w:val="28"/>
          <w:rtl/>
          <w:lang w:bidi="ar-DZ"/>
        </w:rPr>
      </w:pPr>
      <w:r w:rsidRPr="003677D5">
        <w:rPr>
          <w:rFonts w:ascii="Simplified Arabic" w:eastAsia="Calibri" w:hAnsi="Simplified Arabic" w:cs="Simplified Arabic" w:hint="cs"/>
          <w:sz w:val="28"/>
          <w:szCs w:val="28"/>
          <w:rtl/>
          <w:lang w:bidi="ar-DZ"/>
        </w:rPr>
        <w:t>يتميز التعامل في أسواق المشتقات بانخفاض تكلفة المعاملات على مستوى يستحيل على الأسواق الحاضرة أن تنافسه لاسيما وان هذه الأخيرة تحظى بتأثير كبير على سيولة السوق فتكلفة المعاملات تجعل السوق أكثر كفاءة مما يتيح فرصة أفضل لإبرام الصفقة بسعر قريب من سعر التعادل، كما يساهم التعامل بالمشتقات على تنشيط السوق الأصلي المتعاقد عليه وذلك بزيادة حجم التداول عليه بسبب أن المبلغ الذي يدفعه المستثمر عند التعاقد لا يمثل إلا نسبة ضئيلة من قيمة الصفقة وتقل كثيرا عن الهامش المبدئي الذي يلتزم المشتري بإيداعه لدى السمسار في حالة الشراء الهامشي للأصل في السوق الحاضر.</w:t>
      </w:r>
    </w:p>
    <w:p w:rsidR="00C9730A" w:rsidRPr="003677D5" w:rsidRDefault="00C9730A" w:rsidP="00C9730A">
      <w:pPr>
        <w:bidi/>
        <w:spacing w:after="0"/>
        <w:ind w:left="-1"/>
        <w:contextualSpacing/>
        <w:jc w:val="both"/>
        <w:rPr>
          <w:rFonts w:ascii="Calibri" w:eastAsia="Calibri" w:hAnsi="Calibri" w:cs="Simplified Arabic"/>
          <w:b/>
          <w:bCs/>
          <w:sz w:val="28"/>
          <w:szCs w:val="28"/>
          <w:rtl/>
          <w:lang w:bidi="ar-DZ"/>
        </w:rPr>
      </w:pPr>
      <w:r w:rsidRPr="003677D5">
        <w:rPr>
          <w:rFonts w:ascii="Calibri" w:eastAsia="Calibri" w:hAnsi="Calibri" w:cs="Simplified Arabic" w:hint="cs"/>
          <w:sz w:val="28"/>
          <w:szCs w:val="28"/>
          <w:lang w:bidi="ar-DZ"/>
        </w:rPr>
        <w:sym w:font="Wingdings" w:char="F0DB"/>
      </w:r>
      <w:proofErr w:type="gramStart"/>
      <w:r w:rsidRPr="003677D5">
        <w:rPr>
          <w:rFonts w:ascii="Calibri" w:eastAsia="Calibri" w:hAnsi="Calibri" w:cs="Simplified Arabic" w:hint="cs"/>
          <w:b/>
          <w:bCs/>
          <w:sz w:val="28"/>
          <w:szCs w:val="28"/>
          <w:rtl/>
          <w:lang w:bidi="ar-DZ"/>
        </w:rPr>
        <w:t>آلية</w:t>
      </w:r>
      <w:proofErr w:type="gramEnd"/>
      <w:r w:rsidRPr="003677D5">
        <w:rPr>
          <w:rFonts w:ascii="Calibri" w:eastAsia="Calibri" w:hAnsi="Calibri" w:cs="Simplified Arabic" w:hint="cs"/>
          <w:b/>
          <w:bCs/>
          <w:sz w:val="28"/>
          <w:szCs w:val="28"/>
          <w:rtl/>
          <w:lang w:bidi="ar-DZ"/>
        </w:rPr>
        <w:t xml:space="preserve"> للتخزين: </w:t>
      </w:r>
    </w:p>
    <w:p w:rsidR="00C9730A" w:rsidRPr="003677D5" w:rsidRDefault="00C9730A" w:rsidP="00C9730A">
      <w:pPr>
        <w:bidi/>
        <w:spacing w:after="0"/>
        <w:ind w:firstLine="708"/>
        <w:jc w:val="both"/>
        <w:rPr>
          <w:rFonts w:ascii="Simplified Arabic" w:eastAsia="Calibri" w:hAnsi="Simplified Arabic" w:cs="Simplified Arabic"/>
          <w:sz w:val="28"/>
          <w:szCs w:val="28"/>
          <w:rtl/>
          <w:lang w:bidi="ar-DZ"/>
        </w:rPr>
      </w:pPr>
      <w:proofErr w:type="gramStart"/>
      <w:r w:rsidRPr="003677D5">
        <w:rPr>
          <w:rFonts w:ascii="Simplified Arabic" w:eastAsia="Calibri" w:hAnsi="Simplified Arabic" w:cs="Simplified Arabic" w:hint="cs"/>
          <w:sz w:val="28"/>
          <w:szCs w:val="28"/>
          <w:rtl/>
          <w:lang w:bidi="ar-DZ"/>
        </w:rPr>
        <w:t>نظرا</w:t>
      </w:r>
      <w:proofErr w:type="gramEnd"/>
      <w:r w:rsidRPr="003677D5">
        <w:rPr>
          <w:rFonts w:ascii="Simplified Arabic" w:eastAsia="Calibri" w:hAnsi="Simplified Arabic" w:cs="Simplified Arabic" w:hint="cs"/>
          <w:sz w:val="28"/>
          <w:szCs w:val="28"/>
          <w:rtl/>
          <w:lang w:bidi="ar-DZ"/>
        </w:rPr>
        <w:t xml:space="preserve"> لاعتبار التخزين حلقة اتصال بين الأسواق الحاضرة وأسواق المشتقات وكثير من أنواع الأصول يمكن شراءه وتخزينه أملا في الحصول على سعر أعلى في تاريخ لاحق.</w:t>
      </w:r>
    </w:p>
    <w:p w:rsidR="00C9730A" w:rsidRPr="003677D5" w:rsidRDefault="00C9730A" w:rsidP="00C9730A">
      <w:pPr>
        <w:bidi/>
        <w:spacing w:after="0"/>
        <w:ind w:left="-1"/>
        <w:contextualSpacing/>
        <w:jc w:val="both"/>
        <w:rPr>
          <w:rFonts w:ascii="Calibri" w:eastAsia="Calibri" w:hAnsi="Calibri" w:cs="Simplified Arabic"/>
          <w:b/>
          <w:bCs/>
          <w:sz w:val="28"/>
          <w:szCs w:val="28"/>
          <w:rtl/>
          <w:lang w:bidi="ar-DZ"/>
        </w:rPr>
      </w:pPr>
      <w:r w:rsidRPr="003677D5">
        <w:rPr>
          <w:rFonts w:ascii="Calibri" w:eastAsia="Calibri" w:hAnsi="Calibri" w:cs="Simplified Arabic" w:hint="cs"/>
          <w:sz w:val="28"/>
          <w:szCs w:val="28"/>
          <w:lang w:bidi="ar-DZ"/>
        </w:rPr>
        <w:sym w:font="Wingdings" w:char="F0DB"/>
      </w:r>
      <w:proofErr w:type="gramStart"/>
      <w:r w:rsidRPr="003677D5">
        <w:rPr>
          <w:rFonts w:ascii="Calibri" w:eastAsia="Calibri" w:hAnsi="Calibri" w:cs="Simplified Arabic" w:hint="cs"/>
          <w:b/>
          <w:bCs/>
          <w:sz w:val="28"/>
          <w:szCs w:val="28"/>
          <w:rtl/>
          <w:lang w:bidi="ar-DZ"/>
        </w:rPr>
        <w:t>تحقيق</w:t>
      </w:r>
      <w:proofErr w:type="gramEnd"/>
      <w:r w:rsidRPr="003677D5">
        <w:rPr>
          <w:rFonts w:ascii="Calibri" w:eastAsia="Calibri" w:hAnsi="Calibri" w:cs="Simplified Arabic" w:hint="cs"/>
          <w:b/>
          <w:bCs/>
          <w:sz w:val="28"/>
          <w:szCs w:val="28"/>
          <w:rtl/>
          <w:lang w:bidi="ar-DZ"/>
        </w:rPr>
        <w:t xml:space="preserve"> سمة كمال السوق: </w:t>
      </w:r>
    </w:p>
    <w:p w:rsidR="00C9730A" w:rsidRDefault="00C9730A" w:rsidP="00C9730A">
      <w:pPr>
        <w:bidi/>
        <w:spacing w:after="0"/>
        <w:ind w:firstLine="708"/>
        <w:jc w:val="both"/>
        <w:rPr>
          <w:rFonts w:ascii="Simplified Arabic" w:eastAsia="Calibri" w:hAnsi="Simplified Arabic" w:cs="Simplified Arabic"/>
          <w:sz w:val="28"/>
          <w:szCs w:val="28"/>
          <w:rtl/>
          <w:lang w:bidi="ar-DZ"/>
        </w:rPr>
      </w:pPr>
      <w:r w:rsidRPr="003677D5">
        <w:rPr>
          <w:rFonts w:ascii="Simplified Arabic" w:eastAsia="Calibri" w:hAnsi="Simplified Arabic" w:cs="Simplified Arabic" w:hint="cs"/>
          <w:sz w:val="28"/>
          <w:szCs w:val="28"/>
          <w:rtl/>
          <w:lang w:bidi="ar-DZ"/>
        </w:rPr>
        <w:lastRenderedPageBreak/>
        <w:t xml:space="preserve">حتّى يتمتّع السّوق بالكفاءة لابد من أن يوفر للمتعاملين كفاءة الأصل المالي الّذي يتناسب مع أهدافهم سواء من حيث العائد أو المخاطر وعلى الرغم من أنّ الكمال على هذا النحو يعد أمرا مستحيلا فإنه وبفضل عقود المشتقات أصبح من الممكن عمل توليفات من عقود المشتقات وأوراق مالية متداولة في السوق الحاضر في ظلها يتحقق للمستثمر مستويات فريدة من العائد والمخاطر. </w:t>
      </w:r>
    </w:p>
    <w:p w:rsidR="00C9730A" w:rsidRPr="003677D5" w:rsidRDefault="00C9730A" w:rsidP="00C9730A">
      <w:pPr>
        <w:bidi/>
        <w:spacing w:after="0"/>
        <w:ind w:firstLine="708"/>
        <w:jc w:val="both"/>
        <w:rPr>
          <w:rFonts w:ascii="Simplified Arabic" w:eastAsia="Calibri" w:hAnsi="Simplified Arabic" w:cs="Simplified Arabic"/>
          <w:sz w:val="28"/>
          <w:szCs w:val="28"/>
          <w:rtl/>
          <w:lang w:bidi="ar-DZ"/>
        </w:rPr>
      </w:pPr>
    </w:p>
    <w:p w:rsidR="00C9730A" w:rsidRPr="003677D5" w:rsidRDefault="00C9730A" w:rsidP="00C9730A">
      <w:pPr>
        <w:tabs>
          <w:tab w:val="left" w:pos="728"/>
        </w:tabs>
        <w:bidi/>
        <w:spacing w:after="0"/>
        <w:ind w:left="-1"/>
        <w:contextualSpacing/>
        <w:jc w:val="both"/>
        <w:rPr>
          <w:rFonts w:ascii="Calibri" w:eastAsia="Calibri" w:hAnsi="Calibri" w:cs="Khalid Art bold"/>
          <w:b/>
          <w:bCs/>
          <w:sz w:val="30"/>
          <w:szCs w:val="30"/>
          <w:rtl/>
        </w:rPr>
      </w:pPr>
      <w:r w:rsidRPr="005248C4">
        <w:rPr>
          <w:rFonts w:ascii="Times New Roman" w:eastAsia="Calibri" w:hAnsi="Times New Roman" w:cs="Times New Roman" w:hint="cs"/>
          <w:b/>
          <w:bCs/>
          <w:sz w:val="30"/>
          <w:szCs w:val="30"/>
          <w:rtl/>
          <w:lang w:bidi="ar-DZ"/>
        </w:rPr>
        <w:t>5.</w:t>
      </w:r>
      <w:proofErr w:type="gramStart"/>
      <w:r w:rsidRPr="003677D5">
        <w:rPr>
          <w:rFonts w:ascii="Calibri" w:eastAsia="Calibri" w:hAnsi="Calibri" w:cs="Khalid Art bold" w:hint="cs"/>
          <w:b/>
          <w:bCs/>
          <w:sz w:val="30"/>
          <w:szCs w:val="30"/>
          <w:rtl/>
        </w:rPr>
        <w:t>مستخدمو</w:t>
      </w:r>
      <w:proofErr w:type="gramEnd"/>
      <w:r w:rsidRPr="003677D5">
        <w:rPr>
          <w:rFonts w:ascii="Calibri" w:eastAsia="Calibri" w:hAnsi="Calibri" w:cs="Khalid Art bold" w:hint="cs"/>
          <w:b/>
          <w:bCs/>
          <w:sz w:val="30"/>
          <w:szCs w:val="30"/>
          <w:rtl/>
        </w:rPr>
        <w:t xml:space="preserve"> أدوات الهندسة المالية: </w:t>
      </w:r>
    </w:p>
    <w:p w:rsidR="00C9730A" w:rsidRPr="003677D5" w:rsidRDefault="00C9730A" w:rsidP="00C9730A">
      <w:pPr>
        <w:bidi/>
        <w:spacing w:after="0"/>
        <w:ind w:firstLine="708"/>
        <w:jc w:val="both"/>
        <w:rPr>
          <w:rFonts w:ascii="Simplified Arabic" w:eastAsia="Calibri" w:hAnsi="Simplified Arabic" w:cs="Simplified Arabic"/>
          <w:sz w:val="24"/>
          <w:szCs w:val="24"/>
          <w:rtl/>
          <w:lang w:bidi="ar-DZ"/>
        </w:rPr>
      </w:pPr>
      <w:r w:rsidRPr="003677D5">
        <w:rPr>
          <w:rFonts w:ascii="Simplified Arabic" w:eastAsia="Calibri" w:hAnsi="Simplified Arabic" w:cs="Simplified Arabic" w:hint="cs"/>
          <w:sz w:val="28"/>
          <w:szCs w:val="28"/>
          <w:rtl/>
          <w:lang w:bidi="ar-DZ"/>
        </w:rPr>
        <w:t xml:space="preserve">يختلف </w:t>
      </w:r>
      <w:proofErr w:type="gramStart"/>
      <w:r w:rsidRPr="003677D5">
        <w:rPr>
          <w:rFonts w:ascii="Simplified Arabic" w:eastAsia="Calibri" w:hAnsi="Simplified Arabic" w:cs="Simplified Arabic" w:hint="cs"/>
          <w:sz w:val="28"/>
          <w:szCs w:val="28"/>
          <w:rtl/>
          <w:lang w:bidi="ar-DZ"/>
        </w:rPr>
        <w:t>مستخدمو</w:t>
      </w:r>
      <w:proofErr w:type="gramEnd"/>
      <w:r w:rsidRPr="003677D5">
        <w:rPr>
          <w:rFonts w:ascii="Simplified Arabic" w:eastAsia="Calibri" w:hAnsi="Simplified Arabic" w:cs="Simplified Arabic" w:hint="cs"/>
          <w:sz w:val="28"/>
          <w:szCs w:val="28"/>
          <w:rtl/>
          <w:lang w:bidi="ar-DZ"/>
        </w:rPr>
        <w:t xml:space="preserve"> أدوات الهندسة المالية باختلاف أهدافهم واحتياجاتهم ويمكن إيضاح تلك الفئات كما يلي:</w:t>
      </w:r>
    </w:p>
    <w:p w:rsidR="00C9730A" w:rsidRPr="003677D5" w:rsidRDefault="00C9730A" w:rsidP="00C9730A">
      <w:pPr>
        <w:bidi/>
        <w:spacing w:after="0"/>
        <w:ind w:left="-1"/>
        <w:contextualSpacing/>
        <w:jc w:val="both"/>
        <w:rPr>
          <w:rFonts w:ascii="Calibri" w:eastAsia="Calibri" w:hAnsi="Calibri" w:cs="Simplified Arabic"/>
          <w:b/>
          <w:bCs/>
          <w:sz w:val="28"/>
          <w:szCs w:val="28"/>
          <w:rtl/>
          <w:lang w:bidi="ar-DZ"/>
        </w:rPr>
      </w:pPr>
      <w:r w:rsidRPr="003677D5">
        <w:rPr>
          <w:rFonts w:ascii="Calibri" w:eastAsia="Calibri" w:hAnsi="Calibri" w:cs="Simplified Arabic" w:hint="cs"/>
          <w:sz w:val="28"/>
          <w:szCs w:val="28"/>
          <w:lang w:bidi="ar-DZ"/>
        </w:rPr>
        <w:sym w:font="Wingdings" w:char="F0DB"/>
      </w:r>
      <w:r w:rsidRPr="003677D5">
        <w:rPr>
          <w:rFonts w:ascii="Calibri" w:eastAsia="Calibri" w:hAnsi="Calibri" w:cs="Simplified Arabic" w:hint="cs"/>
          <w:b/>
          <w:bCs/>
          <w:sz w:val="28"/>
          <w:szCs w:val="28"/>
          <w:rtl/>
          <w:lang w:bidi="ar-DZ"/>
        </w:rPr>
        <w:t xml:space="preserve">تجـار التجزئـة: </w:t>
      </w:r>
    </w:p>
    <w:p w:rsidR="00C9730A" w:rsidRPr="003677D5" w:rsidRDefault="00C9730A" w:rsidP="00C9730A">
      <w:pPr>
        <w:bidi/>
        <w:spacing w:after="0"/>
        <w:ind w:firstLine="708"/>
        <w:jc w:val="both"/>
        <w:rPr>
          <w:rFonts w:ascii="Simplified Arabic" w:eastAsia="Calibri" w:hAnsi="Simplified Arabic" w:cs="Simplified Arabic"/>
          <w:sz w:val="28"/>
          <w:szCs w:val="28"/>
          <w:rtl/>
          <w:lang w:bidi="ar-DZ"/>
        </w:rPr>
      </w:pPr>
      <w:r w:rsidRPr="003677D5">
        <w:rPr>
          <w:rFonts w:ascii="Simplified Arabic" w:eastAsia="Calibri" w:hAnsi="Simplified Arabic" w:cs="Simplified Arabic" w:hint="cs"/>
          <w:sz w:val="28"/>
          <w:szCs w:val="28"/>
          <w:rtl/>
          <w:lang w:bidi="ar-DZ"/>
        </w:rPr>
        <w:t xml:space="preserve">ويستخدم هؤلاء المشتقات المالية بقصد حماية أنفسهم من التعرض لمخاطر أسعار الفائدة أو أسعار الصرف في </w:t>
      </w:r>
      <w:proofErr w:type="gramStart"/>
      <w:r w:rsidRPr="003677D5">
        <w:rPr>
          <w:rFonts w:ascii="Simplified Arabic" w:eastAsia="Calibri" w:hAnsi="Simplified Arabic" w:cs="Simplified Arabic" w:hint="cs"/>
          <w:sz w:val="28"/>
          <w:szCs w:val="28"/>
          <w:rtl/>
          <w:lang w:bidi="ar-DZ"/>
        </w:rPr>
        <w:t>أسواق</w:t>
      </w:r>
      <w:proofErr w:type="gramEnd"/>
      <w:r w:rsidRPr="003677D5">
        <w:rPr>
          <w:rFonts w:ascii="Simplified Arabic" w:eastAsia="Calibri" w:hAnsi="Simplified Arabic" w:cs="Simplified Arabic" w:hint="cs"/>
          <w:sz w:val="28"/>
          <w:szCs w:val="28"/>
          <w:rtl/>
          <w:lang w:bidi="ar-DZ"/>
        </w:rPr>
        <w:t xml:space="preserve"> العملات الأجنبية.</w:t>
      </w:r>
    </w:p>
    <w:p w:rsidR="00C9730A" w:rsidRPr="003677D5" w:rsidRDefault="00C9730A" w:rsidP="00C9730A">
      <w:pPr>
        <w:bidi/>
        <w:spacing w:after="0"/>
        <w:ind w:left="-1"/>
        <w:contextualSpacing/>
        <w:jc w:val="both"/>
        <w:rPr>
          <w:rFonts w:ascii="Calibri" w:eastAsia="Calibri" w:hAnsi="Calibri" w:cs="Simplified Arabic"/>
          <w:b/>
          <w:bCs/>
          <w:sz w:val="28"/>
          <w:szCs w:val="28"/>
          <w:rtl/>
          <w:lang w:bidi="ar-DZ"/>
        </w:rPr>
      </w:pPr>
      <w:r w:rsidRPr="003677D5">
        <w:rPr>
          <w:rFonts w:ascii="Calibri" w:eastAsia="Calibri" w:hAnsi="Calibri" w:cs="Simplified Arabic" w:hint="cs"/>
          <w:sz w:val="28"/>
          <w:szCs w:val="28"/>
          <w:lang w:bidi="ar-DZ"/>
        </w:rPr>
        <w:sym w:font="Wingdings" w:char="F0DB"/>
      </w:r>
      <w:r w:rsidRPr="003677D5">
        <w:rPr>
          <w:rFonts w:ascii="Calibri" w:eastAsia="Calibri" w:hAnsi="Calibri" w:cs="Simplified Arabic" w:hint="cs"/>
          <w:b/>
          <w:bCs/>
          <w:sz w:val="28"/>
          <w:szCs w:val="28"/>
          <w:rtl/>
          <w:lang w:bidi="ar-DZ"/>
        </w:rPr>
        <w:t xml:space="preserve">صناديق المعاشات: </w:t>
      </w:r>
    </w:p>
    <w:p w:rsidR="00C9730A" w:rsidRPr="003677D5" w:rsidRDefault="00C9730A" w:rsidP="00C9730A">
      <w:pPr>
        <w:bidi/>
        <w:spacing w:after="0"/>
        <w:ind w:firstLine="708"/>
        <w:jc w:val="both"/>
        <w:rPr>
          <w:rFonts w:ascii="Simplified Arabic" w:eastAsia="Calibri" w:hAnsi="Simplified Arabic" w:cs="Simplified Arabic"/>
          <w:sz w:val="28"/>
          <w:szCs w:val="28"/>
          <w:rtl/>
          <w:lang w:bidi="ar-DZ"/>
        </w:rPr>
      </w:pPr>
      <w:r w:rsidRPr="003677D5">
        <w:rPr>
          <w:rFonts w:ascii="Simplified Arabic" w:eastAsia="Calibri" w:hAnsi="Simplified Arabic" w:cs="Simplified Arabic" w:hint="cs"/>
          <w:sz w:val="28"/>
          <w:szCs w:val="28"/>
          <w:rtl/>
          <w:lang w:bidi="ar-DZ"/>
        </w:rPr>
        <w:t xml:space="preserve">وتستخدم هذه الصناديق </w:t>
      </w:r>
      <w:proofErr w:type="gramStart"/>
      <w:r w:rsidRPr="003677D5">
        <w:rPr>
          <w:rFonts w:ascii="Simplified Arabic" w:eastAsia="Calibri" w:hAnsi="Simplified Arabic" w:cs="Simplified Arabic" w:hint="cs"/>
          <w:sz w:val="28"/>
          <w:szCs w:val="28"/>
          <w:rtl/>
          <w:lang w:bidi="ar-DZ"/>
        </w:rPr>
        <w:t>المشتقات</w:t>
      </w:r>
      <w:proofErr w:type="gramEnd"/>
      <w:r w:rsidRPr="003677D5">
        <w:rPr>
          <w:rFonts w:ascii="Simplified Arabic" w:eastAsia="Calibri" w:hAnsi="Simplified Arabic" w:cs="Simplified Arabic" w:hint="cs"/>
          <w:sz w:val="28"/>
          <w:szCs w:val="28"/>
          <w:rtl/>
          <w:lang w:bidi="ar-DZ"/>
        </w:rPr>
        <w:t xml:space="preserve"> بقصد حماية العائد على الاستثمار في السندات أو بغرض تامين محفظة الأوراق المالية التي تمتلكها.</w:t>
      </w:r>
    </w:p>
    <w:p w:rsidR="00C9730A" w:rsidRPr="003677D5" w:rsidRDefault="00C9730A" w:rsidP="00C9730A">
      <w:pPr>
        <w:bidi/>
        <w:spacing w:after="0"/>
        <w:ind w:left="-1"/>
        <w:contextualSpacing/>
        <w:jc w:val="both"/>
        <w:rPr>
          <w:rFonts w:ascii="Calibri" w:eastAsia="Calibri" w:hAnsi="Calibri" w:cs="Simplified Arabic"/>
          <w:b/>
          <w:bCs/>
          <w:sz w:val="28"/>
          <w:szCs w:val="28"/>
          <w:rtl/>
          <w:lang w:bidi="ar-DZ"/>
        </w:rPr>
      </w:pPr>
      <w:r w:rsidRPr="003677D5">
        <w:rPr>
          <w:rFonts w:ascii="Calibri" w:eastAsia="Calibri" w:hAnsi="Calibri" w:cs="Simplified Arabic" w:hint="cs"/>
          <w:sz w:val="28"/>
          <w:szCs w:val="28"/>
          <w:lang w:bidi="ar-DZ"/>
        </w:rPr>
        <w:sym w:font="Wingdings" w:char="F0DB"/>
      </w:r>
      <w:proofErr w:type="gramStart"/>
      <w:r w:rsidRPr="003677D5">
        <w:rPr>
          <w:rFonts w:ascii="Calibri" w:eastAsia="Calibri" w:hAnsi="Calibri" w:cs="Simplified Arabic" w:hint="cs"/>
          <w:b/>
          <w:bCs/>
          <w:sz w:val="28"/>
          <w:szCs w:val="28"/>
          <w:rtl/>
          <w:lang w:bidi="ar-DZ"/>
        </w:rPr>
        <w:t>بنوك</w:t>
      </w:r>
      <w:proofErr w:type="gramEnd"/>
      <w:r w:rsidRPr="003677D5">
        <w:rPr>
          <w:rFonts w:ascii="Calibri" w:eastAsia="Calibri" w:hAnsi="Calibri" w:cs="Simplified Arabic" w:hint="cs"/>
          <w:b/>
          <w:bCs/>
          <w:sz w:val="28"/>
          <w:szCs w:val="28"/>
          <w:rtl/>
          <w:lang w:bidi="ar-DZ"/>
        </w:rPr>
        <w:t xml:space="preserve"> الاستثمـار: </w:t>
      </w:r>
    </w:p>
    <w:p w:rsidR="00C9730A" w:rsidRPr="003677D5" w:rsidRDefault="00C9730A" w:rsidP="00C9730A">
      <w:pPr>
        <w:bidi/>
        <w:spacing w:after="0"/>
        <w:ind w:firstLine="708"/>
        <w:jc w:val="both"/>
        <w:rPr>
          <w:rFonts w:ascii="Simplified Arabic" w:eastAsia="Calibri" w:hAnsi="Simplified Arabic" w:cs="Simplified Arabic"/>
          <w:sz w:val="28"/>
          <w:szCs w:val="28"/>
          <w:rtl/>
          <w:lang w:bidi="ar-DZ"/>
        </w:rPr>
      </w:pPr>
      <w:proofErr w:type="gramStart"/>
      <w:r w:rsidRPr="003677D5">
        <w:rPr>
          <w:rFonts w:ascii="Simplified Arabic" w:eastAsia="Calibri" w:hAnsi="Simplified Arabic" w:cs="Simplified Arabic" w:hint="cs"/>
          <w:sz w:val="28"/>
          <w:szCs w:val="28"/>
          <w:rtl/>
          <w:lang w:bidi="ar-DZ"/>
        </w:rPr>
        <w:t>تستخدم</w:t>
      </w:r>
      <w:proofErr w:type="gramEnd"/>
      <w:r w:rsidRPr="003677D5">
        <w:rPr>
          <w:rFonts w:ascii="Simplified Arabic" w:eastAsia="Calibri" w:hAnsi="Simplified Arabic" w:cs="Simplified Arabic" w:hint="cs"/>
          <w:sz w:val="28"/>
          <w:szCs w:val="28"/>
          <w:rtl/>
          <w:lang w:bidi="ar-DZ"/>
        </w:rPr>
        <w:t xml:space="preserve"> هذه البنوك المشتقات بغرض المحافظة على سعر البيع لكمية كبيرة من أحد الأصول المالية حيث أن السوق الحاضرة لن تكون قادرة على استيعاب المعروض بأسعار السوق.</w:t>
      </w:r>
    </w:p>
    <w:p w:rsidR="00C9730A" w:rsidRPr="003677D5" w:rsidRDefault="00C9730A" w:rsidP="00C9730A">
      <w:pPr>
        <w:bidi/>
        <w:spacing w:after="0"/>
        <w:ind w:left="-1"/>
        <w:contextualSpacing/>
        <w:jc w:val="both"/>
        <w:rPr>
          <w:rFonts w:ascii="Calibri" w:eastAsia="Calibri" w:hAnsi="Calibri" w:cs="Simplified Arabic"/>
          <w:b/>
          <w:bCs/>
          <w:sz w:val="28"/>
          <w:szCs w:val="28"/>
          <w:rtl/>
          <w:lang w:bidi="ar-DZ"/>
        </w:rPr>
      </w:pPr>
      <w:r w:rsidRPr="003677D5">
        <w:rPr>
          <w:rFonts w:ascii="Calibri" w:eastAsia="Calibri" w:hAnsi="Calibri" w:cs="Simplified Arabic" w:hint="cs"/>
          <w:sz w:val="28"/>
          <w:szCs w:val="28"/>
          <w:lang w:bidi="ar-DZ"/>
        </w:rPr>
        <w:sym w:font="Wingdings" w:char="F0DB"/>
      </w:r>
      <w:proofErr w:type="gramStart"/>
      <w:r w:rsidRPr="003677D5">
        <w:rPr>
          <w:rFonts w:ascii="Calibri" w:eastAsia="Calibri" w:hAnsi="Calibri" w:cs="Simplified Arabic" w:hint="cs"/>
          <w:b/>
          <w:bCs/>
          <w:sz w:val="28"/>
          <w:szCs w:val="28"/>
          <w:rtl/>
          <w:lang w:bidi="ar-DZ"/>
        </w:rPr>
        <w:t>الشركات</w:t>
      </w:r>
      <w:proofErr w:type="gramEnd"/>
      <w:r w:rsidRPr="003677D5">
        <w:rPr>
          <w:rFonts w:ascii="Calibri" w:eastAsia="Calibri" w:hAnsi="Calibri" w:cs="Simplified Arabic" w:hint="cs"/>
          <w:b/>
          <w:bCs/>
          <w:sz w:val="28"/>
          <w:szCs w:val="28"/>
          <w:rtl/>
          <w:lang w:bidi="ar-DZ"/>
        </w:rPr>
        <w:t xml:space="preserve"> العقاريـة:</w:t>
      </w:r>
    </w:p>
    <w:p w:rsidR="00C9730A" w:rsidRPr="003677D5" w:rsidRDefault="00C9730A" w:rsidP="00C9730A">
      <w:pPr>
        <w:bidi/>
        <w:spacing w:after="0"/>
        <w:ind w:firstLine="708"/>
        <w:jc w:val="both"/>
        <w:rPr>
          <w:rFonts w:ascii="Simplified Arabic" w:eastAsia="Calibri" w:hAnsi="Simplified Arabic" w:cs="Simplified Arabic"/>
          <w:sz w:val="28"/>
          <w:szCs w:val="28"/>
          <w:rtl/>
          <w:lang w:bidi="ar-DZ"/>
        </w:rPr>
      </w:pPr>
      <w:r w:rsidRPr="003677D5">
        <w:rPr>
          <w:rFonts w:ascii="Simplified Arabic" w:eastAsia="Calibri" w:hAnsi="Simplified Arabic" w:cs="Simplified Arabic" w:hint="cs"/>
          <w:sz w:val="28"/>
          <w:szCs w:val="28"/>
          <w:rtl/>
          <w:lang w:bidi="ar-DZ"/>
        </w:rPr>
        <w:t>وهي تلك التي تبيع المباني والأراضي تستخدم هذه الشركات المشتقات للحماية من تحركات سعر الفائدة على القروض للسندات التي تمثل دينا في ذمة الشركة.</w:t>
      </w:r>
    </w:p>
    <w:p w:rsidR="00C9730A" w:rsidRPr="003677D5" w:rsidRDefault="00C9730A" w:rsidP="00C9730A">
      <w:pPr>
        <w:bidi/>
        <w:spacing w:after="0"/>
        <w:ind w:left="-1"/>
        <w:contextualSpacing/>
        <w:jc w:val="both"/>
        <w:rPr>
          <w:rFonts w:ascii="Calibri" w:eastAsia="Calibri" w:hAnsi="Calibri" w:cs="Simplified Arabic"/>
          <w:b/>
          <w:bCs/>
          <w:sz w:val="28"/>
          <w:szCs w:val="28"/>
          <w:rtl/>
          <w:lang w:bidi="ar-DZ"/>
        </w:rPr>
      </w:pPr>
      <w:r w:rsidRPr="003677D5">
        <w:rPr>
          <w:rFonts w:ascii="Calibri" w:eastAsia="Calibri" w:hAnsi="Calibri" w:cs="Simplified Arabic" w:hint="cs"/>
          <w:sz w:val="28"/>
          <w:szCs w:val="28"/>
          <w:lang w:bidi="ar-DZ"/>
        </w:rPr>
        <w:sym w:font="Wingdings" w:char="F0DB"/>
      </w:r>
      <w:proofErr w:type="gramStart"/>
      <w:r w:rsidRPr="003677D5">
        <w:rPr>
          <w:rFonts w:ascii="Calibri" w:eastAsia="Calibri" w:hAnsi="Calibri" w:cs="Simplified Arabic" w:hint="cs"/>
          <w:b/>
          <w:bCs/>
          <w:sz w:val="28"/>
          <w:szCs w:val="28"/>
          <w:rtl/>
          <w:lang w:bidi="ar-DZ"/>
        </w:rPr>
        <w:t>الشركات</w:t>
      </w:r>
      <w:proofErr w:type="gramEnd"/>
      <w:r w:rsidRPr="003677D5">
        <w:rPr>
          <w:rFonts w:ascii="Calibri" w:eastAsia="Calibri" w:hAnsi="Calibri" w:cs="Simplified Arabic" w:hint="cs"/>
          <w:b/>
          <w:bCs/>
          <w:sz w:val="28"/>
          <w:szCs w:val="28"/>
          <w:rtl/>
          <w:lang w:bidi="ar-DZ"/>
        </w:rPr>
        <w:t>:</w:t>
      </w:r>
    </w:p>
    <w:p w:rsidR="00C9730A" w:rsidRPr="003677D5" w:rsidRDefault="00C9730A" w:rsidP="00C9730A">
      <w:pPr>
        <w:bidi/>
        <w:spacing w:after="0"/>
        <w:ind w:firstLine="708"/>
        <w:jc w:val="both"/>
        <w:rPr>
          <w:rFonts w:ascii="Simplified Arabic" w:eastAsia="Calibri" w:hAnsi="Simplified Arabic" w:cs="Simplified Arabic"/>
          <w:sz w:val="28"/>
          <w:szCs w:val="28"/>
          <w:rtl/>
          <w:lang w:bidi="ar-DZ"/>
        </w:rPr>
      </w:pPr>
      <w:proofErr w:type="gramStart"/>
      <w:r w:rsidRPr="003677D5">
        <w:rPr>
          <w:rFonts w:ascii="Simplified Arabic" w:eastAsia="Calibri" w:hAnsi="Simplified Arabic" w:cs="Simplified Arabic" w:hint="cs"/>
          <w:sz w:val="28"/>
          <w:szCs w:val="28"/>
          <w:rtl/>
          <w:lang w:bidi="ar-DZ"/>
        </w:rPr>
        <w:t>تلجا</w:t>
      </w:r>
      <w:proofErr w:type="gramEnd"/>
      <w:r w:rsidRPr="003677D5">
        <w:rPr>
          <w:rFonts w:ascii="Simplified Arabic" w:eastAsia="Calibri" w:hAnsi="Simplified Arabic" w:cs="Simplified Arabic" w:hint="cs"/>
          <w:sz w:val="28"/>
          <w:szCs w:val="28"/>
          <w:rtl/>
          <w:lang w:bidi="ar-DZ"/>
        </w:rPr>
        <w:t xml:space="preserve"> الشركات إلى أدوات المشتقات بغرض الحماية من تأثير أسعار الفائدة المنخفضة على عائد الاستثمار للفائض النقدي.</w:t>
      </w:r>
    </w:p>
    <w:p w:rsidR="00C9730A" w:rsidRPr="003677D5" w:rsidRDefault="00C9730A" w:rsidP="00C9730A">
      <w:pPr>
        <w:bidi/>
        <w:spacing w:after="0"/>
        <w:ind w:left="-1"/>
        <w:contextualSpacing/>
        <w:jc w:val="both"/>
        <w:rPr>
          <w:rFonts w:ascii="Calibri" w:eastAsia="Calibri" w:hAnsi="Calibri" w:cs="Simplified Arabic"/>
          <w:b/>
          <w:bCs/>
          <w:sz w:val="28"/>
          <w:szCs w:val="28"/>
          <w:rtl/>
          <w:lang w:bidi="ar-DZ"/>
        </w:rPr>
      </w:pPr>
      <w:r w:rsidRPr="003677D5">
        <w:rPr>
          <w:rFonts w:ascii="Calibri" w:eastAsia="Calibri" w:hAnsi="Calibri" w:cs="Simplified Arabic" w:hint="cs"/>
          <w:sz w:val="28"/>
          <w:szCs w:val="28"/>
          <w:lang w:bidi="ar-DZ"/>
        </w:rPr>
        <w:sym w:font="Wingdings" w:char="F0DB"/>
      </w:r>
      <w:proofErr w:type="gramStart"/>
      <w:r w:rsidRPr="003677D5">
        <w:rPr>
          <w:rFonts w:ascii="Calibri" w:eastAsia="Calibri" w:hAnsi="Calibri" w:cs="Simplified Arabic" w:hint="cs"/>
          <w:b/>
          <w:bCs/>
          <w:sz w:val="28"/>
          <w:szCs w:val="28"/>
          <w:rtl/>
          <w:lang w:bidi="ar-DZ"/>
        </w:rPr>
        <w:t>المصدرون</w:t>
      </w:r>
      <w:proofErr w:type="gramEnd"/>
      <w:r w:rsidRPr="003677D5">
        <w:rPr>
          <w:rFonts w:ascii="Calibri" w:eastAsia="Calibri" w:hAnsi="Calibri" w:cs="Simplified Arabic" w:hint="cs"/>
          <w:b/>
          <w:bCs/>
          <w:sz w:val="28"/>
          <w:szCs w:val="28"/>
          <w:rtl/>
          <w:lang w:bidi="ar-DZ"/>
        </w:rPr>
        <w:t xml:space="preserve"> والمستوردون: </w:t>
      </w:r>
    </w:p>
    <w:p w:rsidR="00C9730A" w:rsidRPr="003677D5" w:rsidRDefault="00C9730A" w:rsidP="00C9730A">
      <w:pPr>
        <w:bidi/>
        <w:spacing w:after="0"/>
        <w:ind w:firstLine="708"/>
        <w:jc w:val="both"/>
        <w:rPr>
          <w:rFonts w:ascii="Simplified Arabic" w:eastAsia="Calibri" w:hAnsi="Simplified Arabic" w:cs="Simplified Arabic"/>
          <w:sz w:val="24"/>
          <w:szCs w:val="24"/>
          <w:vertAlign w:val="superscript"/>
          <w:rtl/>
          <w:lang w:bidi="ar-DZ"/>
        </w:rPr>
      </w:pPr>
      <w:r w:rsidRPr="003677D5">
        <w:rPr>
          <w:rFonts w:ascii="Simplified Arabic" w:eastAsia="Calibri" w:hAnsi="Simplified Arabic" w:cs="Simplified Arabic" w:hint="cs"/>
          <w:sz w:val="28"/>
          <w:szCs w:val="28"/>
          <w:rtl/>
          <w:lang w:bidi="ar-DZ"/>
        </w:rPr>
        <w:t xml:space="preserve">ويستخدم هؤلاء المشتقات المالية ضد تقلبات أسعار الصرف على </w:t>
      </w:r>
      <w:proofErr w:type="spellStart"/>
      <w:r w:rsidRPr="003677D5">
        <w:rPr>
          <w:rFonts w:ascii="Simplified Arabic" w:eastAsia="Calibri" w:hAnsi="Simplified Arabic" w:cs="Simplified Arabic" w:hint="cs"/>
          <w:sz w:val="28"/>
          <w:szCs w:val="28"/>
          <w:rtl/>
          <w:lang w:bidi="ar-DZ"/>
        </w:rPr>
        <w:t>المقبوضات</w:t>
      </w:r>
      <w:proofErr w:type="spellEnd"/>
      <w:r w:rsidRPr="003677D5">
        <w:rPr>
          <w:rFonts w:ascii="Simplified Arabic" w:eastAsia="Calibri" w:hAnsi="Simplified Arabic" w:cs="Simplified Arabic" w:hint="cs"/>
          <w:sz w:val="28"/>
          <w:szCs w:val="28"/>
          <w:rtl/>
          <w:lang w:bidi="ar-DZ"/>
        </w:rPr>
        <w:t xml:space="preserve"> أو المدفوعات وعموما يمكن  تقسيم هذه الفئات المستخدمة لأدوات الهندسة المالية إلى الأصناف التالية:</w:t>
      </w:r>
    </w:p>
    <w:p w:rsidR="00C9730A" w:rsidRPr="003677D5" w:rsidRDefault="00C9730A" w:rsidP="00C9730A">
      <w:pPr>
        <w:bidi/>
        <w:spacing w:after="0"/>
        <w:jc w:val="both"/>
        <w:rPr>
          <w:rFonts w:ascii="Simplified Arabic" w:eastAsia="Calibri" w:hAnsi="Simplified Arabic" w:cs="Simplified Arabic"/>
          <w:b/>
          <w:bCs/>
          <w:sz w:val="28"/>
          <w:szCs w:val="28"/>
          <w:rtl/>
          <w:lang w:bidi="ar-DZ"/>
        </w:rPr>
      </w:pPr>
      <w:r w:rsidRPr="003677D5">
        <w:rPr>
          <w:rFonts w:ascii="Simplified Arabic" w:eastAsia="Calibri" w:hAnsi="Simplified Arabic" w:cs="Simplified Arabic" w:hint="cs"/>
          <w:sz w:val="28"/>
          <w:szCs w:val="28"/>
          <w:lang w:bidi="ar-DZ"/>
        </w:rPr>
        <w:sym w:font="Wingdings 3" w:char="F0C9"/>
      </w:r>
      <w:r w:rsidRPr="003677D5">
        <w:rPr>
          <w:rFonts w:ascii="Simplified Arabic" w:eastAsia="Calibri" w:hAnsi="Simplified Arabic" w:cs="Simplified Arabic" w:hint="cs"/>
          <w:b/>
          <w:bCs/>
          <w:sz w:val="28"/>
          <w:szCs w:val="28"/>
          <w:rtl/>
          <w:lang w:bidi="ar-DZ"/>
        </w:rPr>
        <w:t xml:space="preserve"> </w:t>
      </w:r>
      <w:proofErr w:type="spellStart"/>
      <w:r w:rsidRPr="003677D5">
        <w:rPr>
          <w:rFonts w:ascii="Simplified Arabic" w:eastAsia="Calibri" w:hAnsi="Simplified Arabic" w:cs="Simplified Arabic" w:hint="cs"/>
          <w:b/>
          <w:bCs/>
          <w:sz w:val="28"/>
          <w:szCs w:val="28"/>
          <w:rtl/>
          <w:lang w:bidi="ar-DZ"/>
        </w:rPr>
        <w:t>المتحوطون</w:t>
      </w:r>
      <w:proofErr w:type="spellEnd"/>
      <w:r w:rsidRPr="003677D5">
        <w:rPr>
          <w:rFonts w:ascii="Simplified Arabic" w:eastAsia="Calibri" w:hAnsi="Simplified Arabic" w:cs="Simplified Arabic" w:hint="cs"/>
          <w:b/>
          <w:bCs/>
          <w:sz w:val="28"/>
          <w:szCs w:val="28"/>
          <w:rtl/>
          <w:lang w:bidi="ar-DZ"/>
        </w:rPr>
        <w:t xml:space="preserve">:  </w:t>
      </w:r>
    </w:p>
    <w:p w:rsidR="00C9730A" w:rsidRDefault="00C9730A" w:rsidP="00C9730A">
      <w:pPr>
        <w:bidi/>
        <w:spacing w:after="0"/>
        <w:ind w:firstLine="708"/>
        <w:jc w:val="both"/>
        <w:rPr>
          <w:rFonts w:ascii="Simplified Arabic" w:eastAsia="Calibri" w:hAnsi="Simplified Arabic" w:cs="Simplified Arabic"/>
          <w:sz w:val="28"/>
          <w:szCs w:val="28"/>
          <w:lang w:bidi="ar-DZ"/>
        </w:rPr>
      </w:pPr>
      <w:proofErr w:type="gramStart"/>
      <w:r w:rsidRPr="003677D5">
        <w:rPr>
          <w:rFonts w:ascii="Simplified Arabic" w:eastAsia="Calibri" w:hAnsi="Simplified Arabic" w:cs="Simplified Arabic" w:hint="cs"/>
          <w:sz w:val="28"/>
          <w:szCs w:val="28"/>
          <w:rtl/>
          <w:lang w:bidi="ar-DZ"/>
        </w:rPr>
        <w:t>وهم</w:t>
      </w:r>
      <w:proofErr w:type="gramEnd"/>
      <w:r w:rsidRPr="003677D5">
        <w:rPr>
          <w:rFonts w:ascii="Simplified Arabic" w:eastAsia="Calibri" w:hAnsi="Simplified Arabic" w:cs="Simplified Arabic" w:hint="cs"/>
          <w:sz w:val="28"/>
          <w:szCs w:val="28"/>
          <w:rtl/>
          <w:lang w:bidi="ar-DZ"/>
        </w:rPr>
        <w:t xml:space="preserve"> الذين يهتمون بتخفيض</w:t>
      </w:r>
      <w:r>
        <w:rPr>
          <w:rFonts w:ascii="Simplified Arabic" w:eastAsia="Calibri" w:hAnsi="Simplified Arabic" w:cs="Simplified Arabic"/>
          <w:sz w:val="28"/>
          <w:szCs w:val="28"/>
          <w:lang w:bidi="ar-DZ"/>
        </w:rPr>
        <w:t xml:space="preserve"> </w:t>
      </w:r>
      <w:r w:rsidRPr="003677D5">
        <w:rPr>
          <w:rFonts w:ascii="Simplified Arabic" w:eastAsia="Calibri" w:hAnsi="Simplified Arabic" w:cs="Simplified Arabic" w:hint="cs"/>
          <w:sz w:val="28"/>
          <w:szCs w:val="28"/>
          <w:rtl/>
          <w:lang w:bidi="ar-DZ"/>
        </w:rPr>
        <w:t>المخاطر التي يتعرضون لها، حيث تسمح لهم أدوات الهندسة المالية بتحسين درجة التأكد ولكنها لا تتضمن تحسين النتائج.</w:t>
      </w:r>
    </w:p>
    <w:p w:rsidR="00C9730A" w:rsidRPr="003677D5" w:rsidRDefault="00C9730A" w:rsidP="00C9730A">
      <w:pPr>
        <w:bidi/>
        <w:spacing w:after="0"/>
        <w:ind w:firstLine="708"/>
        <w:jc w:val="both"/>
        <w:rPr>
          <w:rFonts w:ascii="Simplified Arabic" w:eastAsia="Calibri" w:hAnsi="Simplified Arabic" w:cs="Simplified Arabic"/>
          <w:sz w:val="28"/>
          <w:szCs w:val="28"/>
          <w:rtl/>
          <w:lang w:bidi="ar-DZ"/>
        </w:rPr>
      </w:pPr>
    </w:p>
    <w:p w:rsidR="00C9730A" w:rsidRPr="003677D5" w:rsidRDefault="00C9730A" w:rsidP="00C9730A">
      <w:pPr>
        <w:bidi/>
        <w:spacing w:after="0"/>
        <w:jc w:val="both"/>
        <w:rPr>
          <w:rFonts w:ascii="Simplified Arabic" w:eastAsia="Calibri" w:hAnsi="Simplified Arabic" w:cs="Simplified Arabic"/>
          <w:sz w:val="28"/>
          <w:szCs w:val="28"/>
          <w:rtl/>
          <w:lang w:bidi="ar-DZ"/>
        </w:rPr>
      </w:pPr>
      <w:r w:rsidRPr="003677D5">
        <w:rPr>
          <w:rFonts w:ascii="Simplified Arabic" w:eastAsia="Calibri" w:hAnsi="Simplified Arabic" w:cs="Simplified Arabic" w:hint="cs"/>
          <w:sz w:val="28"/>
          <w:szCs w:val="28"/>
          <w:lang w:bidi="ar-DZ"/>
        </w:rPr>
        <w:lastRenderedPageBreak/>
        <w:sym w:font="Wingdings 3" w:char="F0C9"/>
      </w:r>
      <w:proofErr w:type="gramStart"/>
      <w:r w:rsidRPr="003677D5">
        <w:rPr>
          <w:rFonts w:ascii="Simplified Arabic" w:eastAsia="Calibri" w:hAnsi="Simplified Arabic" w:cs="Simplified Arabic" w:hint="cs"/>
          <w:b/>
          <w:bCs/>
          <w:sz w:val="28"/>
          <w:szCs w:val="28"/>
          <w:rtl/>
          <w:lang w:bidi="ar-DZ"/>
        </w:rPr>
        <w:t>المضاربون</w:t>
      </w:r>
      <w:proofErr w:type="gramEnd"/>
      <w:r w:rsidRPr="003677D5">
        <w:rPr>
          <w:rFonts w:ascii="Simplified Arabic" w:eastAsia="Calibri" w:hAnsi="Simplified Arabic" w:cs="Simplified Arabic" w:hint="cs"/>
          <w:b/>
          <w:bCs/>
          <w:sz w:val="28"/>
          <w:szCs w:val="28"/>
          <w:rtl/>
          <w:lang w:bidi="ar-DZ"/>
        </w:rPr>
        <w:t xml:space="preserve">: </w:t>
      </w:r>
    </w:p>
    <w:p w:rsidR="00C9730A" w:rsidRPr="003677D5" w:rsidRDefault="00C9730A" w:rsidP="00C9730A">
      <w:pPr>
        <w:bidi/>
        <w:spacing w:after="0"/>
        <w:ind w:firstLine="708"/>
        <w:jc w:val="both"/>
        <w:rPr>
          <w:rFonts w:ascii="Simplified Arabic" w:eastAsia="Calibri" w:hAnsi="Simplified Arabic" w:cs="Simplified Arabic"/>
          <w:sz w:val="28"/>
          <w:szCs w:val="28"/>
          <w:rtl/>
          <w:lang w:bidi="ar-DZ"/>
        </w:rPr>
      </w:pPr>
      <w:r w:rsidRPr="003677D5">
        <w:rPr>
          <w:rFonts w:ascii="Simplified Arabic" w:eastAsia="Calibri" w:hAnsi="Simplified Arabic" w:cs="Simplified Arabic" w:hint="cs"/>
          <w:sz w:val="28"/>
          <w:szCs w:val="28"/>
          <w:rtl/>
          <w:lang w:bidi="ar-DZ"/>
        </w:rPr>
        <w:t>وهم الذين يراهنون على تحركات الأسعار المستقبلية لذلك يستخدمون أدوات الهندسة المالية لمحاولة تحقيق الكسب.</w:t>
      </w:r>
    </w:p>
    <w:p w:rsidR="00C9730A" w:rsidRPr="003677D5" w:rsidRDefault="00C9730A" w:rsidP="00C9730A">
      <w:pPr>
        <w:bidi/>
        <w:spacing w:after="0"/>
        <w:jc w:val="both"/>
        <w:rPr>
          <w:rFonts w:ascii="Simplified Arabic" w:eastAsia="Calibri" w:hAnsi="Simplified Arabic" w:cs="Simplified Arabic"/>
          <w:sz w:val="28"/>
          <w:szCs w:val="28"/>
          <w:rtl/>
          <w:lang w:bidi="ar-DZ"/>
        </w:rPr>
      </w:pPr>
      <w:r w:rsidRPr="003677D5">
        <w:rPr>
          <w:rFonts w:ascii="Simplified Arabic" w:eastAsia="Calibri" w:hAnsi="Simplified Arabic" w:cs="Simplified Arabic" w:hint="cs"/>
          <w:sz w:val="28"/>
          <w:szCs w:val="28"/>
          <w:lang w:bidi="ar-DZ"/>
        </w:rPr>
        <w:sym w:font="Wingdings 3" w:char="F0C9"/>
      </w:r>
      <w:proofErr w:type="spellStart"/>
      <w:r>
        <w:rPr>
          <w:rFonts w:ascii="Simplified Arabic" w:eastAsia="Calibri" w:hAnsi="Simplified Arabic" w:cs="Simplified Arabic" w:hint="cs"/>
          <w:b/>
          <w:bCs/>
          <w:sz w:val="28"/>
          <w:szCs w:val="28"/>
          <w:rtl/>
          <w:lang w:bidi="ar-DZ"/>
        </w:rPr>
        <w:t>المراجح</w:t>
      </w:r>
      <w:r w:rsidRPr="003677D5">
        <w:rPr>
          <w:rFonts w:ascii="Simplified Arabic" w:eastAsia="Calibri" w:hAnsi="Simplified Arabic" w:cs="Simplified Arabic" w:hint="cs"/>
          <w:b/>
          <w:bCs/>
          <w:sz w:val="28"/>
          <w:szCs w:val="28"/>
          <w:rtl/>
          <w:lang w:bidi="ar-DZ"/>
        </w:rPr>
        <w:t>ون</w:t>
      </w:r>
      <w:proofErr w:type="spellEnd"/>
      <w:r w:rsidRPr="003677D5">
        <w:rPr>
          <w:rFonts w:ascii="Simplified Arabic" w:eastAsia="Calibri" w:hAnsi="Simplified Arabic" w:cs="Simplified Arabic" w:hint="cs"/>
          <w:b/>
          <w:bCs/>
          <w:sz w:val="28"/>
          <w:szCs w:val="28"/>
          <w:rtl/>
          <w:lang w:bidi="ar-DZ"/>
        </w:rPr>
        <w:t xml:space="preserve">: </w:t>
      </w:r>
    </w:p>
    <w:p w:rsidR="00C9730A" w:rsidRDefault="00C9730A" w:rsidP="00C9730A">
      <w:pPr>
        <w:bidi/>
        <w:spacing w:after="0"/>
        <w:ind w:firstLine="708"/>
        <w:jc w:val="both"/>
        <w:rPr>
          <w:rFonts w:ascii="Simplified Arabic" w:eastAsia="Calibri" w:hAnsi="Simplified Arabic" w:cs="Simplified Arabic"/>
          <w:sz w:val="28"/>
          <w:szCs w:val="28"/>
          <w:rtl/>
          <w:lang w:bidi="ar-DZ"/>
        </w:rPr>
      </w:pPr>
      <w:proofErr w:type="gramStart"/>
      <w:r w:rsidRPr="003677D5">
        <w:rPr>
          <w:rFonts w:ascii="Simplified Arabic" w:eastAsia="Calibri" w:hAnsi="Simplified Arabic" w:cs="Simplified Arabic" w:hint="cs"/>
          <w:sz w:val="28"/>
          <w:szCs w:val="28"/>
          <w:rtl/>
          <w:lang w:bidi="ar-DZ"/>
        </w:rPr>
        <w:t>وهم</w:t>
      </w:r>
      <w:proofErr w:type="gramEnd"/>
      <w:r w:rsidRPr="003677D5">
        <w:rPr>
          <w:rFonts w:ascii="Simplified Arabic" w:eastAsia="Calibri" w:hAnsi="Simplified Arabic" w:cs="Simplified Arabic" w:hint="cs"/>
          <w:sz w:val="28"/>
          <w:szCs w:val="28"/>
          <w:rtl/>
          <w:lang w:bidi="ar-DZ"/>
        </w:rPr>
        <w:t xml:space="preserve"> الذين يدخلون السوق عندما يكون هناك فرص لأصل معين بين سوقين أو أكثر وذلك بالشراء من السوق منخفض السعر والبيع في نفس الوقت في السوق مرتفع السعر وبالتالي يحققون ربحا.</w:t>
      </w:r>
    </w:p>
    <w:p w:rsidR="00C9730A" w:rsidRDefault="00C9730A" w:rsidP="00C9730A">
      <w:pPr>
        <w:bidi/>
        <w:spacing w:after="0"/>
        <w:jc w:val="both"/>
        <w:rPr>
          <w:rFonts w:ascii="Simplified Arabic" w:eastAsia="Calibri" w:hAnsi="Simplified Arabic" w:cs="Simplified Arabic"/>
          <w:sz w:val="28"/>
          <w:szCs w:val="28"/>
          <w:rtl/>
          <w:lang w:bidi="ar-DZ"/>
        </w:rPr>
      </w:pPr>
    </w:p>
    <w:p w:rsidR="00C9730A" w:rsidRDefault="00C9730A" w:rsidP="00C9730A">
      <w:pPr>
        <w:bidi/>
        <w:spacing w:after="0"/>
        <w:jc w:val="both"/>
        <w:rPr>
          <w:rFonts w:ascii="Simplified Arabic" w:eastAsia="Calibri" w:hAnsi="Simplified Arabic" w:cs="Simplified Arabic"/>
          <w:sz w:val="28"/>
          <w:szCs w:val="28"/>
          <w:lang w:bidi="ar-DZ"/>
        </w:rPr>
      </w:pPr>
    </w:p>
    <w:p w:rsidR="00C9730A" w:rsidRDefault="00C9730A" w:rsidP="00C9730A">
      <w:pPr>
        <w:bidi/>
        <w:spacing w:after="0"/>
        <w:jc w:val="both"/>
        <w:rPr>
          <w:rFonts w:ascii="Simplified Arabic" w:eastAsia="Calibri" w:hAnsi="Simplified Arabic" w:cs="Simplified Arabic"/>
          <w:sz w:val="28"/>
          <w:szCs w:val="28"/>
          <w:lang w:bidi="ar-DZ"/>
        </w:rPr>
      </w:pPr>
    </w:p>
    <w:p w:rsidR="00C9730A" w:rsidRDefault="00C9730A" w:rsidP="00C9730A">
      <w:pPr>
        <w:bidi/>
        <w:spacing w:after="0"/>
        <w:jc w:val="both"/>
        <w:rPr>
          <w:rFonts w:ascii="Simplified Arabic" w:eastAsia="Calibri" w:hAnsi="Simplified Arabic" w:cs="Simplified Arabic"/>
          <w:sz w:val="28"/>
          <w:szCs w:val="28"/>
          <w:lang w:bidi="ar-DZ"/>
        </w:rPr>
      </w:pPr>
    </w:p>
    <w:p w:rsidR="00C9730A" w:rsidRDefault="00C9730A" w:rsidP="00C9730A">
      <w:pPr>
        <w:bidi/>
        <w:spacing w:after="0"/>
        <w:jc w:val="both"/>
        <w:rPr>
          <w:rFonts w:ascii="Simplified Arabic" w:eastAsia="Calibri" w:hAnsi="Simplified Arabic" w:cs="Simplified Arabic"/>
          <w:sz w:val="28"/>
          <w:szCs w:val="28"/>
          <w:lang w:bidi="ar-DZ"/>
        </w:rPr>
      </w:pPr>
    </w:p>
    <w:p w:rsidR="00C9730A" w:rsidRDefault="00C9730A" w:rsidP="00C9730A">
      <w:pPr>
        <w:bidi/>
        <w:spacing w:after="0"/>
        <w:jc w:val="both"/>
        <w:rPr>
          <w:rFonts w:ascii="Simplified Arabic" w:eastAsia="Calibri" w:hAnsi="Simplified Arabic" w:cs="Simplified Arabic"/>
          <w:sz w:val="28"/>
          <w:szCs w:val="28"/>
          <w:lang w:bidi="ar-DZ"/>
        </w:rPr>
      </w:pPr>
    </w:p>
    <w:p w:rsidR="00C9730A" w:rsidRDefault="00C9730A" w:rsidP="00C9730A">
      <w:pPr>
        <w:bidi/>
        <w:spacing w:after="0"/>
        <w:jc w:val="both"/>
        <w:rPr>
          <w:rFonts w:ascii="Simplified Arabic" w:eastAsia="Calibri" w:hAnsi="Simplified Arabic" w:cs="Simplified Arabic"/>
          <w:sz w:val="28"/>
          <w:szCs w:val="28"/>
          <w:lang w:bidi="ar-DZ"/>
        </w:rPr>
      </w:pPr>
    </w:p>
    <w:p w:rsidR="00C9730A" w:rsidRDefault="00C9730A" w:rsidP="00C9730A">
      <w:pPr>
        <w:bidi/>
        <w:spacing w:after="0"/>
        <w:jc w:val="both"/>
        <w:rPr>
          <w:rFonts w:ascii="Simplified Arabic" w:eastAsia="Calibri" w:hAnsi="Simplified Arabic" w:cs="Simplified Arabic"/>
          <w:sz w:val="28"/>
          <w:szCs w:val="28"/>
          <w:lang w:bidi="ar-DZ"/>
        </w:rPr>
      </w:pPr>
    </w:p>
    <w:p w:rsidR="00C9730A" w:rsidRDefault="00C9730A" w:rsidP="00C9730A">
      <w:pPr>
        <w:bidi/>
        <w:spacing w:after="0"/>
        <w:jc w:val="both"/>
        <w:rPr>
          <w:rFonts w:ascii="Simplified Arabic" w:eastAsia="Calibri" w:hAnsi="Simplified Arabic" w:cs="Simplified Arabic"/>
          <w:sz w:val="28"/>
          <w:szCs w:val="28"/>
          <w:lang w:bidi="ar-DZ"/>
        </w:rPr>
      </w:pPr>
    </w:p>
    <w:p w:rsidR="00C9730A" w:rsidRDefault="00C9730A" w:rsidP="00C9730A">
      <w:pPr>
        <w:bidi/>
        <w:spacing w:after="0"/>
        <w:jc w:val="both"/>
        <w:rPr>
          <w:rFonts w:ascii="Simplified Arabic" w:eastAsia="Calibri" w:hAnsi="Simplified Arabic" w:cs="Simplified Arabic"/>
          <w:sz w:val="28"/>
          <w:szCs w:val="28"/>
          <w:lang w:bidi="ar-DZ"/>
        </w:rPr>
      </w:pPr>
    </w:p>
    <w:p w:rsidR="00C9730A" w:rsidRDefault="00C9730A" w:rsidP="00C9730A">
      <w:pPr>
        <w:bidi/>
        <w:spacing w:after="0"/>
        <w:jc w:val="both"/>
        <w:rPr>
          <w:rFonts w:ascii="Simplified Arabic" w:eastAsia="Calibri" w:hAnsi="Simplified Arabic" w:cs="Simplified Arabic"/>
          <w:sz w:val="28"/>
          <w:szCs w:val="28"/>
          <w:lang w:bidi="ar-DZ"/>
        </w:rPr>
      </w:pPr>
    </w:p>
    <w:p w:rsidR="00C9730A" w:rsidRDefault="00C9730A" w:rsidP="00C9730A">
      <w:pPr>
        <w:bidi/>
        <w:spacing w:after="0"/>
        <w:jc w:val="both"/>
        <w:rPr>
          <w:rFonts w:ascii="Simplified Arabic" w:eastAsia="Calibri" w:hAnsi="Simplified Arabic" w:cs="Simplified Arabic"/>
          <w:sz w:val="28"/>
          <w:szCs w:val="28"/>
          <w:lang w:bidi="ar-DZ"/>
        </w:rPr>
      </w:pPr>
    </w:p>
    <w:p w:rsidR="00C9730A" w:rsidRDefault="00C9730A" w:rsidP="00C9730A">
      <w:pPr>
        <w:bidi/>
        <w:spacing w:after="0"/>
        <w:jc w:val="both"/>
        <w:rPr>
          <w:rFonts w:ascii="Simplified Arabic" w:eastAsia="Calibri" w:hAnsi="Simplified Arabic" w:cs="Simplified Arabic"/>
          <w:sz w:val="28"/>
          <w:szCs w:val="28"/>
          <w:lang w:bidi="ar-DZ"/>
        </w:rPr>
      </w:pPr>
    </w:p>
    <w:p w:rsidR="00C9730A" w:rsidRDefault="00C9730A" w:rsidP="00C9730A">
      <w:pPr>
        <w:bidi/>
        <w:spacing w:after="0"/>
        <w:jc w:val="both"/>
        <w:rPr>
          <w:rFonts w:ascii="Simplified Arabic" w:eastAsia="Calibri" w:hAnsi="Simplified Arabic" w:cs="Simplified Arabic"/>
          <w:sz w:val="28"/>
          <w:szCs w:val="28"/>
          <w:lang w:bidi="ar-DZ"/>
        </w:rPr>
      </w:pPr>
    </w:p>
    <w:p w:rsidR="00C9730A" w:rsidRDefault="00C9730A" w:rsidP="00C9730A">
      <w:pPr>
        <w:bidi/>
        <w:spacing w:after="0"/>
        <w:jc w:val="both"/>
        <w:rPr>
          <w:rFonts w:ascii="Simplified Arabic" w:eastAsia="Calibri" w:hAnsi="Simplified Arabic" w:cs="Simplified Arabic"/>
          <w:sz w:val="28"/>
          <w:szCs w:val="28"/>
          <w:lang w:bidi="ar-DZ"/>
        </w:rPr>
      </w:pPr>
    </w:p>
    <w:p w:rsidR="00C9730A" w:rsidRDefault="00C9730A" w:rsidP="00C9730A">
      <w:pPr>
        <w:bidi/>
        <w:spacing w:after="0"/>
        <w:jc w:val="both"/>
        <w:rPr>
          <w:rFonts w:ascii="Simplified Arabic" w:eastAsia="Calibri" w:hAnsi="Simplified Arabic" w:cs="Simplified Arabic"/>
          <w:sz w:val="28"/>
          <w:szCs w:val="28"/>
          <w:lang w:bidi="ar-DZ"/>
        </w:rPr>
      </w:pPr>
    </w:p>
    <w:p w:rsidR="00C9730A" w:rsidRDefault="00C9730A" w:rsidP="00C9730A">
      <w:pPr>
        <w:bidi/>
        <w:spacing w:after="0"/>
        <w:jc w:val="both"/>
        <w:rPr>
          <w:rFonts w:ascii="Simplified Arabic" w:eastAsia="Calibri" w:hAnsi="Simplified Arabic" w:cs="Simplified Arabic"/>
          <w:sz w:val="28"/>
          <w:szCs w:val="28"/>
          <w:lang w:bidi="ar-DZ"/>
        </w:rPr>
      </w:pPr>
    </w:p>
    <w:p w:rsidR="00C9730A" w:rsidRDefault="00C9730A" w:rsidP="00C9730A">
      <w:pPr>
        <w:bidi/>
        <w:spacing w:after="0"/>
        <w:jc w:val="both"/>
        <w:rPr>
          <w:rFonts w:ascii="Simplified Arabic" w:eastAsia="Calibri" w:hAnsi="Simplified Arabic" w:cs="Simplified Arabic"/>
          <w:sz w:val="28"/>
          <w:szCs w:val="28"/>
          <w:lang w:bidi="ar-DZ"/>
        </w:rPr>
      </w:pPr>
    </w:p>
    <w:p w:rsidR="00C9730A" w:rsidRDefault="00C9730A" w:rsidP="00C9730A">
      <w:pPr>
        <w:bidi/>
        <w:spacing w:after="0"/>
        <w:jc w:val="both"/>
        <w:rPr>
          <w:rFonts w:ascii="Simplified Arabic" w:eastAsia="Calibri" w:hAnsi="Simplified Arabic" w:cs="Simplified Arabic"/>
          <w:sz w:val="28"/>
          <w:szCs w:val="28"/>
          <w:lang w:bidi="ar-DZ"/>
        </w:rPr>
      </w:pPr>
    </w:p>
    <w:p w:rsidR="00C9730A" w:rsidRDefault="00C9730A" w:rsidP="00C9730A">
      <w:pPr>
        <w:bidi/>
        <w:spacing w:after="0"/>
        <w:jc w:val="both"/>
        <w:rPr>
          <w:rFonts w:ascii="Simplified Arabic" w:eastAsia="Calibri" w:hAnsi="Simplified Arabic" w:cs="Simplified Arabic"/>
          <w:sz w:val="28"/>
          <w:szCs w:val="28"/>
          <w:lang w:bidi="ar-DZ"/>
        </w:rPr>
      </w:pPr>
    </w:p>
    <w:p w:rsidR="00C9730A" w:rsidRDefault="00C9730A" w:rsidP="00C9730A">
      <w:pPr>
        <w:bidi/>
        <w:spacing w:after="0"/>
        <w:jc w:val="both"/>
        <w:rPr>
          <w:rFonts w:ascii="Simplified Arabic" w:eastAsia="Calibri" w:hAnsi="Simplified Arabic" w:cs="Simplified Arabic"/>
          <w:sz w:val="28"/>
          <w:szCs w:val="28"/>
          <w:lang w:bidi="ar-DZ"/>
        </w:rPr>
      </w:pPr>
    </w:p>
    <w:p w:rsidR="00C9730A" w:rsidRDefault="00C9730A" w:rsidP="00C9730A">
      <w:pPr>
        <w:bidi/>
        <w:spacing w:after="0"/>
        <w:jc w:val="both"/>
        <w:rPr>
          <w:rFonts w:ascii="Simplified Arabic" w:eastAsia="Calibri" w:hAnsi="Simplified Arabic" w:cs="Simplified Arabic"/>
          <w:sz w:val="28"/>
          <w:szCs w:val="28"/>
          <w:lang w:bidi="ar-DZ"/>
        </w:rPr>
      </w:pPr>
    </w:p>
    <w:p w:rsidR="00C9730A" w:rsidRDefault="00C9730A" w:rsidP="00C9730A">
      <w:pPr>
        <w:bidi/>
        <w:spacing w:after="0"/>
        <w:jc w:val="both"/>
        <w:rPr>
          <w:rFonts w:ascii="Simplified Arabic" w:eastAsia="Calibri" w:hAnsi="Simplified Arabic" w:cs="Simplified Arabic"/>
          <w:sz w:val="28"/>
          <w:szCs w:val="28"/>
          <w:lang w:bidi="ar-DZ"/>
        </w:rPr>
      </w:pPr>
    </w:p>
    <w:p w:rsidR="00C9730A" w:rsidRPr="008442E1" w:rsidRDefault="00C9730A" w:rsidP="00C9730A">
      <w:pPr>
        <w:bidi/>
        <w:spacing w:after="0"/>
        <w:jc w:val="center"/>
        <w:rPr>
          <w:rFonts w:ascii="Calibri" w:eastAsia="Calibri" w:hAnsi="Calibri" w:cs="Khalid Art bold"/>
          <w:bCs/>
          <w:sz w:val="32"/>
          <w:szCs w:val="32"/>
          <w:rtl/>
        </w:rPr>
      </w:pPr>
      <w:r w:rsidRPr="008442E1">
        <w:rPr>
          <w:rFonts w:ascii="Calibri" w:eastAsia="Calibri" w:hAnsi="Calibri" w:cs="Khalid Art bold" w:hint="cs"/>
          <w:bCs/>
          <w:sz w:val="32"/>
          <w:szCs w:val="32"/>
          <w:rtl/>
        </w:rPr>
        <w:t>العقود الآجلة</w:t>
      </w:r>
      <w:r>
        <w:rPr>
          <w:rFonts w:ascii="Calibri" w:eastAsia="Calibri" w:hAnsi="Calibri" w:cs="Khalid Art bold"/>
          <w:bCs/>
          <w:sz w:val="32"/>
          <w:szCs w:val="32"/>
        </w:rPr>
        <w:t xml:space="preserve"> </w:t>
      </w:r>
      <w:r>
        <w:rPr>
          <w:rFonts w:ascii="Calibri" w:eastAsia="Calibri" w:hAnsi="Calibri" w:cs="Khalid Art bold" w:hint="cs"/>
          <w:bCs/>
          <w:sz w:val="32"/>
          <w:szCs w:val="32"/>
          <w:rtl/>
        </w:rPr>
        <w:t>و</w:t>
      </w:r>
      <w:r w:rsidRPr="008442E1">
        <w:rPr>
          <w:rFonts w:ascii="Calibri" w:eastAsia="Calibri" w:hAnsi="Calibri" w:cs="Khalid Art bold" w:hint="cs"/>
          <w:bCs/>
          <w:sz w:val="32"/>
          <w:szCs w:val="32"/>
          <w:rtl/>
        </w:rPr>
        <w:t>المستقبلية</w:t>
      </w:r>
    </w:p>
    <w:p w:rsidR="00C9730A" w:rsidRDefault="00C9730A" w:rsidP="00C9730A">
      <w:pPr>
        <w:bidi/>
        <w:spacing w:after="0"/>
        <w:jc w:val="both"/>
        <w:rPr>
          <w:rFonts w:ascii="Simplified Arabic" w:eastAsia="Calibri" w:hAnsi="Simplified Arabic" w:cs="Simplified Arabic"/>
          <w:sz w:val="28"/>
          <w:szCs w:val="28"/>
          <w:rtl/>
          <w:lang w:bidi="ar-DZ"/>
        </w:rPr>
      </w:pPr>
    </w:p>
    <w:p w:rsidR="00C9730A" w:rsidRPr="008442E1" w:rsidRDefault="00C9730A" w:rsidP="00C9730A">
      <w:pPr>
        <w:bidi/>
        <w:spacing w:after="0"/>
        <w:jc w:val="both"/>
        <w:rPr>
          <w:rFonts w:ascii="Times New Roman" w:eastAsia="Calibri" w:hAnsi="Times New Roman" w:cs="Times New Roman"/>
          <w:b/>
          <w:bCs/>
          <w:sz w:val="32"/>
          <w:szCs w:val="32"/>
          <w:lang w:bidi="ar-DZ"/>
        </w:rPr>
      </w:pPr>
      <w:r>
        <w:rPr>
          <w:rFonts w:ascii="Simplified Arabic" w:eastAsia="Calibri" w:hAnsi="Simplified Arabic" w:cs="Simplified Arabic" w:hint="cs"/>
          <w:b/>
          <w:bCs/>
          <w:sz w:val="28"/>
          <w:szCs w:val="28"/>
          <w:rtl/>
          <w:lang w:bidi="ar-DZ"/>
        </w:rPr>
        <w:t xml:space="preserve">1- </w:t>
      </w:r>
      <w:r w:rsidRPr="008442E1">
        <w:rPr>
          <w:rFonts w:ascii="Simplified Arabic" w:eastAsia="Calibri" w:hAnsi="Simplified Arabic" w:cs="Simplified Arabic" w:hint="cs"/>
          <w:b/>
          <w:bCs/>
          <w:sz w:val="28"/>
          <w:szCs w:val="28"/>
          <w:rtl/>
          <w:lang w:bidi="ar-DZ"/>
        </w:rPr>
        <w:t>العقود الآجلة:</w:t>
      </w:r>
    </w:p>
    <w:p w:rsidR="00C9730A" w:rsidRPr="008442E1" w:rsidRDefault="00C9730A" w:rsidP="00C9730A">
      <w:pPr>
        <w:bidi/>
        <w:spacing w:after="0"/>
        <w:ind w:left="-1" w:firstLine="709"/>
        <w:jc w:val="both"/>
        <w:rPr>
          <w:rFonts w:ascii="Times New Roman" w:eastAsia="Calibri" w:hAnsi="Times New Roman" w:cs="Times New Roman"/>
          <w:sz w:val="28"/>
          <w:szCs w:val="28"/>
          <w:rtl/>
          <w:lang w:bidi="ar-DZ"/>
        </w:rPr>
      </w:pPr>
      <w:r w:rsidRPr="008442E1">
        <w:rPr>
          <w:rFonts w:ascii="Times New Roman" w:eastAsia="Calibri" w:hAnsi="Times New Roman" w:cs="Times New Roman" w:hint="cs"/>
          <w:sz w:val="28"/>
          <w:szCs w:val="28"/>
          <w:rtl/>
          <w:lang w:bidi="ar-DZ"/>
        </w:rPr>
        <w:t>سيتم التطرق لهذه العقود بصفة مختصرة وذلك من خلال تحديد تعريفها ثم عرض خصائصها.</w:t>
      </w:r>
    </w:p>
    <w:p w:rsidR="00C9730A" w:rsidRPr="008442E1" w:rsidRDefault="00C9730A" w:rsidP="00C9730A">
      <w:pPr>
        <w:tabs>
          <w:tab w:val="right" w:pos="282"/>
        </w:tabs>
        <w:bidi/>
        <w:spacing w:after="0" w:line="240" w:lineRule="auto"/>
        <w:jc w:val="both"/>
        <w:rPr>
          <w:rFonts w:ascii="Times New Roman" w:eastAsia="Calibri" w:hAnsi="Times New Roman" w:cs="Simplified Arabic"/>
          <w:b/>
          <w:bCs/>
          <w:sz w:val="28"/>
          <w:szCs w:val="28"/>
          <w:lang w:bidi="ar-DZ"/>
        </w:rPr>
      </w:pPr>
      <w:r w:rsidRPr="008442E1">
        <w:rPr>
          <w:rFonts w:ascii="Simplified Arabic" w:eastAsia="Calibri" w:hAnsi="Simplified Arabic" w:cs="Simplified Arabic" w:hint="cs"/>
          <w:sz w:val="30"/>
          <w:szCs w:val="30"/>
        </w:rPr>
        <w:sym w:font="Wingdings" w:char="F0DB"/>
      </w:r>
      <w:proofErr w:type="gramStart"/>
      <w:r w:rsidRPr="008442E1">
        <w:rPr>
          <w:rFonts w:ascii="Times New Roman" w:eastAsia="Calibri" w:hAnsi="Times New Roman" w:cs="Simplified Arabic" w:hint="cs"/>
          <w:b/>
          <w:bCs/>
          <w:sz w:val="28"/>
          <w:szCs w:val="28"/>
          <w:rtl/>
          <w:lang w:bidi="ar-DZ"/>
        </w:rPr>
        <w:t>تعريف</w:t>
      </w:r>
      <w:proofErr w:type="gramEnd"/>
      <w:r w:rsidRPr="008442E1">
        <w:rPr>
          <w:rFonts w:ascii="Times New Roman" w:eastAsia="Calibri" w:hAnsi="Times New Roman" w:cs="Simplified Arabic" w:hint="cs"/>
          <w:b/>
          <w:bCs/>
          <w:sz w:val="28"/>
          <w:szCs w:val="28"/>
          <w:rtl/>
          <w:lang w:bidi="ar-DZ"/>
        </w:rPr>
        <w:t xml:space="preserve"> العقود الآجلة:</w:t>
      </w:r>
    </w:p>
    <w:p w:rsidR="00C9730A" w:rsidRPr="008442E1" w:rsidRDefault="00C9730A" w:rsidP="00C9730A">
      <w:pPr>
        <w:bidi/>
        <w:spacing w:after="0"/>
        <w:ind w:left="-1" w:firstLine="709"/>
        <w:jc w:val="both"/>
        <w:rPr>
          <w:rFonts w:ascii="Simplified Arabic" w:eastAsia="Calibri" w:hAnsi="Simplified Arabic" w:cs="Simplified Arabic"/>
          <w:sz w:val="24"/>
          <w:szCs w:val="24"/>
          <w:vertAlign w:val="superscript"/>
          <w:rtl/>
          <w:lang w:bidi="ar-DZ"/>
        </w:rPr>
      </w:pPr>
      <w:r w:rsidRPr="008442E1">
        <w:rPr>
          <w:rFonts w:ascii="Times New Roman" w:eastAsia="Calibri" w:hAnsi="Times New Roman" w:cs="Simplified Arabic" w:hint="cs"/>
          <w:sz w:val="28"/>
          <w:szCs w:val="28"/>
          <w:rtl/>
          <w:lang w:bidi="ar-DZ"/>
        </w:rPr>
        <w:t xml:space="preserve">لقد أعطيت العديد من </w:t>
      </w:r>
      <w:proofErr w:type="spellStart"/>
      <w:r w:rsidRPr="008442E1">
        <w:rPr>
          <w:rFonts w:ascii="Times New Roman" w:eastAsia="Calibri" w:hAnsi="Times New Roman" w:cs="Simplified Arabic" w:hint="cs"/>
          <w:sz w:val="28"/>
          <w:szCs w:val="28"/>
          <w:rtl/>
          <w:lang w:bidi="ar-DZ"/>
        </w:rPr>
        <w:t>التّعاريف</w:t>
      </w:r>
      <w:proofErr w:type="spellEnd"/>
      <w:r w:rsidRPr="008442E1">
        <w:rPr>
          <w:rFonts w:ascii="Times New Roman" w:eastAsia="Calibri" w:hAnsi="Times New Roman" w:cs="Simplified Arabic" w:hint="cs"/>
          <w:sz w:val="28"/>
          <w:szCs w:val="28"/>
          <w:rtl/>
          <w:lang w:bidi="ar-DZ"/>
        </w:rPr>
        <w:t xml:space="preserve"> لكن مجملها يصب في معنى واحد حيث العقد الآجل: </w:t>
      </w:r>
      <w:r w:rsidRPr="008442E1">
        <w:rPr>
          <w:rFonts w:ascii="Times New Roman" w:eastAsia="Calibri" w:hAnsi="Times New Roman" w:cs="Simplified Arabic"/>
          <w:sz w:val="28"/>
          <w:szCs w:val="28"/>
          <w:rtl/>
          <w:lang w:bidi="ar-DZ"/>
        </w:rPr>
        <w:t>"</w:t>
      </w:r>
      <w:r w:rsidRPr="008442E1">
        <w:rPr>
          <w:rFonts w:ascii="Times New Roman" w:eastAsia="Calibri" w:hAnsi="Times New Roman" w:cs="Simplified Arabic" w:hint="cs"/>
          <w:sz w:val="28"/>
          <w:szCs w:val="28"/>
          <w:rtl/>
          <w:lang w:bidi="ar-DZ"/>
        </w:rPr>
        <w:t>هو اتفاق بين طرفين حيث يتخذ احد الطرفين في العقد الأجل مركزا طويلا ويوافق على شراء الأصل محل التعاقد في تاريخ مستقبلي محدد، مقابل سعر يتفق عليه يدعى بسعر التسليم أما الثاني فيتخذ مركزا قصيرا ويوقف عن بيع الأصل في التاريخ نفسه وسعر التسليم نفسه ويتمتع هذا العقد بمرونة أطراف التعاقد حيث يتوقف على القدرة التفاوضية"</w:t>
      </w:r>
    </w:p>
    <w:p w:rsidR="00C9730A" w:rsidRPr="008442E1" w:rsidRDefault="00C9730A" w:rsidP="00C9730A">
      <w:pPr>
        <w:tabs>
          <w:tab w:val="right" w:pos="282"/>
        </w:tabs>
        <w:bidi/>
        <w:spacing w:after="0" w:line="240" w:lineRule="auto"/>
        <w:jc w:val="both"/>
        <w:rPr>
          <w:rFonts w:ascii="Times New Roman" w:eastAsia="Calibri" w:hAnsi="Times New Roman" w:cs="Simplified Arabic"/>
          <w:sz w:val="28"/>
          <w:szCs w:val="28"/>
          <w:lang w:bidi="ar-DZ"/>
        </w:rPr>
      </w:pPr>
      <w:r w:rsidRPr="008442E1">
        <w:rPr>
          <w:rFonts w:ascii="Simplified Arabic" w:eastAsia="Calibri" w:hAnsi="Simplified Arabic" w:cs="Simplified Arabic" w:hint="cs"/>
          <w:sz w:val="30"/>
          <w:szCs w:val="30"/>
        </w:rPr>
        <w:sym w:font="Wingdings" w:char="F0DB"/>
      </w:r>
      <w:r w:rsidRPr="008442E1">
        <w:rPr>
          <w:rFonts w:ascii="Times New Roman" w:eastAsia="Calibri" w:hAnsi="Times New Roman" w:cs="Simplified Arabic" w:hint="cs"/>
          <w:b/>
          <w:bCs/>
          <w:sz w:val="28"/>
          <w:szCs w:val="28"/>
          <w:rtl/>
          <w:lang w:bidi="ar-DZ"/>
        </w:rPr>
        <w:t xml:space="preserve">خصائص العقود الآجلة: </w:t>
      </w:r>
    </w:p>
    <w:p w:rsidR="00C9730A" w:rsidRPr="008442E1" w:rsidRDefault="00C9730A" w:rsidP="00C9730A">
      <w:pPr>
        <w:bidi/>
        <w:spacing w:after="0"/>
        <w:ind w:left="-1" w:firstLine="709"/>
        <w:jc w:val="both"/>
        <w:rPr>
          <w:rFonts w:ascii="Times New Roman" w:eastAsia="Calibri" w:hAnsi="Times New Roman" w:cs="Simplified Arabic"/>
          <w:sz w:val="28"/>
          <w:szCs w:val="28"/>
          <w:rtl/>
          <w:lang w:bidi="ar-DZ"/>
        </w:rPr>
      </w:pPr>
      <w:r w:rsidRPr="008442E1">
        <w:rPr>
          <w:rFonts w:ascii="Times New Roman" w:eastAsia="Calibri" w:hAnsi="Times New Roman" w:cs="Simplified Arabic" w:hint="cs"/>
          <w:sz w:val="28"/>
          <w:szCs w:val="28"/>
          <w:rtl/>
          <w:lang w:bidi="ar-DZ"/>
        </w:rPr>
        <w:t xml:space="preserve">تتميز العقود الآجلة </w:t>
      </w:r>
      <w:r w:rsidRPr="008442E1">
        <w:rPr>
          <w:rFonts w:ascii="Simplified Arabic" w:eastAsia="Calibri" w:hAnsi="Simplified Arabic" w:cs="Simplified Arabic" w:hint="cs"/>
          <w:sz w:val="28"/>
          <w:szCs w:val="28"/>
          <w:rtl/>
          <w:lang w:bidi="ar-DZ"/>
        </w:rPr>
        <w:t>كغيرها</w:t>
      </w:r>
      <w:r w:rsidRPr="008442E1">
        <w:rPr>
          <w:rFonts w:ascii="Times New Roman" w:eastAsia="Calibri" w:hAnsi="Times New Roman" w:cs="Simplified Arabic" w:hint="cs"/>
          <w:sz w:val="28"/>
          <w:szCs w:val="28"/>
          <w:rtl/>
          <w:lang w:bidi="ar-DZ"/>
        </w:rPr>
        <w:t xml:space="preserve"> من العقود بعدة خصائص نذكر منها:</w:t>
      </w:r>
    </w:p>
    <w:p w:rsidR="00C9730A" w:rsidRPr="008442E1" w:rsidRDefault="00C9730A" w:rsidP="00C9730A">
      <w:pPr>
        <w:numPr>
          <w:ilvl w:val="0"/>
          <w:numId w:val="2"/>
        </w:numPr>
        <w:bidi/>
        <w:spacing w:after="0"/>
        <w:ind w:left="849"/>
        <w:contextualSpacing/>
        <w:jc w:val="both"/>
        <w:rPr>
          <w:rFonts w:ascii="Times New Roman" w:eastAsia="Calibri" w:hAnsi="Times New Roman" w:cs="Simplified Arabic"/>
          <w:sz w:val="28"/>
          <w:szCs w:val="28"/>
          <w:lang w:bidi="ar-DZ"/>
        </w:rPr>
      </w:pPr>
      <w:r w:rsidRPr="008442E1">
        <w:rPr>
          <w:rFonts w:ascii="Times New Roman" w:eastAsia="Calibri" w:hAnsi="Times New Roman" w:cs="Simplified Arabic" w:hint="cs"/>
          <w:sz w:val="28"/>
          <w:szCs w:val="28"/>
          <w:rtl/>
          <w:lang w:bidi="ar-DZ"/>
        </w:rPr>
        <w:t xml:space="preserve">عقود ذات طرفين </w:t>
      </w:r>
      <w:proofErr w:type="gramStart"/>
      <w:r w:rsidRPr="008442E1">
        <w:rPr>
          <w:rFonts w:ascii="Times New Roman" w:eastAsia="Calibri" w:hAnsi="Times New Roman" w:cs="Simplified Arabic" w:hint="cs"/>
          <w:sz w:val="28"/>
          <w:szCs w:val="28"/>
          <w:rtl/>
          <w:lang w:bidi="ar-DZ"/>
        </w:rPr>
        <w:t>يتحمل</w:t>
      </w:r>
      <w:proofErr w:type="gramEnd"/>
      <w:r w:rsidRPr="008442E1">
        <w:rPr>
          <w:rFonts w:ascii="Times New Roman" w:eastAsia="Calibri" w:hAnsi="Times New Roman" w:cs="Simplified Arabic" w:hint="cs"/>
          <w:sz w:val="28"/>
          <w:szCs w:val="28"/>
          <w:rtl/>
          <w:lang w:bidi="ar-DZ"/>
        </w:rPr>
        <w:t xml:space="preserve"> حصول أي منهما على مكاسب أو خسائر نتيجة للتغيرات في قيمة المركز المالي المرتبط بتلك العقود.</w:t>
      </w:r>
    </w:p>
    <w:p w:rsidR="00C9730A" w:rsidRPr="008442E1" w:rsidRDefault="00C9730A" w:rsidP="00C9730A">
      <w:pPr>
        <w:numPr>
          <w:ilvl w:val="0"/>
          <w:numId w:val="2"/>
        </w:numPr>
        <w:bidi/>
        <w:spacing w:after="0"/>
        <w:ind w:left="849"/>
        <w:contextualSpacing/>
        <w:jc w:val="both"/>
        <w:rPr>
          <w:rFonts w:ascii="Times New Roman" w:eastAsia="Calibri" w:hAnsi="Times New Roman" w:cs="Simplified Arabic"/>
          <w:sz w:val="28"/>
          <w:szCs w:val="28"/>
          <w:lang w:bidi="ar-DZ"/>
        </w:rPr>
      </w:pPr>
      <w:proofErr w:type="gramStart"/>
      <w:r w:rsidRPr="008442E1">
        <w:rPr>
          <w:rFonts w:ascii="Times New Roman" w:eastAsia="Calibri" w:hAnsi="Times New Roman" w:cs="Simplified Arabic" w:hint="cs"/>
          <w:sz w:val="28"/>
          <w:szCs w:val="28"/>
          <w:rtl/>
          <w:lang w:bidi="ar-DZ"/>
        </w:rPr>
        <w:t>هي</w:t>
      </w:r>
      <w:proofErr w:type="gramEnd"/>
      <w:r w:rsidRPr="008442E1">
        <w:rPr>
          <w:rFonts w:ascii="Times New Roman" w:eastAsia="Calibri" w:hAnsi="Times New Roman" w:cs="Simplified Arabic" w:hint="cs"/>
          <w:sz w:val="28"/>
          <w:szCs w:val="28"/>
          <w:rtl/>
          <w:lang w:bidi="ar-DZ"/>
        </w:rPr>
        <w:t xml:space="preserve"> عقود شخصية يتفاوض الطرفان على شروطها بما يتفق وظروف كل منهما ثم يتم تداولها في البورصة.</w:t>
      </w:r>
    </w:p>
    <w:p w:rsidR="00C9730A" w:rsidRPr="008442E1" w:rsidRDefault="00C9730A" w:rsidP="00C9730A">
      <w:pPr>
        <w:numPr>
          <w:ilvl w:val="0"/>
          <w:numId w:val="2"/>
        </w:numPr>
        <w:bidi/>
        <w:spacing w:after="0"/>
        <w:ind w:left="849"/>
        <w:contextualSpacing/>
        <w:jc w:val="both"/>
        <w:rPr>
          <w:rFonts w:ascii="Times New Roman" w:eastAsia="Calibri" w:hAnsi="Times New Roman" w:cs="Simplified Arabic"/>
          <w:sz w:val="28"/>
          <w:szCs w:val="28"/>
          <w:lang w:bidi="ar-DZ"/>
        </w:rPr>
      </w:pPr>
      <w:r w:rsidRPr="008442E1">
        <w:rPr>
          <w:rFonts w:ascii="Times New Roman" w:eastAsia="Calibri" w:hAnsi="Times New Roman" w:cs="Simplified Arabic" w:hint="cs"/>
          <w:sz w:val="28"/>
          <w:szCs w:val="28"/>
          <w:rtl/>
          <w:lang w:bidi="ar-DZ"/>
        </w:rPr>
        <w:t>تمتاز بمرونة في التفاوض على أي شروط مرغوبة من طرفي العقد وسهولة الاستخدام.</w:t>
      </w:r>
    </w:p>
    <w:p w:rsidR="00C9730A" w:rsidRPr="008442E1" w:rsidRDefault="00C9730A" w:rsidP="00C9730A">
      <w:pPr>
        <w:numPr>
          <w:ilvl w:val="0"/>
          <w:numId w:val="2"/>
        </w:numPr>
        <w:bidi/>
        <w:spacing w:after="0"/>
        <w:ind w:left="849"/>
        <w:contextualSpacing/>
        <w:jc w:val="both"/>
        <w:rPr>
          <w:rFonts w:ascii="Times New Roman" w:eastAsia="Calibri" w:hAnsi="Times New Roman" w:cs="Simplified Arabic"/>
          <w:sz w:val="28"/>
          <w:szCs w:val="28"/>
          <w:lang w:bidi="ar-DZ"/>
        </w:rPr>
      </w:pPr>
      <w:r w:rsidRPr="008442E1">
        <w:rPr>
          <w:rFonts w:ascii="Times New Roman" w:eastAsia="Calibri" w:hAnsi="Times New Roman" w:cs="Simplified Arabic" w:hint="cs"/>
          <w:sz w:val="28"/>
          <w:szCs w:val="28"/>
          <w:rtl/>
          <w:lang w:bidi="ar-DZ"/>
        </w:rPr>
        <w:t xml:space="preserve">يتعرض أطراف العقد الأجل لمخاطر الائتمان والتي تنتج </w:t>
      </w:r>
      <w:proofErr w:type="gramStart"/>
      <w:r w:rsidRPr="008442E1">
        <w:rPr>
          <w:rFonts w:ascii="Times New Roman" w:eastAsia="Calibri" w:hAnsi="Times New Roman" w:cs="Simplified Arabic" w:hint="cs"/>
          <w:sz w:val="28"/>
          <w:szCs w:val="28"/>
          <w:rtl/>
          <w:lang w:bidi="ar-DZ"/>
        </w:rPr>
        <w:t>عن</w:t>
      </w:r>
      <w:proofErr w:type="gramEnd"/>
      <w:r w:rsidRPr="008442E1">
        <w:rPr>
          <w:rFonts w:ascii="Times New Roman" w:eastAsia="Calibri" w:hAnsi="Times New Roman" w:cs="Simplified Arabic" w:hint="cs"/>
          <w:sz w:val="28"/>
          <w:szCs w:val="28"/>
          <w:rtl/>
          <w:lang w:bidi="ar-DZ"/>
        </w:rPr>
        <w:t xml:space="preserve"> عدم قدرة احد طرفي العقد على الوفاء بالتزاماته.</w:t>
      </w:r>
    </w:p>
    <w:p w:rsidR="00C9730A" w:rsidRPr="008442E1" w:rsidRDefault="00C9730A" w:rsidP="00C9730A">
      <w:pPr>
        <w:numPr>
          <w:ilvl w:val="0"/>
          <w:numId w:val="2"/>
        </w:numPr>
        <w:bidi/>
        <w:spacing w:after="0"/>
        <w:ind w:left="849"/>
        <w:contextualSpacing/>
        <w:jc w:val="both"/>
        <w:rPr>
          <w:rFonts w:ascii="Times New Roman" w:eastAsia="Calibri" w:hAnsi="Times New Roman" w:cs="Simplified Arabic"/>
          <w:sz w:val="28"/>
          <w:szCs w:val="28"/>
          <w:lang w:bidi="ar-DZ"/>
        </w:rPr>
      </w:pPr>
      <w:r w:rsidRPr="008442E1">
        <w:rPr>
          <w:rFonts w:ascii="Times New Roman" w:eastAsia="Calibri" w:hAnsi="Times New Roman" w:cs="Simplified Arabic" w:hint="cs"/>
          <w:sz w:val="28"/>
          <w:szCs w:val="28"/>
          <w:rtl/>
          <w:lang w:bidi="ar-DZ"/>
        </w:rPr>
        <w:t>هي عقود خطية بمعنى أن النتائج المترتبة على تنفيذ العقود في ضوء التغيير في قيمة الأصول المتعاقد عليها قد يؤدي إلى تحقيق كسب لطرف يعادل الخسارة التي تتحقق للطرف الأخر تماما.</w:t>
      </w:r>
    </w:p>
    <w:p w:rsidR="00C9730A" w:rsidRPr="008442E1" w:rsidRDefault="00C9730A" w:rsidP="00C9730A">
      <w:pPr>
        <w:bidi/>
        <w:spacing w:after="0"/>
        <w:jc w:val="both"/>
        <w:rPr>
          <w:rFonts w:ascii="Simplified Arabic" w:eastAsia="Calibri" w:hAnsi="Simplified Arabic" w:cs="Simplified Arabic"/>
          <w:b/>
          <w:bCs/>
          <w:sz w:val="28"/>
          <w:szCs w:val="28"/>
          <w:rtl/>
          <w:lang w:bidi="ar-DZ"/>
        </w:rPr>
      </w:pPr>
      <w:r>
        <w:rPr>
          <w:rFonts w:ascii="Times New Roman" w:eastAsia="Calibri" w:hAnsi="Times New Roman" w:cs="Times New Roman" w:hint="cs"/>
          <w:b/>
          <w:bCs/>
          <w:sz w:val="28"/>
          <w:szCs w:val="28"/>
          <w:rtl/>
          <w:lang w:bidi="ar-DZ"/>
        </w:rPr>
        <w:t xml:space="preserve">2- </w:t>
      </w:r>
      <w:proofErr w:type="gramStart"/>
      <w:r w:rsidRPr="008442E1">
        <w:rPr>
          <w:rFonts w:ascii="Simplified Arabic" w:eastAsia="Calibri" w:hAnsi="Simplified Arabic" w:cs="Simplified Arabic" w:hint="cs"/>
          <w:b/>
          <w:bCs/>
          <w:sz w:val="28"/>
          <w:szCs w:val="28"/>
          <w:rtl/>
          <w:lang w:bidi="ar-DZ"/>
        </w:rPr>
        <w:t>العقود</w:t>
      </w:r>
      <w:proofErr w:type="gramEnd"/>
      <w:r w:rsidRPr="008442E1">
        <w:rPr>
          <w:rFonts w:ascii="Simplified Arabic" w:eastAsia="Calibri" w:hAnsi="Simplified Arabic" w:cs="Simplified Arabic" w:hint="cs"/>
          <w:b/>
          <w:bCs/>
          <w:sz w:val="28"/>
          <w:szCs w:val="28"/>
          <w:rtl/>
          <w:lang w:bidi="ar-DZ"/>
        </w:rPr>
        <w:t xml:space="preserve"> المستقبلية: </w:t>
      </w:r>
    </w:p>
    <w:p w:rsidR="00C9730A" w:rsidRPr="008442E1" w:rsidRDefault="00C9730A" w:rsidP="00C9730A">
      <w:pPr>
        <w:bidi/>
        <w:spacing w:after="0" w:line="240" w:lineRule="auto"/>
        <w:ind w:left="-1" w:firstLine="709"/>
        <w:jc w:val="both"/>
        <w:rPr>
          <w:rFonts w:ascii="Times New Roman" w:eastAsia="Calibri" w:hAnsi="Times New Roman" w:cs="Simplified Arabic"/>
          <w:sz w:val="28"/>
          <w:szCs w:val="28"/>
          <w:rtl/>
          <w:lang w:bidi="ar-DZ"/>
        </w:rPr>
      </w:pPr>
      <w:r w:rsidRPr="008442E1">
        <w:rPr>
          <w:rFonts w:ascii="Times New Roman" w:eastAsia="Calibri" w:hAnsi="Times New Roman" w:cs="Simplified Arabic" w:hint="cs"/>
          <w:sz w:val="28"/>
          <w:szCs w:val="28"/>
          <w:rtl/>
          <w:lang w:bidi="ar-DZ"/>
        </w:rPr>
        <w:t>تعد هذه العقود من العقود المشتقة التي تتم في سوق منظمة وبواسطة غرفة المقاصة بين طرفي العقد.</w:t>
      </w:r>
    </w:p>
    <w:p w:rsidR="00C9730A" w:rsidRPr="008442E1" w:rsidRDefault="00C9730A" w:rsidP="00C9730A">
      <w:pPr>
        <w:tabs>
          <w:tab w:val="right" w:pos="282"/>
        </w:tabs>
        <w:bidi/>
        <w:spacing w:after="0"/>
        <w:ind w:left="-2"/>
        <w:jc w:val="both"/>
        <w:rPr>
          <w:rFonts w:ascii="Times New Roman" w:eastAsia="Calibri" w:hAnsi="Times New Roman" w:cs="Simplified Arabic"/>
          <w:b/>
          <w:bCs/>
          <w:sz w:val="30"/>
          <w:szCs w:val="30"/>
          <w:rtl/>
          <w:lang w:bidi="ar-DZ"/>
        </w:rPr>
      </w:pPr>
      <w:r w:rsidRPr="008442E1">
        <w:rPr>
          <w:rFonts w:ascii="Simplified Arabic" w:eastAsia="Calibri" w:hAnsi="Simplified Arabic" w:cs="Simplified Arabic" w:hint="cs"/>
          <w:sz w:val="30"/>
          <w:szCs w:val="30"/>
        </w:rPr>
        <w:sym w:font="Wingdings" w:char="F0DB"/>
      </w:r>
      <w:proofErr w:type="gramStart"/>
      <w:r w:rsidRPr="008442E1">
        <w:rPr>
          <w:rFonts w:ascii="Times New Roman" w:eastAsia="Calibri" w:hAnsi="Times New Roman" w:cs="Simplified Arabic" w:hint="cs"/>
          <w:b/>
          <w:bCs/>
          <w:sz w:val="30"/>
          <w:szCs w:val="30"/>
          <w:rtl/>
          <w:lang w:bidi="ar-DZ"/>
        </w:rPr>
        <w:t>تعريف</w:t>
      </w:r>
      <w:proofErr w:type="gramEnd"/>
      <w:r w:rsidRPr="008442E1">
        <w:rPr>
          <w:rFonts w:ascii="Times New Roman" w:eastAsia="Calibri" w:hAnsi="Times New Roman" w:cs="Simplified Arabic" w:hint="cs"/>
          <w:b/>
          <w:bCs/>
          <w:sz w:val="30"/>
          <w:szCs w:val="30"/>
          <w:rtl/>
          <w:lang w:bidi="ar-DZ"/>
        </w:rPr>
        <w:t xml:space="preserve"> العقود المستقبلية:</w:t>
      </w:r>
    </w:p>
    <w:p w:rsidR="00C9730A" w:rsidRPr="008442E1" w:rsidRDefault="00C9730A" w:rsidP="00C9730A">
      <w:pPr>
        <w:bidi/>
        <w:spacing w:after="0"/>
        <w:ind w:left="-1" w:firstLine="709"/>
        <w:jc w:val="both"/>
        <w:rPr>
          <w:rFonts w:ascii="Times New Roman" w:eastAsia="Calibri" w:hAnsi="Times New Roman" w:cs="Simplified Arabic"/>
          <w:sz w:val="28"/>
          <w:szCs w:val="28"/>
          <w:rtl/>
          <w:lang w:bidi="ar-DZ"/>
        </w:rPr>
      </w:pPr>
      <w:proofErr w:type="gramStart"/>
      <w:r w:rsidRPr="008442E1">
        <w:rPr>
          <w:rFonts w:ascii="Times New Roman" w:eastAsia="Calibri" w:hAnsi="Times New Roman" w:cs="Simplified Arabic" w:hint="cs"/>
          <w:sz w:val="28"/>
          <w:szCs w:val="28"/>
          <w:rtl/>
          <w:lang w:bidi="ar-DZ"/>
        </w:rPr>
        <w:t>يمكن</w:t>
      </w:r>
      <w:proofErr w:type="gramEnd"/>
      <w:r w:rsidRPr="008442E1">
        <w:rPr>
          <w:rFonts w:ascii="Times New Roman" w:eastAsia="Calibri" w:hAnsi="Times New Roman" w:cs="Simplified Arabic" w:hint="cs"/>
          <w:sz w:val="28"/>
          <w:szCs w:val="28"/>
          <w:rtl/>
          <w:lang w:bidi="ar-DZ"/>
        </w:rPr>
        <w:t xml:space="preserve"> القول أن: </w:t>
      </w:r>
      <w:r w:rsidRPr="008442E1">
        <w:rPr>
          <w:rFonts w:ascii="Times New Roman" w:eastAsia="Calibri" w:hAnsi="Times New Roman" w:cs="Simplified Arabic"/>
          <w:sz w:val="28"/>
          <w:szCs w:val="28"/>
          <w:rtl/>
          <w:lang w:bidi="ar-DZ"/>
        </w:rPr>
        <w:t>"</w:t>
      </w:r>
      <w:r w:rsidRPr="008442E1">
        <w:rPr>
          <w:rFonts w:ascii="Times New Roman" w:eastAsia="Calibri" w:hAnsi="Times New Roman" w:cs="Simplified Arabic" w:hint="cs"/>
          <w:sz w:val="28"/>
          <w:szCs w:val="28"/>
          <w:rtl/>
          <w:lang w:bidi="ar-DZ"/>
        </w:rPr>
        <w:t xml:space="preserve">العقود المستقبلية عقود آجلة شروطها نمطية ويتم التعامل عليها من خلال سوق منظمة، وتخضع لإجراء تسوية يومية تخصم من خلالها خسائر احد الأطراف من حساب التأمين المودع لدى غرفة المقاصة لتضاف إلى حساب الطرف الآخر"    </w:t>
      </w:r>
    </w:p>
    <w:p w:rsidR="00C9730A" w:rsidRPr="008442E1" w:rsidRDefault="00C9730A" w:rsidP="00C9730A">
      <w:pPr>
        <w:bidi/>
        <w:spacing w:after="0"/>
        <w:ind w:left="-1" w:firstLine="709"/>
        <w:jc w:val="both"/>
        <w:rPr>
          <w:rFonts w:ascii="Simplified Arabic" w:eastAsia="Calibri" w:hAnsi="Simplified Arabic" w:cs="Simplified Arabic"/>
          <w:sz w:val="28"/>
          <w:szCs w:val="28"/>
          <w:rtl/>
          <w:lang w:bidi="ar-DZ"/>
        </w:rPr>
      </w:pPr>
      <w:r w:rsidRPr="008442E1">
        <w:rPr>
          <w:rFonts w:ascii="Simplified Arabic" w:eastAsia="Calibri" w:hAnsi="Simplified Arabic" w:cs="Simplified Arabic" w:hint="cs"/>
          <w:sz w:val="28"/>
          <w:szCs w:val="28"/>
          <w:rtl/>
          <w:lang w:bidi="ar-DZ"/>
        </w:rPr>
        <w:t xml:space="preserve">كما تعرف على أنها: </w:t>
      </w:r>
      <w:r w:rsidRPr="008442E1">
        <w:rPr>
          <w:rFonts w:ascii="Simplified Arabic" w:eastAsia="Calibri" w:hAnsi="Simplified Arabic" w:cs="Simplified Arabic"/>
          <w:sz w:val="28"/>
          <w:szCs w:val="28"/>
          <w:rtl/>
          <w:lang w:bidi="ar-DZ"/>
        </w:rPr>
        <w:t>"</w:t>
      </w:r>
      <w:proofErr w:type="spellStart"/>
      <w:r w:rsidRPr="008442E1">
        <w:rPr>
          <w:rFonts w:ascii="Times New Roman" w:eastAsia="Calibri" w:hAnsi="Times New Roman" w:cs="Simplified Arabic" w:hint="cs"/>
          <w:sz w:val="28"/>
          <w:szCs w:val="28"/>
          <w:rtl/>
          <w:lang w:bidi="ar-DZ"/>
        </w:rPr>
        <w:t>التزامقانوني</w:t>
      </w:r>
      <w:proofErr w:type="spellEnd"/>
      <w:r w:rsidRPr="008442E1">
        <w:rPr>
          <w:rFonts w:ascii="Simplified Arabic" w:eastAsia="Calibri" w:hAnsi="Simplified Arabic" w:cs="Simplified Arabic" w:hint="cs"/>
          <w:sz w:val="28"/>
          <w:szCs w:val="28"/>
          <w:rtl/>
          <w:lang w:bidi="ar-DZ"/>
        </w:rPr>
        <w:t xml:space="preserve"> متبادل بين طرفين يفرض على احدهما أن يسلم الآخر أو يستسلم منه وبواسطة طرف ثالث كمية محددة من أصل أو سلعة معينة في مكان محدد وزمان محدد وبموجب سعر محدد"</w:t>
      </w:r>
    </w:p>
    <w:p w:rsidR="00C9730A" w:rsidRPr="008442E1" w:rsidRDefault="00C9730A" w:rsidP="00C9730A">
      <w:pPr>
        <w:bidi/>
        <w:spacing w:after="0"/>
        <w:ind w:left="-1" w:firstLine="709"/>
        <w:jc w:val="both"/>
        <w:rPr>
          <w:rFonts w:ascii="Simplified Arabic" w:eastAsia="Calibri" w:hAnsi="Simplified Arabic" w:cs="Simplified Arabic"/>
          <w:sz w:val="28"/>
          <w:szCs w:val="28"/>
          <w:rtl/>
          <w:lang w:bidi="ar-DZ"/>
        </w:rPr>
      </w:pPr>
      <w:proofErr w:type="gramStart"/>
      <w:r w:rsidRPr="008442E1">
        <w:rPr>
          <w:rFonts w:ascii="Simplified Arabic" w:eastAsia="Calibri" w:hAnsi="Simplified Arabic" w:cs="Simplified Arabic" w:hint="cs"/>
          <w:sz w:val="28"/>
          <w:szCs w:val="28"/>
          <w:rtl/>
          <w:lang w:bidi="ar-DZ"/>
        </w:rPr>
        <w:t>وعليه</w:t>
      </w:r>
      <w:proofErr w:type="gramEnd"/>
      <w:r w:rsidRPr="008442E1">
        <w:rPr>
          <w:rFonts w:ascii="Simplified Arabic" w:eastAsia="Calibri" w:hAnsi="Simplified Arabic" w:cs="Simplified Arabic" w:hint="cs"/>
          <w:sz w:val="28"/>
          <w:szCs w:val="28"/>
          <w:rtl/>
          <w:lang w:bidi="ar-DZ"/>
        </w:rPr>
        <w:t xml:space="preserve"> فالعقد المستقبلي يجري الترتيب </w:t>
      </w:r>
      <w:r w:rsidRPr="008442E1">
        <w:rPr>
          <w:rFonts w:ascii="Times New Roman" w:eastAsia="Calibri" w:hAnsi="Times New Roman" w:cs="Simplified Arabic" w:hint="cs"/>
          <w:sz w:val="28"/>
          <w:szCs w:val="28"/>
          <w:rtl/>
          <w:lang w:bidi="ar-DZ"/>
        </w:rPr>
        <w:t>له</w:t>
      </w:r>
      <w:r w:rsidRPr="008442E1">
        <w:rPr>
          <w:rFonts w:ascii="Simplified Arabic" w:eastAsia="Calibri" w:hAnsi="Simplified Arabic" w:cs="Simplified Arabic" w:hint="cs"/>
          <w:sz w:val="28"/>
          <w:szCs w:val="28"/>
          <w:rtl/>
          <w:lang w:bidi="ar-DZ"/>
        </w:rPr>
        <w:t xml:space="preserve"> من خلال سوق منظمة وهو اتفاقية بين طرفين على تبادل أصل مقابل نقد في تاريخ لاحق على أساس سعر متفق عليه عند التعاقد وتتم فيه تسوية يومية إذا تعرض احد الطرفين لخسائر.</w:t>
      </w:r>
    </w:p>
    <w:p w:rsidR="00C9730A" w:rsidRPr="008442E1" w:rsidRDefault="00C9730A" w:rsidP="00C9730A">
      <w:pPr>
        <w:bidi/>
        <w:spacing w:after="0"/>
        <w:ind w:left="-1"/>
        <w:jc w:val="both"/>
        <w:rPr>
          <w:rFonts w:ascii="Simplified Arabic" w:eastAsia="Calibri" w:hAnsi="Simplified Arabic" w:cs="Simplified Arabic"/>
          <w:b/>
          <w:bCs/>
          <w:sz w:val="28"/>
          <w:szCs w:val="28"/>
          <w:rtl/>
          <w:lang w:bidi="ar-DZ"/>
        </w:rPr>
      </w:pPr>
      <w:r w:rsidRPr="008442E1">
        <w:rPr>
          <w:rFonts w:ascii="Simplified Arabic" w:eastAsia="Calibri" w:hAnsi="Simplified Arabic" w:cs="Simplified Arabic" w:hint="cs"/>
          <w:sz w:val="30"/>
          <w:szCs w:val="30"/>
        </w:rPr>
        <w:lastRenderedPageBreak/>
        <w:sym w:font="Wingdings" w:char="F0DB"/>
      </w:r>
      <w:r w:rsidRPr="008442E1">
        <w:rPr>
          <w:rFonts w:ascii="Times New Roman" w:eastAsia="Calibri" w:hAnsi="Times New Roman" w:cs="Simplified Arabic" w:hint="cs"/>
          <w:b/>
          <w:bCs/>
          <w:sz w:val="30"/>
          <w:szCs w:val="30"/>
          <w:rtl/>
          <w:lang w:bidi="ar-DZ"/>
        </w:rPr>
        <w:t>خصائص العقود المستقبلية</w:t>
      </w:r>
      <w:r w:rsidRPr="008442E1">
        <w:rPr>
          <w:rFonts w:ascii="Simplified Arabic" w:eastAsia="Calibri" w:hAnsi="Simplified Arabic" w:cs="Simplified Arabic" w:hint="cs"/>
          <w:b/>
          <w:bCs/>
          <w:sz w:val="28"/>
          <w:szCs w:val="28"/>
          <w:rtl/>
          <w:lang w:bidi="ar-DZ"/>
        </w:rPr>
        <w:t>:</w:t>
      </w:r>
    </w:p>
    <w:p w:rsidR="00C9730A" w:rsidRPr="008442E1" w:rsidRDefault="00C9730A" w:rsidP="00C9730A">
      <w:pPr>
        <w:bidi/>
        <w:spacing w:after="0"/>
        <w:ind w:left="-1" w:firstLine="709"/>
        <w:jc w:val="both"/>
        <w:rPr>
          <w:rFonts w:ascii="Simplified Arabic" w:eastAsia="Calibri" w:hAnsi="Simplified Arabic" w:cs="Simplified Arabic"/>
          <w:sz w:val="28"/>
          <w:szCs w:val="28"/>
          <w:rtl/>
          <w:lang w:bidi="ar-DZ"/>
        </w:rPr>
      </w:pPr>
      <w:r w:rsidRPr="008442E1">
        <w:rPr>
          <w:rFonts w:ascii="Simplified Arabic" w:eastAsia="Calibri" w:hAnsi="Simplified Arabic" w:cs="Simplified Arabic" w:hint="cs"/>
          <w:sz w:val="28"/>
          <w:szCs w:val="28"/>
          <w:rtl/>
          <w:lang w:bidi="ar-DZ"/>
        </w:rPr>
        <w:t>للعقود المستقبلية عدة خصائص نذكر منها:</w:t>
      </w:r>
    </w:p>
    <w:p w:rsidR="00C9730A" w:rsidRPr="008442E1" w:rsidRDefault="00C9730A" w:rsidP="00C9730A">
      <w:pPr>
        <w:numPr>
          <w:ilvl w:val="0"/>
          <w:numId w:val="3"/>
        </w:numPr>
        <w:bidi/>
        <w:spacing w:after="0"/>
        <w:ind w:left="849"/>
        <w:contextualSpacing/>
        <w:jc w:val="both"/>
        <w:rPr>
          <w:rFonts w:ascii="Simplified Arabic" w:eastAsia="Calibri" w:hAnsi="Simplified Arabic" w:cs="Simplified Arabic"/>
          <w:sz w:val="28"/>
          <w:szCs w:val="28"/>
          <w:rtl/>
          <w:lang w:bidi="ar-DZ"/>
        </w:rPr>
      </w:pPr>
      <w:proofErr w:type="gramStart"/>
      <w:r w:rsidRPr="008442E1">
        <w:rPr>
          <w:rFonts w:ascii="Simplified Arabic" w:eastAsia="Calibri" w:hAnsi="Simplified Arabic" w:cs="Simplified Arabic" w:hint="cs"/>
          <w:sz w:val="28"/>
          <w:szCs w:val="28"/>
          <w:rtl/>
          <w:lang w:bidi="ar-DZ"/>
        </w:rPr>
        <w:t>نمطية</w:t>
      </w:r>
      <w:proofErr w:type="gramEnd"/>
      <w:r w:rsidRPr="008442E1">
        <w:rPr>
          <w:rFonts w:ascii="Simplified Arabic" w:eastAsia="Calibri" w:hAnsi="Simplified Arabic" w:cs="Simplified Arabic" w:hint="cs"/>
          <w:sz w:val="28"/>
          <w:szCs w:val="28"/>
          <w:rtl/>
          <w:lang w:bidi="ar-DZ"/>
        </w:rPr>
        <w:t xml:space="preserve"> شروط التعاقد فلا تتباين العقود مع عقد آخر ولا تخضع لرغبة المتعاقدين وهذا يقلل من مخاطر السيولة لأنها تتداول في أسواق منظمة؛</w:t>
      </w:r>
    </w:p>
    <w:p w:rsidR="00C9730A" w:rsidRPr="008442E1" w:rsidRDefault="00C9730A" w:rsidP="00C9730A">
      <w:pPr>
        <w:numPr>
          <w:ilvl w:val="0"/>
          <w:numId w:val="3"/>
        </w:numPr>
        <w:bidi/>
        <w:spacing w:after="0"/>
        <w:ind w:left="849"/>
        <w:contextualSpacing/>
        <w:jc w:val="both"/>
        <w:rPr>
          <w:rFonts w:ascii="Simplified Arabic" w:eastAsia="Calibri" w:hAnsi="Simplified Arabic" w:cs="Simplified Arabic"/>
          <w:sz w:val="28"/>
          <w:szCs w:val="28"/>
          <w:rtl/>
          <w:lang w:bidi="ar-DZ"/>
        </w:rPr>
      </w:pPr>
      <w:proofErr w:type="gramStart"/>
      <w:r w:rsidRPr="008442E1">
        <w:rPr>
          <w:rFonts w:ascii="Simplified Arabic" w:eastAsia="Calibri" w:hAnsi="Simplified Arabic" w:cs="Simplified Arabic" w:hint="cs"/>
          <w:sz w:val="28"/>
          <w:szCs w:val="28"/>
          <w:rtl/>
          <w:lang w:bidi="ar-DZ"/>
        </w:rPr>
        <w:t>المتعامل</w:t>
      </w:r>
      <w:proofErr w:type="gramEnd"/>
      <w:r w:rsidRPr="008442E1">
        <w:rPr>
          <w:rFonts w:ascii="Simplified Arabic" w:eastAsia="Calibri" w:hAnsi="Simplified Arabic" w:cs="Simplified Arabic" w:hint="cs"/>
          <w:sz w:val="28"/>
          <w:szCs w:val="28"/>
          <w:rtl/>
          <w:lang w:bidi="ar-DZ"/>
        </w:rPr>
        <w:t xml:space="preserve"> في هذه العقود يودع تأمينا لا يتجاوز 20</w:t>
      </w:r>
      <w:r w:rsidRPr="008442E1">
        <w:rPr>
          <w:rFonts w:ascii="Simplified Arabic" w:eastAsia="Calibri" w:hAnsi="Simplified Arabic" w:cs="Simplified Arabic"/>
          <w:sz w:val="28"/>
          <w:szCs w:val="28"/>
          <w:lang w:bidi="ar-DZ"/>
        </w:rPr>
        <w:t>%</w:t>
      </w:r>
      <w:r w:rsidRPr="008442E1">
        <w:rPr>
          <w:rFonts w:ascii="Simplified Arabic" w:eastAsia="Calibri" w:hAnsi="Simplified Arabic" w:cs="Simplified Arabic" w:hint="cs"/>
          <w:sz w:val="28"/>
          <w:szCs w:val="28"/>
          <w:rtl/>
          <w:lang w:bidi="ar-DZ"/>
        </w:rPr>
        <w:t xml:space="preserve"> من القيمة الكلية للعقد؛</w:t>
      </w:r>
    </w:p>
    <w:p w:rsidR="00C9730A" w:rsidRPr="008442E1" w:rsidRDefault="00C9730A" w:rsidP="00C9730A">
      <w:pPr>
        <w:numPr>
          <w:ilvl w:val="0"/>
          <w:numId w:val="3"/>
        </w:numPr>
        <w:bidi/>
        <w:spacing w:after="0"/>
        <w:ind w:left="849"/>
        <w:contextualSpacing/>
        <w:jc w:val="both"/>
        <w:rPr>
          <w:rFonts w:ascii="Simplified Arabic" w:eastAsia="Calibri" w:hAnsi="Simplified Arabic" w:cs="Simplified Arabic"/>
          <w:sz w:val="28"/>
          <w:szCs w:val="28"/>
          <w:rtl/>
          <w:lang w:bidi="ar-DZ"/>
        </w:rPr>
      </w:pPr>
      <w:proofErr w:type="gramStart"/>
      <w:r w:rsidRPr="008442E1">
        <w:rPr>
          <w:rFonts w:ascii="Simplified Arabic" w:eastAsia="Calibri" w:hAnsi="Simplified Arabic" w:cs="Simplified Arabic" w:hint="cs"/>
          <w:sz w:val="28"/>
          <w:szCs w:val="28"/>
          <w:rtl/>
          <w:lang w:bidi="ar-DZ"/>
        </w:rPr>
        <w:t>انخفاض</w:t>
      </w:r>
      <w:proofErr w:type="gramEnd"/>
      <w:r w:rsidRPr="008442E1">
        <w:rPr>
          <w:rFonts w:ascii="Simplified Arabic" w:eastAsia="Calibri" w:hAnsi="Simplified Arabic" w:cs="Simplified Arabic" w:hint="cs"/>
          <w:sz w:val="28"/>
          <w:szCs w:val="28"/>
          <w:rtl/>
          <w:lang w:bidi="ar-DZ"/>
        </w:rPr>
        <w:t xml:space="preserve"> مخاطر الائتمان أو عجز السداد وذلك عن طريق دفع ضمان لدى السماسرة وفي نهاية كل يوم يتحدد سعر الإقفال لكل عقد مستقبلي بموجب ذلك تجري تسوية المركز المالي لأطراف العقد؛</w:t>
      </w:r>
    </w:p>
    <w:p w:rsidR="00C9730A" w:rsidRPr="008442E1" w:rsidRDefault="00C9730A" w:rsidP="00C9730A">
      <w:pPr>
        <w:numPr>
          <w:ilvl w:val="0"/>
          <w:numId w:val="3"/>
        </w:numPr>
        <w:bidi/>
        <w:spacing w:after="0"/>
        <w:ind w:left="849"/>
        <w:contextualSpacing/>
        <w:jc w:val="both"/>
        <w:rPr>
          <w:rFonts w:ascii="Simplified Arabic" w:eastAsia="Calibri" w:hAnsi="Simplified Arabic" w:cs="Simplified Arabic"/>
          <w:sz w:val="28"/>
          <w:szCs w:val="28"/>
          <w:rtl/>
          <w:lang w:bidi="ar-DZ"/>
        </w:rPr>
      </w:pPr>
      <w:r w:rsidRPr="008442E1">
        <w:rPr>
          <w:rFonts w:ascii="Simplified Arabic" w:eastAsia="Calibri" w:hAnsi="Simplified Arabic" w:cs="Simplified Arabic" w:hint="cs"/>
          <w:sz w:val="28"/>
          <w:szCs w:val="28"/>
          <w:rtl/>
          <w:lang w:bidi="ar-DZ"/>
        </w:rPr>
        <w:t xml:space="preserve">كمية التعامل محددة فلا يمكن تحديد الكمية </w:t>
      </w:r>
      <w:proofErr w:type="gramStart"/>
      <w:r w:rsidRPr="008442E1">
        <w:rPr>
          <w:rFonts w:ascii="Simplified Arabic" w:eastAsia="Calibri" w:hAnsi="Simplified Arabic" w:cs="Simplified Arabic" w:hint="cs"/>
          <w:sz w:val="28"/>
          <w:szCs w:val="28"/>
          <w:rtl/>
          <w:lang w:bidi="ar-DZ"/>
        </w:rPr>
        <w:t>حسب</w:t>
      </w:r>
      <w:proofErr w:type="gramEnd"/>
      <w:r w:rsidRPr="008442E1">
        <w:rPr>
          <w:rFonts w:ascii="Simplified Arabic" w:eastAsia="Calibri" w:hAnsi="Simplified Arabic" w:cs="Simplified Arabic" w:hint="cs"/>
          <w:sz w:val="28"/>
          <w:szCs w:val="28"/>
          <w:rtl/>
          <w:lang w:bidi="ar-DZ"/>
        </w:rPr>
        <w:t xml:space="preserve"> احتياجات العمل؛</w:t>
      </w:r>
    </w:p>
    <w:p w:rsidR="00C9730A" w:rsidRPr="008442E1" w:rsidRDefault="00C9730A" w:rsidP="00C9730A">
      <w:pPr>
        <w:numPr>
          <w:ilvl w:val="0"/>
          <w:numId w:val="3"/>
        </w:numPr>
        <w:bidi/>
        <w:spacing w:after="0"/>
        <w:ind w:left="849"/>
        <w:contextualSpacing/>
        <w:jc w:val="both"/>
        <w:rPr>
          <w:rFonts w:ascii="Simplified Arabic" w:eastAsia="Calibri" w:hAnsi="Simplified Arabic" w:cs="Simplified Arabic"/>
          <w:sz w:val="28"/>
          <w:szCs w:val="28"/>
          <w:rtl/>
          <w:lang w:bidi="ar-DZ"/>
        </w:rPr>
      </w:pPr>
      <w:r w:rsidRPr="008442E1">
        <w:rPr>
          <w:rFonts w:ascii="Simplified Arabic" w:eastAsia="Calibri" w:hAnsi="Simplified Arabic" w:cs="Simplified Arabic" w:hint="cs"/>
          <w:sz w:val="28"/>
          <w:szCs w:val="28"/>
          <w:rtl/>
          <w:lang w:bidi="ar-DZ"/>
        </w:rPr>
        <w:t>إن التسليم يكون في تواريخ محددة في السوق؛</w:t>
      </w:r>
    </w:p>
    <w:p w:rsidR="00C9730A" w:rsidRPr="008442E1" w:rsidRDefault="00C9730A" w:rsidP="00C9730A">
      <w:pPr>
        <w:numPr>
          <w:ilvl w:val="0"/>
          <w:numId w:val="3"/>
        </w:numPr>
        <w:bidi/>
        <w:spacing w:after="0"/>
        <w:ind w:left="849"/>
        <w:contextualSpacing/>
        <w:jc w:val="both"/>
        <w:rPr>
          <w:rFonts w:ascii="Simplified Arabic" w:eastAsia="Calibri" w:hAnsi="Simplified Arabic" w:cs="Simplified Arabic"/>
          <w:sz w:val="28"/>
          <w:szCs w:val="28"/>
          <w:rtl/>
          <w:lang w:bidi="ar-DZ"/>
        </w:rPr>
      </w:pPr>
      <w:r w:rsidRPr="008442E1">
        <w:rPr>
          <w:rFonts w:ascii="Simplified Arabic" w:eastAsia="Calibri" w:hAnsi="Simplified Arabic" w:cs="Simplified Arabic" w:hint="cs"/>
          <w:sz w:val="28"/>
          <w:szCs w:val="28"/>
          <w:rtl/>
          <w:lang w:bidi="ar-DZ"/>
        </w:rPr>
        <w:t>تثبيت السعر المستقبلي مما يعطي فرصة للتخطيط وإمكانية التسعير؛</w:t>
      </w:r>
    </w:p>
    <w:p w:rsidR="00C9730A" w:rsidRPr="008442E1" w:rsidRDefault="00C9730A" w:rsidP="00C9730A">
      <w:pPr>
        <w:numPr>
          <w:ilvl w:val="0"/>
          <w:numId w:val="3"/>
        </w:numPr>
        <w:bidi/>
        <w:spacing w:after="0"/>
        <w:ind w:left="849"/>
        <w:contextualSpacing/>
        <w:jc w:val="both"/>
        <w:rPr>
          <w:rFonts w:ascii="Simplified Arabic" w:eastAsia="Calibri" w:hAnsi="Simplified Arabic" w:cs="Simplified Arabic"/>
          <w:sz w:val="28"/>
          <w:szCs w:val="28"/>
          <w:rtl/>
          <w:lang w:bidi="ar-DZ"/>
        </w:rPr>
      </w:pPr>
      <w:proofErr w:type="gramStart"/>
      <w:r w:rsidRPr="008442E1">
        <w:rPr>
          <w:rFonts w:ascii="Simplified Arabic" w:eastAsia="Calibri" w:hAnsi="Simplified Arabic" w:cs="Simplified Arabic" w:hint="cs"/>
          <w:sz w:val="28"/>
          <w:szCs w:val="28"/>
          <w:rtl/>
          <w:lang w:bidi="ar-DZ"/>
        </w:rPr>
        <w:t>العقود</w:t>
      </w:r>
      <w:proofErr w:type="gramEnd"/>
      <w:r w:rsidRPr="008442E1">
        <w:rPr>
          <w:rFonts w:ascii="Simplified Arabic" w:eastAsia="Calibri" w:hAnsi="Simplified Arabic" w:cs="Simplified Arabic" w:hint="cs"/>
          <w:sz w:val="28"/>
          <w:szCs w:val="28"/>
          <w:rtl/>
          <w:lang w:bidi="ar-DZ"/>
        </w:rPr>
        <w:t xml:space="preserve"> المستقبلية تخضع للتسوية اليومية، يتم تعديل ثمن التعاقد يوميا كلما تغير سعر الأصل محل التعاقد؛</w:t>
      </w:r>
    </w:p>
    <w:p w:rsidR="00C9730A" w:rsidRPr="008442E1" w:rsidRDefault="00C9730A" w:rsidP="00C9730A">
      <w:pPr>
        <w:numPr>
          <w:ilvl w:val="0"/>
          <w:numId w:val="3"/>
        </w:numPr>
        <w:bidi/>
        <w:spacing w:after="0"/>
        <w:ind w:left="849"/>
        <w:contextualSpacing/>
        <w:jc w:val="both"/>
        <w:rPr>
          <w:rFonts w:ascii="Simplified Arabic" w:eastAsia="Calibri" w:hAnsi="Simplified Arabic" w:cs="Simplified Arabic"/>
          <w:sz w:val="28"/>
          <w:szCs w:val="28"/>
          <w:rtl/>
          <w:lang w:bidi="ar-DZ"/>
        </w:rPr>
      </w:pPr>
      <w:proofErr w:type="gramStart"/>
      <w:r w:rsidRPr="008442E1">
        <w:rPr>
          <w:rFonts w:ascii="Simplified Arabic" w:eastAsia="Calibri" w:hAnsi="Simplified Arabic" w:cs="Simplified Arabic" w:hint="cs"/>
          <w:sz w:val="28"/>
          <w:szCs w:val="28"/>
          <w:rtl/>
          <w:lang w:bidi="ar-DZ"/>
        </w:rPr>
        <w:t>بوسع</w:t>
      </w:r>
      <w:proofErr w:type="gramEnd"/>
      <w:r w:rsidRPr="008442E1">
        <w:rPr>
          <w:rFonts w:ascii="Simplified Arabic" w:eastAsia="Calibri" w:hAnsi="Simplified Arabic" w:cs="Simplified Arabic" w:hint="cs"/>
          <w:sz w:val="28"/>
          <w:szCs w:val="28"/>
          <w:rtl/>
          <w:lang w:bidi="ar-DZ"/>
        </w:rPr>
        <w:t xml:space="preserve"> المستثمر في السوق الرسمية أن يتجنب الاستلام الفعلي للسلعة من خلال بيع العقد الأخر.</w:t>
      </w:r>
    </w:p>
    <w:p w:rsidR="00C9730A" w:rsidRPr="008442E1" w:rsidRDefault="00C9730A" w:rsidP="00C9730A">
      <w:pPr>
        <w:bidi/>
        <w:spacing w:after="0"/>
        <w:ind w:left="-1"/>
        <w:contextualSpacing/>
        <w:jc w:val="both"/>
        <w:rPr>
          <w:rFonts w:ascii="Simplified Arabic" w:eastAsia="Calibri" w:hAnsi="Simplified Arabic" w:cs="Simplified Arabic"/>
          <w:b/>
          <w:bCs/>
          <w:sz w:val="28"/>
          <w:szCs w:val="28"/>
          <w:rtl/>
          <w:lang w:bidi="ar-DZ"/>
        </w:rPr>
      </w:pPr>
      <w:r w:rsidRPr="008442E1">
        <w:rPr>
          <w:rFonts w:ascii="Simplified Arabic" w:eastAsia="Calibri" w:hAnsi="Simplified Arabic" w:cs="Simplified Arabic" w:hint="cs"/>
          <w:sz w:val="30"/>
          <w:szCs w:val="30"/>
        </w:rPr>
        <w:sym w:font="Wingdings" w:char="F0DB"/>
      </w:r>
      <w:r w:rsidRPr="008442E1">
        <w:rPr>
          <w:rFonts w:ascii="Simplified Arabic" w:eastAsia="Calibri" w:hAnsi="Simplified Arabic" w:cs="Simplified Arabic" w:hint="cs"/>
          <w:b/>
          <w:bCs/>
          <w:sz w:val="28"/>
          <w:szCs w:val="28"/>
          <w:rtl/>
          <w:lang w:bidi="ar-DZ"/>
        </w:rPr>
        <w:t xml:space="preserve">الفرق بين العقود المستقبلية والعقود الآجلة: </w:t>
      </w:r>
    </w:p>
    <w:p w:rsidR="00C9730A" w:rsidRDefault="00C9730A" w:rsidP="00C9730A">
      <w:pPr>
        <w:bidi/>
        <w:spacing w:after="0"/>
        <w:ind w:firstLine="708"/>
        <w:jc w:val="both"/>
        <w:rPr>
          <w:rFonts w:ascii="Simplified Arabic" w:eastAsia="Calibri" w:hAnsi="Simplified Arabic" w:cs="Simplified Arabic"/>
          <w:sz w:val="28"/>
          <w:szCs w:val="28"/>
          <w:rtl/>
          <w:lang w:bidi="ar-DZ"/>
        </w:rPr>
      </w:pPr>
      <w:proofErr w:type="gramStart"/>
      <w:r w:rsidRPr="008442E1">
        <w:rPr>
          <w:rFonts w:ascii="Simplified Arabic" w:eastAsia="Calibri" w:hAnsi="Simplified Arabic" w:cs="Simplified Arabic" w:hint="cs"/>
          <w:sz w:val="28"/>
          <w:szCs w:val="28"/>
          <w:rtl/>
          <w:lang w:bidi="ar-DZ"/>
        </w:rPr>
        <w:t>رغم</w:t>
      </w:r>
      <w:proofErr w:type="gramEnd"/>
      <w:r w:rsidRPr="008442E1">
        <w:rPr>
          <w:rFonts w:ascii="Simplified Arabic" w:eastAsia="Calibri" w:hAnsi="Simplified Arabic" w:cs="Simplified Arabic" w:hint="cs"/>
          <w:sz w:val="28"/>
          <w:szCs w:val="28"/>
          <w:rtl/>
          <w:lang w:bidi="ar-DZ"/>
        </w:rPr>
        <w:t xml:space="preserve"> أن العقد الأجل يتشابه بدرجة كبيرة مع العقد المستقبلي إلا أنه توجد العديد من نقاط الاختلاف والجدول التالي يبين هذه الاختلافات.</w:t>
      </w:r>
    </w:p>
    <w:p w:rsidR="00C9730A" w:rsidRDefault="00C9730A" w:rsidP="00C9730A">
      <w:pPr>
        <w:bidi/>
        <w:spacing w:after="0"/>
        <w:ind w:firstLine="708"/>
        <w:jc w:val="both"/>
        <w:rPr>
          <w:rFonts w:ascii="Simplified Arabic" w:eastAsia="Calibri" w:hAnsi="Simplified Arabic" w:cs="Simplified Arabic"/>
          <w:sz w:val="28"/>
          <w:szCs w:val="28"/>
          <w:lang w:bidi="ar-DZ"/>
        </w:rPr>
      </w:pPr>
    </w:p>
    <w:p w:rsidR="00C9730A" w:rsidRDefault="00C9730A" w:rsidP="00C9730A">
      <w:pPr>
        <w:bidi/>
        <w:spacing w:after="0"/>
        <w:ind w:firstLine="708"/>
        <w:jc w:val="both"/>
        <w:rPr>
          <w:rFonts w:ascii="Simplified Arabic" w:eastAsia="Calibri" w:hAnsi="Simplified Arabic" w:cs="Simplified Arabic"/>
          <w:sz w:val="28"/>
          <w:szCs w:val="28"/>
          <w:lang w:bidi="ar-DZ"/>
        </w:rPr>
      </w:pPr>
    </w:p>
    <w:p w:rsidR="00C9730A" w:rsidRDefault="00C9730A" w:rsidP="00C9730A">
      <w:pPr>
        <w:bidi/>
        <w:spacing w:after="0"/>
        <w:ind w:firstLine="708"/>
        <w:jc w:val="both"/>
        <w:rPr>
          <w:rFonts w:ascii="Simplified Arabic" w:eastAsia="Calibri" w:hAnsi="Simplified Arabic" w:cs="Simplified Arabic"/>
          <w:sz w:val="28"/>
          <w:szCs w:val="28"/>
          <w:lang w:bidi="ar-DZ"/>
        </w:rPr>
      </w:pPr>
    </w:p>
    <w:p w:rsidR="00C9730A" w:rsidRDefault="00C9730A" w:rsidP="00C9730A">
      <w:pPr>
        <w:bidi/>
        <w:spacing w:after="0"/>
        <w:ind w:firstLine="708"/>
        <w:jc w:val="both"/>
        <w:rPr>
          <w:rFonts w:ascii="Simplified Arabic" w:eastAsia="Calibri" w:hAnsi="Simplified Arabic" w:cs="Simplified Arabic"/>
          <w:sz w:val="28"/>
          <w:szCs w:val="28"/>
          <w:lang w:bidi="ar-DZ"/>
        </w:rPr>
      </w:pPr>
    </w:p>
    <w:p w:rsidR="00C9730A" w:rsidRDefault="00C9730A" w:rsidP="00C9730A">
      <w:pPr>
        <w:bidi/>
        <w:spacing w:after="0"/>
        <w:ind w:firstLine="708"/>
        <w:jc w:val="both"/>
        <w:rPr>
          <w:rFonts w:ascii="Simplified Arabic" w:eastAsia="Calibri" w:hAnsi="Simplified Arabic" w:cs="Simplified Arabic"/>
          <w:sz w:val="28"/>
          <w:szCs w:val="28"/>
          <w:lang w:bidi="ar-DZ"/>
        </w:rPr>
      </w:pPr>
    </w:p>
    <w:p w:rsidR="00C9730A" w:rsidRDefault="00C9730A" w:rsidP="00C9730A">
      <w:pPr>
        <w:bidi/>
        <w:spacing w:after="0"/>
        <w:ind w:firstLine="708"/>
        <w:jc w:val="both"/>
        <w:rPr>
          <w:rFonts w:ascii="Simplified Arabic" w:eastAsia="Calibri" w:hAnsi="Simplified Arabic" w:cs="Simplified Arabic"/>
          <w:sz w:val="28"/>
          <w:szCs w:val="28"/>
          <w:lang w:bidi="ar-DZ"/>
        </w:rPr>
      </w:pPr>
    </w:p>
    <w:p w:rsidR="00C9730A" w:rsidRDefault="00C9730A" w:rsidP="00C9730A">
      <w:pPr>
        <w:bidi/>
        <w:spacing w:after="0"/>
        <w:ind w:firstLine="708"/>
        <w:jc w:val="both"/>
        <w:rPr>
          <w:rFonts w:ascii="Simplified Arabic" w:eastAsia="Calibri" w:hAnsi="Simplified Arabic" w:cs="Simplified Arabic"/>
          <w:sz w:val="28"/>
          <w:szCs w:val="28"/>
          <w:lang w:bidi="ar-DZ"/>
        </w:rPr>
      </w:pPr>
    </w:p>
    <w:p w:rsidR="00C9730A" w:rsidRDefault="00C9730A" w:rsidP="00C9730A">
      <w:pPr>
        <w:bidi/>
        <w:spacing w:after="0"/>
        <w:ind w:firstLine="708"/>
        <w:jc w:val="both"/>
        <w:rPr>
          <w:rFonts w:ascii="Simplified Arabic" w:eastAsia="Calibri" w:hAnsi="Simplified Arabic" w:cs="Simplified Arabic"/>
          <w:sz w:val="28"/>
          <w:szCs w:val="28"/>
          <w:lang w:bidi="ar-DZ"/>
        </w:rPr>
      </w:pPr>
    </w:p>
    <w:p w:rsidR="00C9730A" w:rsidRDefault="00C9730A" w:rsidP="00C9730A">
      <w:pPr>
        <w:bidi/>
        <w:spacing w:after="0"/>
        <w:ind w:firstLine="708"/>
        <w:jc w:val="both"/>
        <w:rPr>
          <w:rFonts w:ascii="Simplified Arabic" w:eastAsia="Calibri" w:hAnsi="Simplified Arabic" w:cs="Simplified Arabic"/>
          <w:sz w:val="28"/>
          <w:szCs w:val="28"/>
          <w:lang w:bidi="ar-DZ"/>
        </w:rPr>
      </w:pPr>
    </w:p>
    <w:p w:rsidR="00C9730A" w:rsidRDefault="00C9730A" w:rsidP="00C9730A">
      <w:pPr>
        <w:bidi/>
        <w:spacing w:after="0"/>
        <w:ind w:firstLine="708"/>
        <w:jc w:val="both"/>
        <w:rPr>
          <w:rFonts w:ascii="Simplified Arabic" w:eastAsia="Calibri" w:hAnsi="Simplified Arabic" w:cs="Simplified Arabic"/>
          <w:sz w:val="28"/>
          <w:szCs w:val="28"/>
          <w:lang w:bidi="ar-DZ"/>
        </w:rPr>
      </w:pPr>
    </w:p>
    <w:p w:rsidR="00C9730A" w:rsidRDefault="00C9730A" w:rsidP="00C9730A">
      <w:pPr>
        <w:bidi/>
        <w:spacing w:after="0"/>
        <w:ind w:firstLine="708"/>
        <w:jc w:val="both"/>
        <w:rPr>
          <w:rFonts w:ascii="Simplified Arabic" w:eastAsia="Calibri" w:hAnsi="Simplified Arabic" w:cs="Simplified Arabic"/>
          <w:sz w:val="28"/>
          <w:szCs w:val="28"/>
          <w:lang w:bidi="ar-DZ"/>
        </w:rPr>
      </w:pPr>
    </w:p>
    <w:p w:rsidR="00C9730A" w:rsidRDefault="00C9730A" w:rsidP="00C9730A">
      <w:pPr>
        <w:bidi/>
        <w:spacing w:after="0"/>
        <w:ind w:firstLine="708"/>
        <w:jc w:val="both"/>
        <w:rPr>
          <w:rFonts w:ascii="Simplified Arabic" w:eastAsia="Calibri" w:hAnsi="Simplified Arabic" w:cs="Simplified Arabic"/>
          <w:sz w:val="28"/>
          <w:szCs w:val="28"/>
          <w:lang w:bidi="ar-DZ"/>
        </w:rPr>
      </w:pPr>
    </w:p>
    <w:p w:rsidR="00C9730A" w:rsidRPr="008442E1" w:rsidRDefault="00C9730A" w:rsidP="00C9730A">
      <w:pPr>
        <w:bidi/>
        <w:spacing w:after="0"/>
        <w:ind w:firstLine="708"/>
        <w:jc w:val="both"/>
        <w:rPr>
          <w:rFonts w:ascii="Simplified Arabic" w:eastAsia="Calibri" w:hAnsi="Simplified Arabic" w:cs="Simplified Arabic"/>
          <w:sz w:val="28"/>
          <w:szCs w:val="28"/>
          <w:rtl/>
          <w:lang w:bidi="ar-DZ"/>
        </w:rPr>
      </w:pPr>
    </w:p>
    <w:p w:rsidR="00C9730A" w:rsidRPr="008442E1" w:rsidRDefault="00C9730A" w:rsidP="00C9730A">
      <w:pPr>
        <w:bidi/>
        <w:spacing w:after="0"/>
        <w:ind w:left="1080"/>
        <w:contextualSpacing/>
        <w:jc w:val="center"/>
        <w:rPr>
          <w:rFonts w:ascii="Simplified Arabic" w:eastAsia="Calibri" w:hAnsi="Simplified Arabic" w:cs="Simplified Arabic"/>
          <w:b/>
          <w:bCs/>
          <w:sz w:val="28"/>
          <w:szCs w:val="28"/>
          <w:rtl/>
          <w:lang w:bidi="ar-DZ"/>
        </w:rPr>
      </w:pPr>
      <w:r w:rsidRPr="008442E1">
        <w:rPr>
          <w:rFonts w:ascii="Simplified Arabic" w:eastAsia="Calibri" w:hAnsi="Simplified Arabic" w:cs="Simplified Arabic" w:hint="cs"/>
          <w:b/>
          <w:bCs/>
          <w:sz w:val="28"/>
          <w:szCs w:val="28"/>
          <w:rtl/>
          <w:lang w:bidi="ar-DZ"/>
        </w:rPr>
        <w:lastRenderedPageBreak/>
        <w:t>الجدول رقم( 01-01):  الاختلاف بين العقود الآجلة والعقود المستقبلية</w:t>
      </w:r>
    </w:p>
    <w:tbl>
      <w:tblPr>
        <w:tblW w:w="10207" w:type="dxa"/>
        <w:tblInd w:w="-21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00"/>
      </w:tblPr>
      <w:tblGrid>
        <w:gridCol w:w="4173"/>
        <w:gridCol w:w="3066"/>
        <w:gridCol w:w="2968"/>
      </w:tblGrid>
      <w:tr w:rsidR="00C9730A" w:rsidRPr="008442E1" w:rsidTr="00D133D2">
        <w:trPr>
          <w:trHeight w:val="414"/>
        </w:trPr>
        <w:tc>
          <w:tcPr>
            <w:tcW w:w="4173" w:type="dxa"/>
            <w:shd w:val="clear" w:color="auto" w:fill="D9D9D9" w:themeFill="background1" w:themeFillShade="D9"/>
            <w:vAlign w:val="center"/>
          </w:tcPr>
          <w:p w:rsidR="00C9730A" w:rsidRPr="008442E1" w:rsidRDefault="00C9730A" w:rsidP="00D133D2">
            <w:pPr>
              <w:bidi/>
              <w:spacing w:after="0" w:line="240" w:lineRule="auto"/>
              <w:jc w:val="center"/>
              <w:rPr>
                <w:rFonts w:ascii="Simplified Arabic" w:eastAsia="Calibri" w:hAnsi="Simplified Arabic" w:cs="Simplified Arabic"/>
                <w:b/>
                <w:bCs/>
                <w:sz w:val="26"/>
                <w:szCs w:val="26"/>
                <w:lang w:bidi="ar-DZ"/>
              </w:rPr>
            </w:pPr>
            <w:proofErr w:type="gramStart"/>
            <w:r w:rsidRPr="008442E1">
              <w:rPr>
                <w:rFonts w:ascii="Simplified Arabic" w:eastAsia="Calibri" w:hAnsi="Simplified Arabic" w:cs="Simplified Arabic" w:hint="cs"/>
                <w:b/>
                <w:bCs/>
                <w:sz w:val="26"/>
                <w:szCs w:val="26"/>
                <w:rtl/>
                <w:lang w:bidi="ar-DZ"/>
              </w:rPr>
              <w:t>العقود</w:t>
            </w:r>
            <w:proofErr w:type="gramEnd"/>
            <w:r w:rsidRPr="008442E1">
              <w:rPr>
                <w:rFonts w:ascii="Simplified Arabic" w:eastAsia="Calibri" w:hAnsi="Simplified Arabic" w:cs="Simplified Arabic" w:hint="cs"/>
                <w:b/>
                <w:bCs/>
                <w:sz w:val="26"/>
                <w:szCs w:val="26"/>
                <w:rtl/>
                <w:lang w:bidi="ar-DZ"/>
              </w:rPr>
              <w:t xml:space="preserve"> المستقبلية</w:t>
            </w:r>
          </w:p>
        </w:tc>
        <w:tc>
          <w:tcPr>
            <w:tcW w:w="3066" w:type="dxa"/>
            <w:shd w:val="clear" w:color="auto" w:fill="D9D9D9" w:themeFill="background1" w:themeFillShade="D9"/>
            <w:vAlign w:val="center"/>
          </w:tcPr>
          <w:p w:rsidR="00C9730A" w:rsidRPr="008442E1" w:rsidRDefault="00C9730A" w:rsidP="00D133D2">
            <w:pPr>
              <w:bidi/>
              <w:spacing w:after="0" w:line="240" w:lineRule="auto"/>
              <w:jc w:val="center"/>
              <w:rPr>
                <w:rFonts w:ascii="Simplified Arabic" w:eastAsia="Calibri" w:hAnsi="Simplified Arabic" w:cs="Simplified Arabic"/>
                <w:b/>
                <w:bCs/>
                <w:sz w:val="26"/>
                <w:szCs w:val="26"/>
                <w:lang w:bidi="ar-DZ"/>
              </w:rPr>
            </w:pPr>
            <w:r w:rsidRPr="008442E1">
              <w:rPr>
                <w:rFonts w:ascii="Simplified Arabic" w:eastAsia="Calibri" w:hAnsi="Simplified Arabic" w:cs="Simplified Arabic" w:hint="cs"/>
                <w:b/>
                <w:bCs/>
                <w:sz w:val="26"/>
                <w:szCs w:val="26"/>
                <w:rtl/>
                <w:lang w:bidi="ar-DZ"/>
              </w:rPr>
              <w:t>العقود الآجلة</w:t>
            </w:r>
          </w:p>
        </w:tc>
        <w:tc>
          <w:tcPr>
            <w:tcW w:w="2968" w:type="dxa"/>
            <w:shd w:val="clear" w:color="auto" w:fill="D9D9D9" w:themeFill="background1" w:themeFillShade="D9"/>
            <w:vAlign w:val="center"/>
          </w:tcPr>
          <w:p w:rsidR="00C9730A" w:rsidRPr="008442E1" w:rsidRDefault="00C9730A" w:rsidP="00D133D2">
            <w:pPr>
              <w:bidi/>
              <w:spacing w:after="0" w:line="240" w:lineRule="auto"/>
              <w:jc w:val="center"/>
              <w:rPr>
                <w:rFonts w:ascii="Simplified Arabic" w:eastAsia="Calibri" w:hAnsi="Simplified Arabic" w:cs="Simplified Arabic"/>
                <w:b/>
                <w:bCs/>
                <w:sz w:val="26"/>
                <w:szCs w:val="26"/>
                <w:lang w:bidi="ar-DZ"/>
              </w:rPr>
            </w:pPr>
            <w:r w:rsidRPr="008442E1">
              <w:rPr>
                <w:rFonts w:ascii="Simplified Arabic" w:eastAsia="Calibri" w:hAnsi="Simplified Arabic" w:cs="Simplified Arabic" w:hint="cs"/>
                <w:b/>
                <w:bCs/>
                <w:sz w:val="26"/>
                <w:szCs w:val="26"/>
                <w:rtl/>
                <w:lang w:bidi="ar-DZ"/>
              </w:rPr>
              <w:t>وجه المقارنة</w:t>
            </w:r>
          </w:p>
        </w:tc>
      </w:tr>
      <w:tr w:rsidR="00C9730A" w:rsidRPr="008442E1" w:rsidTr="00D133D2">
        <w:trPr>
          <w:trHeight w:val="877"/>
        </w:trPr>
        <w:tc>
          <w:tcPr>
            <w:tcW w:w="4173" w:type="dxa"/>
            <w:shd w:val="clear" w:color="auto" w:fill="auto"/>
          </w:tcPr>
          <w:p w:rsidR="00C9730A" w:rsidRPr="008442E1" w:rsidRDefault="00C9730A" w:rsidP="00C9730A">
            <w:pPr>
              <w:numPr>
                <w:ilvl w:val="0"/>
                <w:numId w:val="4"/>
              </w:numPr>
              <w:bidi/>
              <w:spacing w:after="0" w:line="240" w:lineRule="auto"/>
              <w:contextualSpacing/>
              <w:jc w:val="both"/>
              <w:rPr>
                <w:rFonts w:ascii="Simplified Arabic" w:eastAsia="Calibri" w:hAnsi="Simplified Arabic" w:cs="Simplified Arabic"/>
                <w:sz w:val="28"/>
                <w:szCs w:val="28"/>
                <w:lang w:bidi="ar-DZ"/>
              </w:rPr>
            </w:pPr>
            <w:r w:rsidRPr="008442E1">
              <w:rPr>
                <w:rFonts w:ascii="Simplified Arabic" w:eastAsia="Calibri" w:hAnsi="Simplified Arabic" w:cs="Simplified Arabic" w:hint="cs"/>
                <w:sz w:val="28"/>
                <w:szCs w:val="28"/>
                <w:rtl/>
                <w:lang w:bidi="ar-DZ"/>
              </w:rPr>
              <w:t>نمطية وتتداول في السوق منظمة وهي السوق الثانوي</w:t>
            </w:r>
          </w:p>
        </w:tc>
        <w:tc>
          <w:tcPr>
            <w:tcW w:w="3066" w:type="dxa"/>
            <w:shd w:val="clear" w:color="auto" w:fill="auto"/>
          </w:tcPr>
          <w:p w:rsidR="00C9730A" w:rsidRPr="008442E1" w:rsidRDefault="00C9730A" w:rsidP="00C9730A">
            <w:pPr>
              <w:numPr>
                <w:ilvl w:val="0"/>
                <w:numId w:val="4"/>
              </w:numPr>
              <w:bidi/>
              <w:spacing w:after="0" w:line="240" w:lineRule="auto"/>
              <w:contextualSpacing/>
              <w:jc w:val="both"/>
              <w:rPr>
                <w:rFonts w:ascii="Simplified Arabic" w:eastAsia="Calibri" w:hAnsi="Simplified Arabic" w:cs="Simplified Arabic"/>
                <w:sz w:val="28"/>
                <w:szCs w:val="28"/>
                <w:lang w:bidi="ar-DZ"/>
              </w:rPr>
            </w:pPr>
            <w:proofErr w:type="gramStart"/>
            <w:r w:rsidRPr="008442E1">
              <w:rPr>
                <w:rFonts w:ascii="Simplified Arabic" w:eastAsia="Calibri" w:hAnsi="Simplified Arabic" w:cs="Simplified Arabic" w:hint="cs"/>
                <w:sz w:val="28"/>
                <w:szCs w:val="28"/>
                <w:rtl/>
                <w:lang w:bidi="ar-DZ"/>
              </w:rPr>
              <w:t>شخصية</w:t>
            </w:r>
            <w:proofErr w:type="gramEnd"/>
            <w:r w:rsidRPr="008442E1">
              <w:rPr>
                <w:rFonts w:ascii="Simplified Arabic" w:eastAsia="Calibri" w:hAnsi="Simplified Arabic" w:cs="Simplified Arabic" w:hint="cs"/>
                <w:sz w:val="28"/>
                <w:szCs w:val="28"/>
                <w:rtl/>
                <w:lang w:bidi="ar-DZ"/>
              </w:rPr>
              <w:t xml:space="preserve"> ويتم التوصل إليها بالتفاوض بين أطراف العقد</w:t>
            </w:r>
          </w:p>
        </w:tc>
        <w:tc>
          <w:tcPr>
            <w:tcW w:w="2968" w:type="dxa"/>
            <w:shd w:val="clear" w:color="auto" w:fill="auto"/>
          </w:tcPr>
          <w:p w:rsidR="00C9730A" w:rsidRPr="008442E1" w:rsidRDefault="00C9730A" w:rsidP="00C9730A">
            <w:pPr>
              <w:numPr>
                <w:ilvl w:val="0"/>
                <w:numId w:val="4"/>
              </w:numPr>
              <w:bidi/>
              <w:spacing w:after="0" w:line="240" w:lineRule="auto"/>
              <w:contextualSpacing/>
              <w:jc w:val="both"/>
              <w:rPr>
                <w:rFonts w:ascii="Simplified Arabic" w:eastAsia="Calibri" w:hAnsi="Simplified Arabic" w:cs="Simplified Arabic"/>
                <w:sz w:val="28"/>
                <w:szCs w:val="28"/>
                <w:lang w:bidi="ar-DZ"/>
              </w:rPr>
            </w:pPr>
            <w:r w:rsidRPr="008442E1">
              <w:rPr>
                <w:rFonts w:ascii="Simplified Arabic" w:eastAsia="Calibri" w:hAnsi="Simplified Arabic" w:cs="Simplified Arabic" w:hint="cs"/>
                <w:sz w:val="28"/>
                <w:szCs w:val="28"/>
                <w:rtl/>
                <w:lang w:bidi="ar-DZ"/>
              </w:rPr>
              <w:t>نوع العقود</w:t>
            </w:r>
          </w:p>
        </w:tc>
      </w:tr>
      <w:tr w:rsidR="00C9730A" w:rsidRPr="008442E1" w:rsidTr="00D133D2">
        <w:trPr>
          <w:trHeight w:val="1847"/>
        </w:trPr>
        <w:tc>
          <w:tcPr>
            <w:tcW w:w="4173" w:type="dxa"/>
            <w:shd w:val="clear" w:color="auto" w:fill="auto"/>
          </w:tcPr>
          <w:p w:rsidR="00C9730A" w:rsidRPr="008442E1" w:rsidRDefault="00C9730A" w:rsidP="00C9730A">
            <w:pPr>
              <w:numPr>
                <w:ilvl w:val="0"/>
                <w:numId w:val="4"/>
              </w:numPr>
              <w:bidi/>
              <w:spacing w:after="0" w:line="240" w:lineRule="auto"/>
              <w:contextualSpacing/>
              <w:jc w:val="both"/>
              <w:rPr>
                <w:rFonts w:ascii="Simplified Arabic" w:eastAsia="Calibri" w:hAnsi="Simplified Arabic" w:cs="Simplified Arabic"/>
                <w:sz w:val="28"/>
                <w:szCs w:val="28"/>
                <w:lang w:bidi="ar-DZ"/>
              </w:rPr>
            </w:pPr>
            <w:r w:rsidRPr="008442E1">
              <w:rPr>
                <w:rFonts w:ascii="Simplified Arabic" w:eastAsia="Calibri" w:hAnsi="Simplified Arabic" w:cs="Simplified Arabic" w:hint="cs"/>
                <w:sz w:val="28"/>
                <w:szCs w:val="28"/>
                <w:rtl/>
                <w:lang w:bidi="ar-DZ"/>
              </w:rPr>
              <w:t>يتم مراقبة الأسعار بصفة يومية وهذا يعني أن سعر العقد سوف يعدل كل يوم حسب السعر المستقبلي لتغيرات الشيء محل العقد ولذلك فالتسوية نقدية فعلية سوف تحدث بين البائع والمشتري استجابة لملاحظة التحركات السوقية في أسعار العقد</w:t>
            </w:r>
          </w:p>
        </w:tc>
        <w:tc>
          <w:tcPr>
            <w:tcW w:w="3066" w:type="dxa"/>
            <w:shd w:val="clear" w:color="auto" w:fill="auto"/>
          </w:tcPr>
          <w:p w:rsidR="00C9730A" w:rsidRPr="008442E1" w:rsidRDefault="00C9730A" w:rsidP="00C9730A">
            <w:pPr>
              <w:numPr>
                <w:ilvl w:val="0"/>
                <w:numId w:val="4"/>
              </w:numPr>
              <w:bidi/>
              <w:spacing w:after="0" w:line="240" w:lineRule="auto"/>
              <w:contextualSpacing/>
              <w:jc w:val="both"/>
              <w:rPr>
                <w:rFonts w:ascii="Simplified Arabic" w:eastAsia="Calibri" w:hAnsi="Simplified Arabic" w:cs="Simplified Arabic"/>
                <w:sz w:val="28"/>
                <w:szCs w:val="28"/>
                <w:lang w:bidi="ar-DZ"/>
              </w:rPr>
            </w:pPr>
            <w:proofErr w:type="gramStart"/>
            <w:r w:rsidRPr="008442E1">
              <w:rPr>
                <w:rFonts w:ascii="Simplified Arabic" w:eastAsia="Calibri" w:hAnsi="Simplified Arabic" w:cs="Simplified Arabic" w:hint="cs"/>
                <w:sz w:val="28"/>
                <w:szCs w:val="28"/>
                <w:rtl/>
                <w:lang w:bidi="ar-DZ"/>
              </w:rPr>
              <w:t>يظل</w:t>
            </w:r>
            <w:proofErr w:type="gramEnd"/>
            <w:r w:rsidRPr="008442E1">
              <w:rPr>
                <w:rFonts w:ascii="Simplified Arabic" w:eastAsia="Calibri" w:hAnsi="Simplified Arabic" w:cs="Simplified Arabic" w:hint="cs"/>
                <w:sz w:val="28"/>
                <w:szCs w:val="28"/>
                <w:rtl/>
                <w:lang w:bidi="ar-DZ"/>
              </w:rPr>
              <w:t xml:space="preserve"> السعر ثابتا خلال فترة العقد ويتم دفع المبلغ الإجمالي من المشتري إلى البائع في نهاية مدة العقد</w:t>
            </w:r>
          </w:p>
        </w:tc>
        <w:tc>
          <w:tcPr>
            <w:tcW w:w="2968" w:type="dxa"/>
            <w:shd w:val="clear" w:color="auto" w:fill="auto"/>
          </w:tcPr>
          <w:p w:rsidR="00C9730A" w:rsidRPr="008442E1" w:rsidRDefault="00C9730A" w:rsidP="00C9730A">
            <w:pPr>
              <w:numPr>
                <w:ilvl w:val="0"/>
                <w:numId w:val="4"/>
              </w:numPr>
              <w:bidi/>
              <w:spacing w:after="0" w:line="240" w:lineRule="auto"/>
              <w:contextualSpacing/>
              <w:jc w:val="both"/>
              <w:rPr>
                <w:rFonts w:ascii="Simplified Arabic" w:eastAsia="Calibri" w:hAnsi="Simplified Arabic" w:cs="Simplified Arabic"/>
                <w:sz w:val="28"/>
                <w:szCs w:val="28"/>
                <w:lang w:bidi="ar-DZ"/>
              </w:rPr>
            </w:pPr>
            <w:proofErr w:type="gramStart"/>
            <w:r w:rsidRPr="008442E1">
              <w:rPr>
                <w:rFonts w:ascii="Simplified Arabic" w:eastAsia="Calibri" w:hAnsi="Simplified Arabic" w:cs="Simplified Arabic" w:hint="cs"/>
                <w:sz w:val="28"/>
                <w:szCs w:val="28"/>
                <w:rtl/>
                <w:lang w:bidi="ar-DZ"/>
              </w:rPr>
              <w:t>ثبات</w:t>
            </w:r>
            <w:proofErr w:type="gramEnd"/>
            <w:r w:rsidRPr="008442E1">
              <w:rPr>
                <w:rFonts w:ascii="Simplified Arabic" w:eastAsia="Calibri" w:hAnsi="Simplified Arabic" w:cs="Simplified Arabic" w:hint="cs"/>
                <w:sz w:val="28"/>
                <w:szCs w:val="28"/>
                <w:rtl/>
                <w:lang w:bidi="ar-DZ"/>
              </w:rPr>
              <w:t xml:space="preserve"> السعر</w:t>
            </w:r>
          </w:p>
        </w:tc>
      </w:tr>
      <w:tr w:rsidR="00C9730A" w:rsidRPr="008442E1" w:rsidTr="00D133D2">
        <w:trPr>
          <w:trHeight w:val="1360"/>
        </w:trPr>
        <w:tc>
          <w:tcPr>
            <w:tcW w:w="4173" w:type="dxa"/>
            <w:tcBorders>
              <w:bottom w:val="single" w:sz="12" w:space="0" w:color="auto"/>
            </w:tcBorders>
            <w:shd w:val="clear" w:color="auto" w:fill="auto"/>
          </w:tcPr>
          <w:p w:rsidR="00C9730A" w:rsidRPr="008442E1" w:rsidRDefault="00C9730A" w:rsidP="00C9730A">
            <w:pPr>
              <w:numPr>
                <w:ilvl w:val="0"/>
                <w:numId w:val="4"/>
              </w:numPr>
              <w:bidi/>
              <w:spacing w:after="0" w:line="240" w:lineRule="auto"/>
              <w:contextualSpacing/>
              <w:jc w:val="both"/>
              <w:rPr>
                <w:rFonts w:ascii="Simplified Arabic" w:eastAsia="Calibri" w:hAnsi="Simplified Arabic" w:cs="Simplified Arabic"/>
                <w:sz w:val="28"/>
                <w:szCs w:val="28"/>
                <w:lang w:bidi="ar-DZ"/>
              </w:rPr>
            </w:pPr>
            <w:proofErr w:type="gramStart"/>
            <w:r w:rsidRPr="008442E1">
              <w:rPr>
                <w:rFonts w:ascii="Simplified Arabic" w:eastAsia="Calibri" w:hAnsi="Simplified Arabic" w:cs="Simplified Arabic" w:hint="cs"/>
                <w:sz w:val="28"/>
                <w:szCs w:val="28"/>
                <w:rtl/>
                <w:lang w:bidi="ar-DZ"/>
              </w:rPr>
              <w:t>لا</w:t>
            </w:r>
            <w:proofErr w:type="gramEnd"/>
            <w:r w:rsidRPr="008442E1">
              <w:rPr>
                <w:rFonts w:ascii="Simplified Arabic" w:eastAsia="Calibri" w:hAnsi="Simplified Arabic" w:cs="Simplified Arabic" w:hint="cs"/>
                <w:sz w:val="28"/>
                <w:szCs w:val="28"/>
                <w:rtl/>
                <w:lang w:bidi="ar-DZ"/>
              </w:rPr>
              <w:t xml:space="preserve"> يتم عادة إنهاء العقد بتسليم الأصل وفي حقيقة الأمر فان نسبة لا تتجاوز 2</w:t>
            </w:r>
            <w:r w:rsidRPr="008442E1">
              <w:rPr>
                <w:rFonts w:ascii="Simplified Arabic" w:eastAsia="Calibri" w:hAnsi="Simplified Arabic" w:cs="Simplified Arabic"/>
                <w:sz w:val="28"/>
                <w:szCs w:val="28"/>
                <w:lang w:bidi="ar-DZ"/>
              </w:rPr>
              <w:t>%</w:t>
            </w:r>
            <w:r w:rsidRPr="008442E1">
              <w:rPr>
                <w:rFonts w:ascii="Simplified Arabic" w:eastAsia="Calibri" w:hAnsi="Simplified Arabic" w:cs="Simplified Arabic" w:hint="cs"/>
                <w:sz w:val="28"/>
                <w:szCs w:val="28"/>
                <w:rtl/>
                <w:lang w:bidi="ar-DZ"/>
              </w:rPr>
              <w:t xml:space="preserve"> من العقود المتداولة يتم إنهاؤها بالتسليم</w:t>
            </w:r>
          </w:p>
        </w:tc>
        <w:tc>
          <w:tcPr>
            <w:tcW w:w="3066" w:type="dxa"/>
            <w:tcBorders>
              <w:bottom w:val="single" w:sz="12" w:space="0" w:color="auto"/>
            </w:tcBorders>
            <w:shd w:val="clear" w:color="auto" w:fill="auto"/>
          </w:tcPr>
          <w:p w:rsidR="00C9730A" w:rsidRPr="008442E1" w:rsidRDefault="00C9730A" w:rsidP="00C9730A">
            <w:pPr>
              <w:numPr>
                <w:ilvl w:val="0"/>
                <w:numId w:val="4"/>
              </w:numPr>
              <w:bidi/>
              <w:spacing w:after="0" w:line="240" w:lineRule="auto"/>
              <w:contextualSpacing/>
              <w:jc w:val="both"/>
              <w:rPr>
                <w:rFonts w:ascii="Simplified Arabic" w:eastAsia="Calibri" w:hAnsi="Simplified Arabic" w:cs="Simplified Arabic"/>
                <w:sz w:val="28"/>
                <w:szCs w:val="28"/>
                <w:lang w:bidi="ar-DZ"/>
              </w:rPr>
            </w:pPr>
            <w:r w:rsidRPr="008442E1">
              <w:rPr>
                <w:rFonts w:ascii="Simplified Arabic" w:eastAsia="Calibri" w:hAnsi="Simplified Arabic" w:cs="Simplified Arabic" w:hint="cs"/>
                <w:sz w:val="28"/>
                <w:szCs w:val="28"/>
                <w:rtl/>
                <w:lang w:bidi="ar-DZ"/>
              </w:rPr>
              <w:t>يتم إنهاء العقد بالتسليم عادة</w:t>
            </w:r>
          </w:p>
        </w:tc>
        <w:tc>
          <w:tcPr>
            <w:tcW w:w="2968" w:type="dxa"/>
            <w:tcBorders>
              <w:bottom w:val="single" w:sz="12" w:space="0" w:color="auto"/>
            </w:tcBorders>
            <w:shd w:val="clear" w:color="auto" w:fill="auto"/>
          </w:tcPr>
          <w:p w:rsidR="00C9730A" w:rsidRPr="008442E1" w:rsidRDefault="00C9730A" w:rsidP="00C9730A">
            <w:pPr>
              <w:numPr>
                <w:ilvl w:val="0"/>
                <w:numId w:val="4"/>
              </w:numPr>
              <w:bidi/>
              <w:spacing w:after="0" w:line="240" w:lineRule="auto"/>
              <w:contextualSpacing/>
              <w:jc w:val="both"/>
              <w:rPr>
                <w:rFonts w:ascii="Simplified Arabic" w:eastAsia="Calibri" w:hAnsi="Simplified Arabic" w:cs="Simplified Arabic"/>
                <w:sz w:val="28"/>
                <w:szCs w:val="28"/>
                <w:lang w:bidi="ar-DZ"/>
              </w:rPr>
            </w:pPr>
            <w:r w:rsidRPr="008442E1">
              <w:rPr>
                <w:rFonts w:ascii="Simplified Arabic" w:eastAsia="Calibri" w:hAnsi="Simplified Arabic" w:cs="Simplified Arabic" w:hint="cs"/>
                <w:sz w:val="28"/>
                <w:szCs w:val="28"/>
                <w:rtl/>
                <w:lang w:bidi="ar-DZ"/>
              </w:rPr>
              <w:t xml:space="preserve">تسليم الأصل المحل التعاقد يتضمن كلا من العقود المستقبلية، </w:t>
            </w:r>
            <w:proofErr w:type="gramStart"/>
            <w:r w:rsidRPr="008442E1">
              <w:rPr>
                <w:rFonts w:ascii="Simplified Arabic" w:eastAsia="Calibri" w:hAnsi="Simplified Arabic" w:cs="Simplified Arabic" w:hint="cs"/>
                <w:sz w:val="28"/>
                <w:szCs w:val="28"/>
                <w:rtl/>
                <w:lang w:bidi="ar-DZ"/>
              </w:rPr>
              <w:t>شروط</w:t>
            </w:r>
            <w:proofErr w:type="gramEnd"/>
            <w:r w:rsidRPr="008442E1">
              <w:rPr>
                <w:rFonts w:ascii="Simplified Arabic" w:eastAsia="Calibri" w:hAnsi="Simplified Arabic" w:cs="Simplified Arabic" w:hint="cs"/>
                <w:sz w:val="28"/>
                <w:szCs w:val="28"/>
                <w:rtl/>
                <w:lang w:bidi="ar-DZ"/>
              </w:rPr>
              <w:t xml:space="preserve"> ومواصفات التسليم</w:t>
            </w:r>
          </w:p>
        </w:tc>
      </w:tr>
      <w:tr w:rsidR="00C9730A" w:rsidRPr="008442E1" w:rsidTr="00D133D2">
        <w:trPr>
          <w:trHeight w:val="1611"/>
        </w:trPr>
        <w:tc>
          <w:tcPr>
            <w:tcW w:w="4173" w:type="dxa"/>
            <w:tcBorders>
              <w:top w:val="single" w:sz="12" w:space="0" w:color="auto"/>
              <w:bottom w:val="single" w:sz="4" w:space="0" w:color="auto"/>
            </w:tcBorders>
            <w:shd w:val="clear" w:color="auto" w:fill="auto"/>
          </w:tcPr>
          <w:p w:rsidR="00C9730A" w:rsidRPr="008442E1" w:rsidRDefault="00C9730A" w:rsidP="00C9730A">
            <w:pPr>
              <w:numPr>
                <w:ilvl w:val="0"/>
                <w:numId w:val="4"/>
              </w:numPr>
              <w:bidi/>
              <w:spacing w:after="0" w:line="240" w:lineRule="auto"/>
              <w:contextualSpacing/>
              <w:jc w:val="both"/>
              <w:rPr>
                <w:rFonts w:ascii="Simplified Arabic" w:eastAsia="Calibri" w:hAnsi="Simplified Arabic" w:cs="Simplified Arabic"/>
                <w:sz w:val="28"/>
                <w:szCs w:val="28"/>
                <w:lang w:bidi="ar-DZ"/>
              </w:rPr>
            </w:pPr>
            <w:r w:rsidRPr="008442E1">
              <w:rPr>
                <w:rFonts w:ascii="Simplified Arabic" w:eastAsia="Calibri" w:hAnsi="Simplified Arabic" w:cs="Simplified Arabic" w:hint="cs"/>
                <w:sz w:val="28"/>
                <w:szCs w:val="28"/>
                <w:rtl/>
                <w:lang w:bidi="ar-DZ"/>
              </w:rPr>
              <w:t>يتم مراقبة التحركات السوقية في نهاية كل يوم تعامل ولذلك فان العقود المستقبلية يترتب عنها تدفقات نقدية قصيرة الأجل حيث يتطلب الأمر إيداع هامش.</w:t>
            </w:r>
          </w:p>
        </w:tc>
        <w:tc>
          <w:tcPr>
            <w:tcW w:w="3066" w:type="dxa"/>
            <w:tcBorders>
              <w:top w:val="single" w:sz="12" w:space="0" w:color="auto"/>
              <w:bottom w:val="single" w:sz="4" w:space="0" w:color="auto"/>
            </w:tcBorders>
            <w:shd w:val="clear" w:color="auto" w:fill="auto"/>
          </w:tcPr>
          <w:p w:rsidR="00C9730A" w:rsidRPr="008442E1" w:rsidRDefault="00C9730A" w:rsidP="00C9730A">
            <w:pPr>
              <w:numPr>
                <w:ilvl w:val="0"/>
                <w:numId w:val="4"/>
              </w:numPr>
              <w:bidi/>
              <w:spacing w:after="0" w:line="240" w:lineRule="auto"/>
              <w:contextualSpacing/>
              <w:jc w:val="both"/>
              <w:rPr>
                <w:rFonts w:ascii="Simplified Arabic" w:eastAsia="Calibri" w:hAnsi="Simplified Arabic" w:cs="Simplified Arabic"/>
                <w:sz w:val="28"/>
                <w:szCs w:val="28"/>
                <w:lang w:bidi="ar-DZ"/>
              </w:rPr>
            </w:pPr>
            <w:r w:rsidRPr="008442E1">
              <w:rPr>
                <w:rFonts w:ascii="Simplified Arabic" w:eastAsia="Calibri" w:hAnsi="Simplified Arabic" w:cs="Simplified Arabic" w:hint="cs"/>
                <w:sz w:val="28"/>
                <w:szCs w:val="28"/>
                <w:rtl/>
                <w:lang w:bidi="ar-DZ"/>
              </w:rPr>
              <w:t>لا تتم مراقبة التحركات السوقية بصورة يومية ولذلك لا توجد تدفقات نقدية قصيرة، كما لا توجد متطلبات لهامش مبدئي</w:t>
            </w:r>
          </w:p>
        </w:tc>
        <w:tc>
          <w:tcPr>
            <w:tcW w:w="2968" w:type="dxa"/>
            <w:tcBorders>
              <w:top w:val="single" w:sz="12" w:space="0" w:color="auto"/>
              <w:bottom w:val="single" w:sz="4" w:space="0" w:color="auto"/>
            </w:tcBorders>
            <w:shd w:val="clear" w:color="auto" w:fill="auto"/>
          </w:tcPr>
          <w:p w:rsidR="00C9730A" w:rsidRPr="008442E1" w:rsidRDefault="00C9730A" w:rsidP="00C9730A">
            <w:pPr>
              <w:numPr>
                <w:ilvl w:val="0"/>
                <w:numId w:val="4"/>
              </w:numPr>
              <w:bidi/>
              <w:spacing w:after="0" w:line="240" w:lineRule="auto"/>
              <w:contextualSpacing/>
              <w:jc w:val="both"/>
              <w:rPr>
                <w:rFonts w:ascii="Simplified Arabic" w:eastAsia="Calibri" w:hAnsi="Simplified Arabic" w:cs="Simplified Arabic"/>
                <w:sz w:val="28"/>
                <w:szCs w:val="28"/>
                <w:lang w:bidi="ar-DZ"/>
              </w:rPr>
            </w:pPr>
            <w:r w:rsidRPr="008442E1">
              <w:rPr>
                <w:rFonts w:ascii="Simplified Arabic" w:eastAsia="Calibri" w:hAnsi="Simplified Arabic" w:cs="Simplified Arabic" w:hint="cs"/>
                <w:sz w:val="28"/>
                <w:szCs w:val="28"/>
                <w:rtl/>
                <w:lang w:bidi="ar-DZ"/>
              </w:rPr>
              <w:t>تسوية المكاسب والخسائر لأطراف العقد</w:t>
            </w:r>
          </w:p>
        </w:tc>
      </w:tr>
      <w:tr w:rsidR="00C9730A" w:rsidRPr="008442E1" w:rsidTr="00D133D2">
        <w:trPr>
          <w:trHeight w:val="3036"/>
        </w:trPr>
        <w:tc>
          <w:tcPr>
            <w:tcW w:w="4173" w:type="dxa"/>
            <w:tcBorders>
              <w:top w:val="single" w:sz="4" w:space="0" w:color="auto"/>
            </w:tcBorders>
            <w:shd w:val="clear" w:color="auto" w:fill="auto"/>
          </w:tcPr>
          <w:p w:rsidR="00C9730A" w:rsidRPr="008442E1" w:rsidRDefault="00C9730A" w:rsidP="00C9730A">
            <w:pPr>
              <w:numPr>
                <w:ilvl w:val="0"/>
                <w:numId w:val="4"/>
              </w:numPr>
              <w:bidi/>
              <w:spacing w:after="0" w:line="240" w:lineRule="auto"/>
              <w:contextualSpacing/>
              <w:jc w:val="both"/>
              <w:rPr>
                <w:rFonts w:ascii="Simplified Arabic" w:eastAsia="Calibri" w:hAnsi="Simplified Arabic" w:cs="Simplified Arabic"/>
                <w:sz w:val="28"/>
                <w:szCs w:val="28"/>
                <w:lang w:bidi="ar-DZ"/>
              </w:rPr>
            </w:pPr>
            <w:proofErr w:type="gramStart"/>
            <w:r w:rsidRPr="008442E1">
              <w:rPr>
                <w:rFonts w:ascii="Simplified Arabic" w:eastAsia="Calibri" w:hAnsi="Simplified Arabic" w:cs="Simplified Arabic" w:hint="cs"/>
                <w:sz w:val="28"/>
                <w:szCs w:val="28"/>
                <w:rtl/>
                <w:lang w:bidi="ar-DZ"/>
              </w:rPr>
              <w:t>غرف</w:t>
            </w:r>
            <w:proofErr w:type="gramEnd"/>
            <w:r w:rsidRPr="008442E1">
              <w:rPr>
                <w:rFonts w:ascii="Simplified Arabic" w:eastAsia="Calibri" w:hAnsi="Simplified Arabic" w:cs="Simplified Arabic" w:hint="cs"/>
                <w:sz w:val="28"/>
                <w:szCs w:val="28"/>
                <w:rtl/>
                <w:lang w:bidi="ar-DZ"/>
              </w:rPr>
              <w:t xml:space="preserve"> المقاصة تكون هي الطرف الثالث من أي عقد مستقبلي. </w:t>
            </w:r>
            <w:proofErr w:type="gramStart"/>
            <w:r w:rsidRPr="008442E1">
              <w:rPr>
                <w:rFonts w:ascii="Simplified Arabic" w:eastAsia="Calibri" w:hAnsi="Simplified Arabic" w:cs="Simplified Arabic" w:hint="cs"/>
                <w:sz w:val="28"/>
                <w:szCs w:val="28"/>
                <w:rtl/>
                <w:lang w:bidi="ar-DZ"/>
              </w:rPr>
              <w:t>فكل</w:t>
            </w:r>
            <w:proofErr w:type="gramEnd"/>
            <w:r w:rsidRPr="008442E1">
              <w:rPr>
                <w:rFonts w:ascii="Simplified Arabic" w:eastAsia="Calibri" w:hAnsi="Simplified Arabic" w:cs="Simplified Arabic" w:hint="cs"/>
                <w:sz w:val="28"/>
                <w:szCs w:val="28"/>
                <w:rtl/>
                <w:lang w:bidi="ar-DZ"/>
              </w:rPr>
              <w:t xml:space="preserve"> مستثمر في أي عقد مستقبلي تكون غرفة المقاصة هي البائع له وأيضا كل بائع تكون هي المشتري منه.</w:t>
            </w:r>
          </w:p>
        </w:tc>
        <w:tc>
          <w:tcPr>
            <w:tcW w:w="3066" w:type="dxa"/>
            <w:tcBorders>
              <w:top w:val="single" w:sz="4" w:space="0" w:color="auto"/>
            </w:tcBorders>
            <w:shd w:val="clear" w:color="auto" w:fill="auto"/>
          </w:tcPr>
          <w:p w:rsidR="00C9730A" w:rsidRPr="008442E1" w:rsidRDefault="00C9730A" w:rsidP="00C9730A">
            <w:pPr>
              <w:numPr>
                <w:ilvl w:val="0"/>
                <w:numId w:val="4"/>
              </w:numPr>
              <w:bidi/>
              <w:spacing w:after="0" w:line="240" w:lineRule="auto"/>
              <w:contextualSpacing/>
              <w:jc w:val="both"/>
              <w:rPr>
                <w:rFonts w:ascii="Simplified Arabic" w:eastAsia="Calibri" w:hAnsi="Simplified Arabic" w:cs="Simplified Arabic"/>
                <w:sz w:val="28"/>
                <w:szCs w:val="28"/>
                <w:lang w:bidi="ar-DZ"/>
              </w:rPr>
            </w:pPr>
            <w:r w:rsidRPr="008442E1">
              <w:rPr>
                <w:rFonts w:ascii="Simplified Arabic" w:eastAsia="Calibri" w:hAnsi="Simplified Arabic" w:cs="Simplified Arabic" w:hint="cs"/>
                <w:sz w:val="28"/>
                <w:szCs w:val="28"/>
                <w:rtl/>
                <w:lang w:bidi="ar-DZ"/>
              </w:rPr>
              <w:t xml:space="preserve">نوايا أطراف العقد والملاءة التي </w:t>
            </w:r>
            <w:proofErr w:type="gramStart"/>
            <w:r w:rsidRPr="008442E1">
              <w:rPr>
                <w:rFonts w:ascii="Simplified Arabic" w:eastAsia="Calibri" w:hAnsi="Simplified Arabic" w:cs="Simplified Arabic" w:hint="cs"/>
                <w:sz w:val="28"/>
                <w:szCs w:val="28"/>
                <w:rtl/>
                <w:lang w:bidi="ar-DZ"/>
              </w:rPr>
              <w:t>يتمتعون</w:t>
            </w:r>
            <w:proofErr w:type="gramEnd"/>
            <w:r w:rsidRPr="008442E1">
              <w:rPr>
                <w:rFonts w:ascii="Simplified Arabic" w:eastAsia="Calibri" w:hAnsi="Simplified Arabic" w:cs="Simplified Arabic" w:hint="cs"/>
                <w:sz w:val="28"/>
                <w:szCs w:val="28"/>
                <w:rtl/>
                <w:lang w:bidi="ar-DZ"/>
              </w:rPr>
              <w:t xml:space="preserve"> </w:t>
            </w:r>
            <w:proofErr w:type="spellStart"/>
            <w:r w:rsidRPr="008442E1">
              <w:rPr>
                <w:rFonts w:ascii="Simplified Arabic" w:eastAsia="Calibri" w:hAnsi="Simplified Arabic" w:cs="Simplified Arabic" w:hint="cs"/>
                <w:sz w:val="28"/>
                <w:szCs w:val="28"/>
                <w:rtl/>
                <w:lang w:bidi="ar-DZ"/>
              </w:rPr>
              <w:t>بها</w:t>
            </w:r>
            <w:proofErr w:type="spellEnd"/>
            <w:r w:rsidRPr="008442E1">
              <w:rPr>
                <w:rFonts w:ascii="Simplified Arabic" w:eastAsia="Calibri" w:hAnsi="Simplified Arabic" w:cs="Simplified Arabic" w:hint="cs"/>
                <w:sz w:val="28"/>
                <w:szCs w:val="28"/>
                <w:rtl/>
                <w:lang w:bidi="ar-DZ"/>
              </w:rPr>
              <w:t>.</w:t>
            </w:r>
          </w:p>
          <w:p w:rsidR="00C9730A" w:rsidRPr="008442E1" w:rsidRDefault="00C9730A" w:rsidP="00C9730A">
            <w:pPr>
              <w:numPr>
                <w:ilvl w:val="0"/>
                <w:numId w:val="4"/>
              </w:numPr>
              <w:bidi/>
              <w:spacing w:after="0" w:line="240" w:lineRule="auto"/>
              <w:contextualSpacing/>
              <w:jc w:val="both"/>
              <w:rPr>
                <w:rFonts w:ascii="Simplified Arabic" w:eastAsia="Calibri" w:hAnsi="Simplified Arabic" w:cs="Simplified Arabic"/>
                <w:sz w:val="28"/>
                <w:szCs w:val="28"/>
                <w:lang w:bidi="ar-DZ"/>
              </w:rPr>
            </w:pPr>
            <w:proofErr w:type="gramStart"/>
            <w:r w:rsidRPr="008442E1">
              <w:rPr>
                <w:rFonts w:ascii="Simplified Arabic" w:eastAsia="Calibri" w:hAnsi="Simplified Arabic" w:cs="Simplified Arabic" w:hint="cs"/>
                <w:sz w:val="28"/>
                <w:szCs w:val="28"/>
                <w:rtl/>
                <w:lang w:bidi="ar-DZ"/>
              </w:rPr>
              <w:t>عادة</w:t>
            </w:r>
            <w:proofErr w:type="gramEnd"/>
            <w:r w:rsidRPr="008442E1">
              <w:rPr>
                <w:rFonts w:ascii="Simplified Arabic" w:eastAsia="Calibri" w:hAnsi="Simplified Arabic" w:cs="Simplified Arabic" w:hint="cs"/>
                <w:sz w:val="28"/>
                <w:szCs w:val="28"/>
                <w:rtl/>
                <w:lang w:bidi="ar-DZ"/>
              </w:rPr>
              <w:t xml:space="preserve"> ما تبرم هذه العقود ما بين مؤسستين ماليتين.</w:t>
            </w:r>
          </w:p>
          <w:p w:rsidR="00C9730A" w:rsidRPr="008442E1" w:rsidRDefault="00C9730A" w:rsidP="00C9730A">
            <w:pPr>
              <w:numPr>
                <w:ilvl w:val="0"/>
                <w:numId w:val="4"/>
              </w:numPr>
              <w:bidi/>
              <w:spacing w:after="0" w:line="240" w:lineRule="auto"/>
              <w:contextualSpacing/>
              <w:jc w:val="both"/>
              <w:rPr>
                <w:rFonts w:ascii="Simplified Arabic" w:eastAsia="Calibri" w:hAnsi="Simplified Arabic" w:cs="Simplified Arabic"/>
                <w:sz w:val="28"/>
                <w:szCs w:val="28"/>
                <w:lang w:bidi="ar-DZ"/>
              </w:rPr>
            </w:pPr>
            <w:r w:rsidRPr="008442E1">
              <w:rPr>
                <w:rFonts w:ascii="Simplified Arabic" w:eastAsia="Calibri" w:hAnsi="Simplified Arabic" w:cs="Simplified Arabic" w:hint="cs"/>
                <w:sz w:val="28"/>
                <w:szCs w:val="28"/>
                <w:rtl/>
                <w:lang w:bidi="ar-DZ"/>
              </w:rPr>
              <w:t xml:space="preserve">لا يمكن تصفية العقد قبل استحقاقه إلا لدى طرفيه </w:t>
            </w:r>
            <w:proofErr w:type="gramStart"/>
            <w:r w:rsidRPr="008442E1">
              <w:rPr>
                <w:rFonts w:ascii="Simplified Arabic" w:eastAsia="Calibri" w:hAnsi="Simplified Arabic" w:cs="Simplified Arabic" w:hint="cs"/>
                <w:sz w:val="28"/>
                <w:szCs w:val="28"/>
                <w:rtl/>
                <w:lang w:bidi="ar-DZ"/>
              </w:rPr>
              <w:t>وبموافقتهما</w:t>
            </w:r>
            <w:proofErr w:type="gramEnd"/>
            <w:r w:rsidRPr="008442E1">
              <w:rPr>
                <w:rFonts w:ascii="Simplified Arabic" w:eastAsia="Calibri" w:hAnsi="Simplified Arabic" w:cs="Simplified Arabic" w:hint="cs"/>
                <w:sz w:val="28"/>
                <w:szCs w:val="28"/>
                <w:rtl/>
                <w:lang w:bidi="ar-DZ"/>
              </w:rPr>
              <w:t>.</w:t>
            </w:r>
          </w:p>
        </w:tc>
        <w:tc>
          <w:tcPr>
            <w:tcW w:w="2968" w:type="dxa"/>
            <w:tcBorders>
              <w:top w:val="single" w:sz="4" w:space="0" w:color="auto"/>
            </w:tcBorders>
            <w:shd w:val="clear" w:color="auto" w:fill="auto"/>
          </w:tcPr>
          <w:p w:rsidR="00C9730A" w:rsidRPr="008442E1" w:rsidRDefault="00C9730A" w:rsidP="00C9730A">
            <w:pPr>
              <w:numPr>
                <w:ilvl w:val="0"/>
                <w:numId w:val="4"/>
              </w:numPr>
              <w:bidi/>
              <w:spacing w:after="0" w:line="240" w:lineRule="auto"/>
              <w:contextualSpacing/>
              <w:jc w:val="both"/>
              <w:rPr>
                <w:rFonts w:ascii="Simplified Arabic" w:eastAsia="Calibri" w:hAnsi="Simplified Arabic" w:cs="Simplified Arabic"/>
                <w:sz w:val="28"/>
                <w:szCs w:val="28"/>
                <w:lang w:bidi="ar-DZ"/>
              </w:rPr>
            </w:pPr>
            <w:r w:rsidRPr="008442E1">
              <w:rPr>
                <w:rFonts w:ascii="Simplified Arabic" w:eastAsia="Calibri" w:hAnsi="Simplified Arabic" w:cs="Simplified Arabic" w:hint="cs"/>
                <w:sz w:val="28"/>
                <w:szCs w:val="28"/>
                <w:rtl/>
                <w:lang w:bidi="ar-DZ"/>
              </w:rPr>
              <w:t>ضمانات تنفيذ الالتزامات الواردة في العقد</w:t>
            </w:r>
          </w:p>
        </w:tc>
      </w:tr>
    </w:tbl>
    <w:p w:rsidR="00C9730A" w:rsidRDefault="00C9730A" w:rsidP="00C9730A">
      <w:pPr>
        <w:bidi/>
        <w:spacing w:after="0"/>
        <w:jc w:val="both"/>
        <w:rPr>
          <w:rFonts w:ascii="Simplified Arabic" w:eastAsia="Calibri" w:hAnsi="Simplified Arabic" w:cs="Simplified Arabic"/>
          <w:sz w:val="28"/>
          <w:szCs w:val="28"/>
          <w:rtl/>
          <w:lang w:bidi="ar-DZ"/>
        </w:rPr>
      </w:pPr>
    </w:p>
    <w:p w:rsidR="00C9730A" w:rsidRDefault="00C9730A" w:rsidP="00C9730A">
      <w:pPr>
        <w:bidi/>
        <w:spacing w:after="0"/>
        <w:jc w:val="both"/>
        <w:rPr>
          <w:rFonts w:ascii="Simplified Arabic" w:eastAsia="Calibri" w:hAnsi="Simplified Arabic" w:cs="Simplified Arabic"/>
          <w:sz w:val="28"/>
          <w:szCs w:val="28"/>
          <w:lang w:bidi="ar-DZ"/>
        </w:rPr>
      </w:pPr>
    </w:p>
    <w:p w:rsidR="00C9730A" w:rsidRDefault="00C9730A" w:rsidP="00C9730A">
      <w:pPr>
        <w:bidi/>
        <w:spacing w:after="0"/>
        <w:jc w:val="both"/>
        <w:rPr>
          <w:rFonts w:ascii="Simplified Arabic" w:eastAsia="Calibri" w:hAnsi="Simplified Arabic" w:cs="Simplified Arabic"/>
          <w:sz w:val="28"/>
          <w:szCs w:val="28"/>
          <w:lang w:bidi="ar-DZ"/>
        </w:rPr>
      </w:pPr>
    </w:p>
    <w:p w:rsidR="00C9730A" w:rsidRDefault="00C9730A" w:rsidP="00C9730A">
      <w:pPr>
        <w:bidi/>
        <w:spacing w:after="0"/>
        <w:jc w:val="both"/>
        <w:rPr>
          <w:rFonts w:ascii="Simplified Arabic" w:eastAsia="Calibri" w:hAnsi="Simplified Arabic" w:cs="Simplified Arabic"/>
          <w:sz w:val="28"/>
          <w:szCs w:val="28"/>
          <w:rtl/>
          <w:lang w:bidi="ar-DZ"/>
        </w:rPr>
      </w:pPr>
    </w:p>
    <w:p w:rsidR="00C9730A" w:rsidRPr="003E5BED" w:rsidRDefault="00C9730A" w:rsidP="00C9730A">
      <w:pPr>
        <w:bidi/>
        <w:spacing w:after="0"/>
        <w:jc w:val="center"/>
        <w:rPr>
          <w:rFonts w:ascii="Simplified Arabic" w:eastAsia="Calibri" w:hAnsi="Simplified Arabic" w:cs="Simplified Arabic"/>
          <w:bCs/>
          <w:sz w:val="32"/>
          <w:szCs w:val="32"/>
        </w:rPr>
      </w:pPr>
      <w:proofErr w:type="gramStart"/>
      <w:r w:rsidRPr="003E5BED">
        <w:rPr>
          <w:rFonts w:ascii="Simplified Arabic" w:eastAsia="Calibri" w:hAnsi="Simplified Arabic" w:cs="Simplified Arabic"/>
          <w:bCs/>
          <w:sz w:val="32"/>
          <w:szCs w:val="32"/>
          <w:rtl/>
        </w:rPr>
        <w:lastRenderedPageBreak/>
        <w:t>عقود</w:t>
      </w:r>
      <w:proofErr w:type="gramEnd"/>
      <w:r w:rsidRPr="003E5BED">
        <w:rPr>
          <w:rFonts w:ascii="Simplified Arabic" w:eastAsia="Calibri" w:hAnsi="Simplified Arabic" w:cs="Simplified Arabic"/>
          <w:bCs/>
          <w:sz w:val="32"/>
          <w:szCs w:val="32"/>
          <w:rtl/>
        </w:rPr>
        <w:t xml:space="preserve"> المبادلات</w:t>
      </w:r>
    </w:p>
    <w:p w:rsidR="00C9730A" w:rsidRPr="003E5BED" w:rsidRDefault="00C9730A" w:rsidP="00C9730A">
      <w:pPr>
        <w:bidi/>
        <w:ind w:firstLine="708"/>
        <w:jc w:val="both"/>
        <w:rPr>
          <w:rFonts w:ascii="Simplified Arabic" w:eastAsia="Calibri" w:hAnsi="Simplified Arabic" w:cs="Simplified Arabic"/>
          <w:sz w:val="28"/>
          <w:szCs w:val="28"/>
          <w:rtl/>
          <w:lang w:bidi="ar-DZ"/>
        </w:rPr>
      </w:pPr>
      <w:proofErr w:type="gramStart"/>
      <w:r w:rsidRPr="003E5BED">
        <w:rPr>
          <w:rFonts w:ascii="Simplified Arabic" w:eastAsia="Calibri" w:hAnsi="Simplified Arabic" w:cs="Simplified Arabic" w:hint="cs"/>
          <w:sz w:val="28"/>
          <w:szCs w:val="28"/>
          <w:rtl/>
          <w:lang w:bidi="ar-DZ"/>
        </w:rPr>
        <w:t>تعتبر</w:t>
      </w:r>
      <w:proofErr w:type="gramEnd"/>
      <w:r w:rsidRPr="003E5BED">
        <w:rPr>
          <w:rFonts w:ascii="Simplified Arabic" w:eastAsia="Calibri" w:hAnsi="Simplified Arabic" w:cs="Simplified Arabic" w:hint="cs"/>
          <w:sz w:val="28"/>
          <w:szCs w:val="28"/>
          <w:rtl/>
          <w:lang w:bidi="ar-DZ"/>
        </w:rPr>
        <w:t xml:space="preserve"> عقود المبادلات من أكثر العقود استخداما في تغطية مخاطر تغير سعر الفائدة.</w:t>
      </w:r>
    </w:p>
    <w:p w:rsidR="00C9730A" w:rsidRPr="003E5BED" w:rsidRDefault="00C9730A" w:rsidP="00C9730A">
      <w:pPr>
        <w:bidi/>
        <w:spacing w:after="0"/>
        <w:jc w:val="both"/>
        <w:rPr>
          <w:rFonts w:ascii="Simplified Arabic" w:eastAsia="Calibri" w:hAnsi="Simplified Arabic" w:cs="Simplified Arabic"/>
          <w:b/>
          <w:bCs/>
          <w:sz w:val="28"/>
          <w:szCs w:val="28"/>
          <w:lang w:bidi="ar-DZ"/>
        </w:rPr>
      </w:pPr>
      <w:r>
        <w:rPr>
          <w:rFonts w:ascii="Times New Roman" w:eastAsia="Calibri" w:hAnsi="Times New Roman" w:cs="Times New Roman" w:hint="cs"/>
          <w:b/>
          <w:bCs/>
          <w:sz w:val="28"/>
          <w:szCs w:val="28"/>
          <w:rtl/>
          <w:lang w:bidi="ar-DZ"/>
        </w:rPr>
        <w:t xml:space="preserve">1- </w:t>
      </w:r>
      <w:r w:rsidRPr="003E5BED">
        <w:rPr>
          <w:rFonts w:ascii="Simplified Arabic" w:eastAsia="Calibri" w:hAnsi="Simplified Arabic" w:cs="Simplified Arabic" w:hint="cs"/>
          <w:b/>
          <w:bCs/>
          <w:sz w:val="28"/>
          <w:szCs w:val="28"/>
          <w:rtl/>
          <w:lang w:bidi="ar-DZ"/>
        </w:rPr>
        <w:t xml:space="preserve">تعريف عقود المبادلة: </w:t>
      </w:r>
    </w:p>
    <w:p w:rsidR="00C9730A" w:rsidRPr="003E5BED" w:rsidRDefault="00C9730A" w:rsidP="00C9730A">
      <w:pPr>
        <w:bidi/>
        <w:spacing w:after="0"/>
        <w:ind w:firstLine="708"/>
        <w:jc w:val="both"/>
        <w:rPr>
          <w:rFonts w:ascii="Simplified Arabic" w:eastAsia="Calibri" w:hAnsi="Simplified Arabic" w:cs="Simplified Arabic"/>
          <w:sz w:val="24"/>
          <w:szCs w:val="24"/>
          <w:vertAlign w:val="superscript"/>
          <w:rtl/>
          <w:lang w:bidi="ar-DZ"/>
        </w:rPr>
      </w:pPr>
      <w:proofErr w:type="gramStart"/>
      <w:r w:rsidRPr="003E5BED">
        <w:rPr>
          <w:rFonts w:ascii="Simplified Arabic" w:eastAsia="Calibri" w:hAnsi="Simplified Arabic" w:cs="Simplified Arabic" w:hint="cs"/>
          <w:sz w:val="28"/>
          <w:szCs w:val="28"/>
          <w:rtl/>
          <w:lang w:bidi="ar-DZ"/>
        </w:rPr>
        <w:t>تعرف</w:t>
      </w:r>
      <w:proofErr w:type="gramEnd"/>
      <w:r w:rsidRPr="003E5BED">
        <w:rPr>
          <w:rFonts w:ascii="Simplified Arabic" w:eastAsia="Calibri" w:hAnsi="Simplified Arabic" w:cs="Simplified Arabic" w:hint="cs"/>
          <w:sz w:val="28"/>
          <w:szCs w:val="28"/>
          <w:rtl/>
          <w:lang w:bidi="ar-DZ"/>
        </w:rPr>
        <w:t xml:space="preserve"> عقود المبادلة بأنها سلسلة من العقود لاحقة التنفيذ حيث: </w:t>
      </w:r>
      <w:r w:rsidRPr="003E5BED">
        <w:rPr>
          <w:rFonts w:ascii="Simplified Arabic" w:eastAsia="Calibri" w:hAnsi="Simplified Arabic" w:cs="Simplified Arabic"/>
          <w:sz w:val="28"/>
          <w:szCs w:val="28"/>
          <w:rtl/>
          <w:lang w:bidi="ar-DZ"/>
        </w:rPr>
        <w:t>"</w:t>
      </w:r>
      <w:r w:rsidRPr="003E5BED">
        <w:rPr>
          <w:rFonts w:ascii="Simplified Arabic" w:eastAsia="Calibri" w:hAnsi="Simplified Arabic" w:cs="Simplified Arabic" w:hint="cs"/>
          <w:sz w:val="28"/>
          <w:szCs w:val="28"/>
          <w:rtl/>
          <w:lang w:bidi="ar-DZ"/>
        </w:rPr>
        <w:t>يتم عقد المبادلة على فترات دورية( شهرية، ربع سنوية، نصف سنة...) وعقد المبادلة ملزم لطرفي العقد على عكس ما هو معروف في عقود الاختيار، كما أن المتحصلات أو المدفوعات( الأرباح أو الخسائر) لا يتم تسويتها يوميا كما هو الحال في العقود المستقبلية، يضاف إلى ذلك أن عقد المبادلة لا يتم تسويته مرة واحدة كما هو الحال في العقود لاحقة التنفيذ ولذلك يعرف عقد المبادلة بأنه سلسلة من العقود لاحقة التنفيذ"</w:t>
      </w:r>
    </w:p>
    <w:p w:rsidR="00C9730A" w:rsidRPr="003E5BED" w:rsidRDefault="00C9730A" w:rsidP="00C9730A">
      <w:pPr>
        <w:bidi/>
        <w:ind w:firstLine="708"/>
        <w:jc w:val="both"/>
        <w:rPr>
          <w:rFonts w:ascii="Simplified Arabic" w:eastAsia="Calibri" w:hAnsi="Simplified Arabic" w:cs="Simplified Arabic"/>
          <w:sz w:val="28"/>
          <w:szCs w:val="28"/>
          <w:rtl/>
          <w:lang w:bidi="ar-DZ"/>
        </w:rPr>
      </w:pPr>
      <w:proofErr w:type="gramStart"/>
      <w:r w:rsidRPr="003E5BED">
        <w:rPr>
          <w:rFonts w:ascii="Simplified Arabic" w:eastAsia="Calibri" w:hAnsi="Simplified Arabic" w:cs="Simplified Arabic" w:hint="cs"/>
          <w:sz w:val="28"/>
          <w:szCs w:val="28"/>
          <w:rtl/>
          <w:lang w:bidi="ar-DZ"/>
        </w:rPr>
        <w:t>لعقد</w:t>
      </w:r>
      <w:proofErr w:type="gramEnd"/>
      <w:r w:rsidRPr="003E5BED">
        <w:rPr>
          <w:rFonts w:ascii="Simplified Arabic" w:eastAsia="Calibri" w:hAnsi="Simplified Arabic" w:cs="Simplified Arabic" w:hint="cs"/>
          <w:sz w:val="28"/>
          <w:szCs w:val="28"/>
          <w:rtl/>
          <w:lang w:bidi="ar-DZ"/>
        </w:rPr>
        <w:t xml:space="preserve"> المبادلة مدة محددة يتم تحديدها أثناء إبرام العقد ويتم فيه توضيح تواريخ استحقاق الدفعات ويتم حساب الفوائد على أصل العقد والذي يكون ثابتا غير متغير.</w:t>
      </w:r>
    </w:p>
    <w:p w:rsidR="00C9730A" w:rsidRPr="003E5BED" w:rsidRDefault="00C9730A" w:rsidP="00C9730A">
      <w:pPr>
        <w:bidi/>
        <w:spacing w:after="0"/>
        <w:jc w:val="both"/>
        <w:rPr>
          <w:rFonts w:ascii="Simplified Arabic" w:eastAsia="Calibri" w:hAnsi="Simplified Arabic" w:cs="Simplified Arabic"/>
          <w:b/>
          <w:bCs/>
          <w:sz w:val="28"/>
          <w:szCs w:val="28"/>
          <w:lang w:bidi="ar-DZ"/>
        </w:rPr>
      </w:pPr>
      <w:r>
        <w:rPr>
          <w:rFonts w:ascii="Times New Roman" w:eastAsia="Calibri" w:hAnsi="Times New Roman" w:cs="Times New Roman" w:hint="cs"/>
          <w:b/>
          <w:bCs/>
          <w:sz w:val="28"/>
          <w:szCs w:val="28"/>
          <w:rtl/>
          <w:lang w:bidi="ar-DZ"/>
        </w:rPr>
        <w:t xml:space="preserve">2- </w:t>
      </w:r>
      <w:r w:rsidRPr="003E5BED">
        <w:rPr>
          <w:rFonts w:ascii="Simplified Arabic" w:eastAsia="Calibri" w:hAnsi="Simplified Arabic" w:cs="Simplified Arabic" w:hint="cs"/>
          <w:b/>
          <w:bCs/>
          <w:sz w:val="28"/>
          <w:szCs w:val="28"/>
          <w:rtl/>
          <w:lang w:bidi="ar-DZ"/>
        </w:rPr>
        <w:t xml:space="preserve">خصائص عقود المبادلة: </w:t>
      </w:r>
    </w:p>
    <w:p w:rsidR="00C9730A" w:rsidRPr="003E5BED" w:rsidRDefault="00C9730A" w:rsidP="00C9730A">
      <w:pPr>
        <w:bidi/>
        <w:spacing w:after="0"/>
        <w:ind w:firstLine="708"/>
        <w:jc w:val="both"/>
        <w:rPr>
          <w:rFonts w:ascii="Simplified Arabic" w:eastAsia="Calibri" w:hAnsi="Simplified Arabic" w:cs="Simplified Arabic"/>
          <w:sz w:val="28"/>
          <w:szCs w:val="28"/>
          <w:rtl/>
          <w:lang w:bidi="ar-DZ"/>
        </w:rPr>
      </w:pPr>
      <w:r w:rsidRPr="003E5BED">
        <w:rPr>
          <w:rFonts w:ascii="Simplified Arabic" w:eastAsia="Calibri" w:hAnsi="Simplified Arabic" w:cs="Simplified Arabic" w:hint="cs"/>
          <w:sz w:val="28"/>
          <w:szCs w:val="28"/>
          <w:rtl/>
          <w:lang w:bidi="ar-DZ"/>
        </w:rPr>
        <w:t xml:space="preserve">تتميز هذه العقود بعدة خصائص </w:t>
      </w:r>
      <w:proofErr w:type="gramStart"/>
      <w:r w:rsidRPr="003E5BED">
        <w:rPr>
          <w:rFonts w:ascii="Simplified Arabic" w:eastAsia="Calibri" w:hAnsi="Simplified Arabic" w:cs="Simplified Arabic" w:hint="cs"/>
          <w:sz w:val="28"/>
          <w:szCs w:val="28"/>
          <w:rtl/>
          <w:lang w:bidi="ar-DZ"/>
        </w:rPr>
        <w:t>نورد</w:t>
      </w:r>
      <w:proofErr w:type="gramEnd"/>
      <w:r w:rsidRPr="003E5BED">
        <w:rPr>
          <w:rFonts w:ascii="Simplified Arabic" w:eastAsia="Calibri" w:hAnsi="Simplified Arabic" w:cs="Simplified Arabic" w:hint="cs"/>
          <w:sz w:val="28"/>
          <w:szCs w:val="28"/>
          <w:rtl/>
          <w:lang w:bidi="ar-DZ"/>
        </w:rPr>
        <w:t xml:space="preserve"> بعضها كالتالي:</w:t>
      </w:r>
    </w:p>
    <w:p w:rsidR="00C9730A" w:rsidRPr="003E5BED" w:rsidRDefault="00C9730A" w:rsidP="00C9730A">
      <w:pPr>
        <w:numPr>
          <w:ilvl w:val="0"/>
          <w:numId w:val="5"/>
        </w:numPr>
        <w:bidi/>
        <w:spacing w:after="0"/>
        <w:ind w:left="849"/>
        <w:contextualSpacing/>
        <w:jc w:val="both"/>
        <w:rPr>
          <w:rFonts w:ascii="Simplified Arabic" w:eastAsia="Calibri" w:hAnsi="Simplified Arabic" w:cs="Simplified Arabic"/>
          <w:sz w:val="28"/>
          <w:szCs w:val="28"/>
          <w:lang w:bidi="ar-DZ"/>
        </w:rPr>
      </w:pPr>
      <w:r w:rsidRPr="003E5BED">
        <w:rPr>
          <w:rFonts w:ascii="Simplified Arabic" w:eastAsia="Calibri" w:hAnsi="Simplified Arabic" w:cs="Simplified Arabic" w:hint="cs"/>
          <w:sz w:val="28"/>
          <w:szCs w:val="28"/>
          <w:rtl/>
          <w:lang w:bidi="ar-DZ"/>
        </w:rPr>
        <w:t>هي عقود ملزمة للطرفين.</w:t>
      </w:r>
    </w:p>
    <w:p w:rsidR="00C9730A" w:rsidRPr="003E5BED" w:rsidRDefault="00C9730A" w:rsidP="00C9730A">
      <w:pPr>
        <w:numPr>
          <w:ilvl w:val="0"/>
          <w:numId w:val="5"/>
        </w:numPr>
        <w:bidi/>
        <w:spacing w:after="0"/>
        <w:ind w:left="849"/>
        <w:contextualSpacing/>
        <w:jc w:val="both"/>
        <w:rPr>
          <w:rFonts w:ascii="Simplified Arabic" w:eastAsia="Calibri" w:hAnsi="Simplified Arabic" w:cs="Simplified Arabic"/>
          <w:sz w:val="28"/>
          <w:szCs w:val="28"/>
          <w:lang w:bidi="ar-DZ"/>
        </w:rPr>
      </w:pPr>
      <w:r w:rsidRPr="003E5BED">
        <w:rPr>
          <w:rFonts w:ascii="Simplified Arabic" w:eastAsia="Calibri" w:hAnsi="Simplified Arabic" w:cs="Simplified Arabic" w:hint="cs"/>
          <w:sz w:val="28"/>
          <w:szCs w:val="28"/>
          <w:rtl/>
          <w:lang w:bidi="ar-DZ"/>
        </w:rPr>
        <w:t>أنها عقود غير نمطية وإنما تفصل حسب رغبة الزبون.</w:t>
      </w:r>
    </w:p>
    <w:p w:rsidR="00C9730A" w:rsidRPr="003E5BED" w:rsidRDefault="00C9730A" w:rsidP="00C9730A">
      <w:pPr>
        <w:numPr>
          <w:ilvl w:val="0"/>
          <w:numId w:val="5"/>
        </w:numPr>
        <w:bidi/>
        <w:spacing w:after="0"/>
        <w:ind w:left="849"/>
        <w:contextualSpacing/>
        <w:jc w:val="both"/>
        <w:rPr>
          <w:rFonts w:ascii="Simplified Arabic" w:eastAsia="Calibri" w:hAnsi="Simplified Arabic" w:cs="Simplified Arabic"/>
          <w:sz w:val="28"/>
          <w:szCs w:val="28"/>
          <w:lang w:bidi="ar-DZ"/>
        </w:rPr>
      </w:pPr>
      <w:proofErr w:type="gramStart"/>
      <w:r w:rsidRPr="003E5BED">
        <w:rPr>
          <w:rFonts w:ascii="Simplified Arabic" w:eastAsia="Calibri" w:hAnsi="Simplified Arabic" w:cs="Simplified Arabic" w:hint="cs"/>
          <w:sz w:val="28"/>
          <w:szCs w:val="28"/>
          <w:rtl/>
          <w:lang w:bidi="ar-DZ"/>
        </w:rPr>
        <w:t>يتم</w:t>
      </w:r>
      <w:proofErr w:type="gramEnd"/>
      <w:r w:rsidRPr="003E5BED">
        <w:rPr>
          <w:rFonts w:ascii="Simplified Arabic" w:eastAsia="Calibri" w:hAnsi="Simplified Arabic" w:cs="Simplified Arabic" w:hint="cs"/>
          <w:sz w:val="28"/>
          <w:szCs w:val="28"/>
          <w:rtl/>
          <w:lang w:bidi="ar-DZ"/>
        </w:rPr>
        <w:t xml:space="preserve"> التعاقد بصورة مباشرة أو غير مباشرة بين طرفي المبادلة.</w:t>
      </w:r>
    </w:p>
    <w:p w:rsidR="00C9730A" w:rsidRPr="003E5BED" w:rsidRDefault="00C9730A" w:rsidP="00C9730A">
      <w:pPr>
        <w:numPr>
          <w:ilvl w:val="0"/>
          <w:numId w:val="5"/>
        </w:numPr>
        <w:bidi/>
        <w:spacing w:after="0"/>
        <w:ind w:left="849"/>
        <w:contextualSpacing/>
        <w:jc w:val="both"/>
        <w:rPr>
          <w:rFonts w:ascii="Simplified Arabic" w:eastAsia="Calibri" w:hAnsi="Simplified Arabic" w:cs="Simplified Arabic"/>
          <w:sz w:val="28"/>
          <w:szCs w:val="28"/>
          <w:lang w:bidi="ar-DZ"/>
        </w:rPr>
      </w:pPr>
      <w:r w:rsidRPr="003E5BED">
        <w:rPr>
          <w:rFonts w:ascii="Simplified Arabic" w:eastAsia="Calibri" w:hAnsi="Simplified Arabic" w:cs="Simplified Arabic" w:hint="cs"/>
          <w:sz w:val="28"/>
          <w:szCs w:val="28"/>
          <w:rtl/>
          <w:lang w:bidi="ar-DZ"/>
        </w:rPr>
        <w:t>أنها تركز على تبادل التدفقات النقدية في اغلب الأحيان فضلا عن تبادل الموجودات في أحيان أخرى.</w:t>
      </w:r>
    </w:p>
    <w:p w:rsidR="00C9730A" w:rsidRPr="003E5BED" w:rsidRDefault="00C9730A" w:rsidP="00C9730A">
      <w:pPr>
        <w:numPr>
          <w:ilvl w:val="0"/>
          <w:numId w:val="5"/>
        </w:numPr>
        <w:bidi/>
        <w:spacing w:after="0"/>
        <w:ind w:left="849"/>
        <w:contextualSpacing/>
        <w:jc w:val="both"/>
        <w:rPr>
          <w:rFonts w:ascii="Simplified Arabic" w:eastAsia="Calibri" w:hAnsi="Simplified Arabic" w:cs="Simplified Arabic"/>
          <w:sz w:val="28"/>
          <w:szCs w:val="28"/>
          <w:lang w:bidi="ar-DZ"/>
        </w:rPr>
      </w:pPr>
      <w:r w:rsidRPr="003E5BED">
        <w:rPr>
          <w:rFonts w:ascii="Simplified Arabic" w:eastAsia="Calibri" w:hAnsi="Simplified Arabic" w:cs="Simplified Arabic" w:hint="cs"/>
          <w:sz w:val="28"/>
          <w:szCs w:val="28"/>
          <w:rtl/>
          <w:lang w:bidi="ar-DZ"/>
        </w:rPr>
        <w:t xml:space="preserve">أنها توفر إمكانية </w:t>
      </w:r>
      <w:proofErr w:type="spellStart"/>
      <w:r w:rsidRPr="003E5BED">
        <w:rPr>
          <w:rFonts w:ascii="Simplified Arabic" w:eastAsia="Calibri" w:hAnsi="Simplified Arabic" w:cs="Simplified Arabic" w:hint="cs"/>
          <w:sz w:val="28"/>
          <w:szCs w:val="28"/>
          <w:rtl/>
          <w:lang w:bidi="ar-DZ"/>
        </w:rPr>
        <w:t>التحوط</w:t>
      </w:r>
      <w:proofErr w:type="spellEnd"/>
      <w:r w:rsidRPr="003E5BED">
        <w:rPr>
          <w:rFonts w:ascii="Simplified Arabic" w:eastAsia="Calibri" w:hAnsi="Simplified Arabic" w:cs="Simplified Arabic" w:hint="cs"/>
          <w:sz w:val="28"/>
          <w:szCs w:val="28"/>
          <w:rtl/>
          <w:lang w:bidi="ar-DZ"/>
        </w:rPr>
        <w:t xml:space="preserve"> من مخاطر تقلب أسعار الفائدة وأسعار صرف العملات الأجنبية.</w:t>
      </w:r>
    </w:p>
    <w:p w:rsidR="00C9730A" w:rsidRPr="003E5BED" w:rsidRDefault="00C9730A" w:rsidP="00C9730A">
      <w:pPr>
        <w:numPr>
          <w:ilvl w:val="0"/>
          <w:numId w:val="5"/>
        </w:numPr>
        <w:bidi/>
        <w:spacing w:after="0"/>
        <w:ind w:left="849"/>
        <w:contextualSpacing/>
        <w:jc w:val="both"/>
        <w:rPr>
          <w:rFonts w:ascii="Simplified Arabic" w:eastAsia="Calibri" w:hAnsi="Simplified Arabic" w:cs="Simplified Arabic"/>
          <w:sz w:val="28"/>
          <w:szCs w:val="28"/>
          <w:lang w:bidi="ar-DZ"/>
        </w:rPr>
      </w:pPr>
      <w:r w:rsidRPr="003E5BED">
        <w:rPr>
          <w:rFonts w:ascii="Simplified Arabic" w:eastAsia="Calibri" w:hAnsi="Simplified Arabic" w:cs="Simplified Arabic" w:hint="cs"/>
          <w:sz w:val="28"/>
          <w:szCs w:val="28"/>
          <w:rtl/>
          <w:lang w:bidi="ar-DZ"/>
        </w:rPr>
        <w:t xml:space="preserve">يتم التعامل </w:t>
      </w:r>
      <w:proofErr w:type="spellStart"/>
      <w:r w:rsidRPr="003E5BED">
        <w:rPr>
          <w:rFonts w:ascii="Simplified Arabic" w:eastAsia="Calibri" w:hAnsi="Simplified Arabic" w:cs="Simplified Arabic" w:hint="cs"/>
          <w:sz w:val="28"/>
          <w:szCs w:val="28"/>
          <w:rtl/>
          <w:lang w:bidi="ar-DZ"/>
        </w:rPr>
        <w:t>بها</w:t>
      </w:r>
      <w:proofErr w:type="spellEnd"/>
      <w:r w:rsidRPr="003E5BED">
        <w:rPr>
          <w:rFonts w:ascii="Simplified Arabic" w:eastAsia="Calibri" w:hAnsi="Simplified Arabic" w:cs="Simplified Arabic" w:hint="cs"/>
          <w:sz w:val="28"/>
          <w:szCs w:val="28"/>
          <w:rtl/>
          <w:lang w:bidi="ar-DZ"/>
        </w:rPr>
        <w:t xml:space="preserve"> في الأسواق الموازية.</w:t>
      </w:r>
    </w:p>
    <w:p w:rsidR="00C9730A" w:rsidRPr="003E5BED" w:rsidRDefault="00C9730A" w:rsidP="00C9730A">
      <w:pPr>
        <w:numPr>
          <w:ilvl w:val="0"/>
          <w:numId w:val="5"/>
        </w:numPr>
        <w:bidi/>
        <w:ind w:left="849"/>
        <w:contextualSpacing/>
        <w:jc w:val="both"/>
        <w:rPr>
          <w:rFonts w:ascii="Simplified Arabic" w:eastAsia="Calibri" w:hAnsi="Simplified Arabic" w:cs="Simplified Arabic"/>
          <w:sz w:val="28"/>
          <w:szCs w:val="28"/>
          <w:rtl/>
          <w:lang w:bidi="ar-DZ"/>
        </w:rPr>
      </w:pPr>
      <w:proofErr w:type="spellStart"/>
      <w:r w:rsidRPr="003E5BED">
        <w:rPr>
          <w:rFonts w:ascii="Simplified Arabic" w:eastAsia="Calibri" w:hAnsi="Simplified Arabic" w:cs="Simplified Arabic" w:hint="cs"/>
          <w:sz w:val="28"/>
          <w:szCs w:val="28"/>
          <w:rtl/>
          <w:lang w:bidi="ar-DZ"/>
        </w:rPr>
        <w:t>لاتتضمن</w:t>
      </w:r>
      <w:proofErr w:type="spellEnd"/>
      <w:r w:rsidRPr="003E5BED">
        <w:rPr>
          <w:rFonts w:ascii="Simplified Arabic" w:eastAsia="Calibri" w:hAnsi="Simplified Arabic" w:cs="Simplified Arabic" w:hint="cs"/>
          <w:sz w:val="28"/>
          <w:szCs w:val="28"/>
          <w:rtl/>
          <w:lang w:bidi="ar-DZ"/>
        </w:rPr>
        <w:t xml:space="preserve"> دفع الهوامش أو العلاوات لأغلب أنواعها.</w:t>
      </w:r>
    </w:p>
    <w:p w:rsidR="00C9730A" w:rsidRPr="003E5BED" w:rsidRDefault="00C9730A" w:rsidP="00C9730A">
      <w:pPr>
        <w:bidi/>
        <w:spacing w:after="0"/>
        <w:ind w:left="-1"/>
        <w:jc w:val="both"/>
        <w:rPr>
          <w:rFonts w:ascii="Simplified Arabic" w:eastAsia="Calibri" w:hAnsi="Simplified Arabic" w:cs="Simplified Arabic"/>
          <w:b/>
          <w:bCs/>
          <w:sz w:val="28"/>
          <w:szCs w:val="28"/>
          <w:rtl/>
          <w:lang w:bidi="ar-DZ"/>
        </w:rPr>
      </w:pPr>
      <w:r>
        <w:rPr>
          <w:rFonts w:ascii="Times New Roman" w:eastAsia="Calibri" w:hAnsi="Times New Roman" w:cs="Times New Roman" w:hint="cs"/>
          <w:b/>
          <w:bCs/>
          <w:sz w:val="28"/>
          <w:szCs w:val="28"/>
          <w:rtl/>
          <w:lang w:bidi="ar-DZ"/>
        </w:rPr>
        <w:t>3-</w:t>
      </w:r>
      <w:r w:rsidRPr="003E5BED">
        <w:rPr>
          <w:rFonts w:ascii="Simplified Arabic" w:eastAsia="Calibri" w:hAnsi="Simplified Arabic" w:cs="Simplified Arabic" w:hint="cs"/>
          <w:b/>
          <w:bCs/>
          <w:sz w:val="28"/>
          <w:szCs w:val="28"/>
          <w:rtl/>
          <w:lang w:bidi="ar-DZ"/>
        </w:rPr>
        <w:t xml:space="preserve">أنواع عقود المبادلات: </w:t>
      </w:r>
    </w:p>
    <w:p w:rsidR="00C9730A" w:rsidRPr="003E5BED" w:rsidRDefault="00C9730A" w:rsidP="00C9730A">
      <w:pPr>
        <w:bidi/>
        <w:ind w:firstLine="708"/>
        <w:jc w:val="both"/>
        <w:rPr>
          <w:rFonts w:ascii="Simplified Arabic" w:eastAsia="Calibri" w:hAnsi="Simplified Arabic" w:cs="Simplified Arabic"/>
          <w:sz w:val="28"/>
          <w:szCs w:val="28"/>
          <w:rtl/>
          <w:lang w:bidi="ar-DZ"/>
        </w:rPr>
      </w:pPr>
      <w:r w:rsidRPr="003E5BED">
        <w:rPr>
          <w:rFonts w:ascii="Simplified Arabic" w:eastAsia="Calibri" w:hAnsi="Simplified Arabic" w:cs="Simplified Arabic" w:hint="cs"/>
          <w:sz w:val="28"/>
          <w:szCs w:val="28"/>
          <w:rtl/>
          <w:lang w:bidi="ar-DZ"/>
        </w:rPr>
        <w:t xml:space="preserve">لعقود المبادلة </w:t>
      </w:r>
      <w:proofErr w:type="gramStart"/>
      <w:r w:rsidRPr="003E5BED">
        <w:rPr>
          <w:rFonts w:ascii="Simplified Arabic" w:eastAsia="Calibri" w:hAnsi="Simplified Arabic" w:cs="Simplified Arabic" w:hint="cs"/>
          <w:sz w:val="28"/>
          <w:szCs w:val="28"/>
          <w:rtl/>
          <w:lang w:bidi="ar-DZ"/>
        </w:rPr>
        <w:t>أنواع</w:t>
      </w:r>
      <w:proofErr w:type="gramEnd"/>
      <w:r w:rsidRPr="003E5BED">
        <w:rPr>
          <w:rFonts w:ascii="Simplified Arabic" w:eastAsia="Calibri" w:hAnsi="Simplified Arabic" w:cs="Simplified Arabic" w:hint="cs"/>
          <w:sz w:val="28"/>
          <w:szCs w:val="28"/>
          <w:rtl/>
          <w:lang w:bidi="ar-DZ"/>
        </w:rPr>
        <w:t xml:space="preserve"> يمكن توضيحها كالتالي: </w:t>
      </w:r>
    </w:p>
    <w:p w:rsidR="00C9730A" w:rsidRPr="003E5BED" w:rsidRDefault="00C9730A" w:rsidP="00C9730A">
      <w:pPr>
        <w:tabs>
          <w:tab w:val="right" w:pos="140"/>
        </w:tabs>
        <w:bidi/>
        <w:spacing w:after="0"/>
        <w:ind w:left="-1"/>
        <w:jc w:val="both"/>
        <w:rPr>
          <w:rFonts w:ascii="Simplified Arabic" w:eastAsia="Calibri" w:hAnsi="Simplified Arabic" w:cs="Simplified Arabic"/>
          <w:b/>
          <w:bCs/>
          <w:sz w:val="28"/>
          <w:szCs w:val="28"/>
          <w:rtl/>
          <w:lang w:bidi="ar-DZ"/>
        </w:rPr>
      </w:pPr>
      <w:r>
        <w:rPr>
          <w:rFonts w:ascii="Simplified Arabic" w:eastAsia="Calibri" w:hAnsi="Simplified Arabic" w:cs="Simplified Arabic" w:hint="cs"/>
          <w:sz w:val="30"/>
          <w:szCs w:val="30"/>
          <w:rtl/>
        </w:rPr>
        <w:t xml:space="preserve">أ- </w:t>
      </w:r>
      <w:r w:rsidRPr="003E5BED">
        <w:rPr>
          <w:rFonts w:ascii="Simplified Arabic" w:eastAsia="Calibri" w:hAnsi="Simplified Arabic" w:cs="Simplified Arabic" w:hint="cs"/>
          <w:b/>
          <w:bCs/>
          <w:sz w:val="28"/>
          <w:szCs w:val="28"/>
          <w:rtl/>
          <w:lang w:bidi="ar-DZ"/>
        </w:rPr>
        <w:t xml:space="preserve">عقود المبادلة بأسعار الفائدة: </w:t>
      </w:r>
    </w:p>
    <w:p w:rsidR="00C9730A" w:rsidRPr="003E5BED" w:rsidRDefault="00C9730A" w:rsidP="00C9730A">
      <w:pPr>
        <w:bidi/>
        <w:ind w:firstLine="708"/>
        <w:jc w:val="both"/>
        <w:rPr>
          <w:rFonts w:ascii="Simplified Arabic" w:eastAsia="Calibri" w:hAnsi="Simplified Arabic" w:cs="Simplified Arabic"/>
          <w:sz w:val="28"/>
          <w:szCs w:val="28"/>
          <w:rtl/>
          <w:lang w:bidi="ar-DZ"/>
        </w:rPr>
      </w:pPr>
      <w:proofErr w:type="gramStart"/>
      <w:r w:rsidRPr="003E5BED">
        <w:rPr>
          <w:rFonts w:ascii="Simplified Arabic" w:eastAsia="Calibri" w:hAnsi="Simplified Arabic" w:cs="Simplified Arabic" w:hint="cs"/>
          <w:sz w:val="28"/>
          <w:szCs w:val="28"/>
          <w:rtl/>
          <w:lang w:bidi="ar-DZ"/>
        </w:rPr>
        <w:t>تهتم</w:t>
      </w:r>
      <w:proofErr w:type="gramEnd"/>
      <w:r w:rsidRPr="003E5BED">
        <w:rPr>
          <w:rFonts w:ascii="Simplified Arabic" w:eastAsia="Calibri" w:hAnsi="Simplified Arabic" w:cs="Simplified Arabic" w:hint="cs"/>
          <w:sz w:val="28"/>
          <w:szCs w:val="28"/>
          <w:rtl/>
          <w:lang w:bidi="ar-DZ"/>
        </w:rPr>
        <w:t xml:space="preserve"> إدارة المنشاة والمؤسسات المالية اهتماما متزايدا بمشكلة تغير أسعار الفائدة والمخاطر الناجمة عن ذلك والتي تصيبها بأضرار تصل أحيانا إلى الإفلاس، والعقود مبادلة أسعار الفائدة أربعة أنواع هي:</w:t>
      </w:r>
    </w:p>
    <w:p w:rsidR="00C9730A" w:rsidRPr="003E5BED" w:rsidRDefault="00C9730A" w:rsidP="00C9730A">
      <w:pPr>
        <w:tabs>
          <w:tab w:val="left" w:pos="8139"/>
        </w:tabs>
        <w:bidi/>
        <w:spacing w:after="0"/>
        <w:ind w:left="-1"/>
        <w:jc w:val="both"/>
        <w:rPr>
          <w:rFonts w:ascii="Simplified Arabic" w:eastAsia="Calibri" w:hAnsi="Simplified Arabic" w:cs="Simplified Arabic"/>
          <w:b/>
          <w:bCs/>
          <w:sz w:val="30"/>
          <w:szCs w:val="30"/>
          <w:lang w:bidi="ar-DZ"/>
        </w:rPr>
      </w:pPr>
      <w:r w:rsidRPr="003E5BED">
        <w:rPr>
          <w:rFonts w:ascii="Simplified Arabic" w:eastAsia="Calibri" w:hAnsi="Simplified Arabic" w:cs="Simplified Arabic" w:hint="cs"/>
          <w:b/>
          <w:bCs/>
          <w:sz w:val="28"/>
          <w:szCs w:val="28"/>
          <w:lang w:bidi="ar-DZ"/>
        </w:rPr>
        <w:sym w:font="Wingdings 3" w:char="F0C9"/>
      </w:r>
      <w:r w:rsidRPr="003E5BED">
        <w:rPr>
          <w:rFonts w:ascii="Simplified Arabic" w:eastAsia="Calibri" w:hAnsi="Simplified Arabic" w:cs="Simplified Arabic" w:hint="cs"/>
          <w:b/>
          <w:bCs/>
          <w:sz w:val="28"/>
          <w:szCs w:val="28"/>
          <w:rtl/>
          <w:lang w:bidi="ar-DZ"/>
        </w:rPr>
        <w:t xml:space="preserve"> عقود مبادلة بأسعار الفائدة الثابتة بالمتغيرة: </w:t>
      </w:r>
    </w:p>
    <w:p w:rsidR="00C9730A" w:rsidRPr="003E5BED" w:rsidRDefault="00C9730A" w:rsidP="00C9730A">
      <w:pPr>
        <w:bidi/>
        <w:ind w:firstLine="708"/>
        <w:jc w:val="both"/>
        <w:rPr>
          <w:rFonts w:ascii="Simplified Arabic" w:eastAsia="Calibri" w:hAnsi="Simplified Arabic" w:cs="Simplified Arabic"/>
          <w:sz w:val="28"/>
          <w:szCs w:val="28"/>
          <w:rtl/>
          <w:lang w:bidi="ar-DZ"/>
        </w:rPr>
      </w:pPr>
      <w:r w:rsidRPr="003E5BED">
        <w:rPr>
          <w:rFonts w:ascii="Simplified Arabic" w:eastAsia="Calibri" w:hAnsi="Simplified Arabic" w:cs="Simplified Arabic" w:hint="cs"/>
          <w:sz w:val="28"/>
          <w:szCs w:val="28"/>
          <w:rtl/>
          <w:lang w:bidi="ar-DZ"/>
        </w:rPr>
        <w:t xml:space="preserve">وفيها أحد الأطراف الداخلة في المبادلة يوافق على أن يدفع سلسلة من معدلات الفائدة الثابتة وفي نفس الوقت يتسلم من التدفقات النقدية التي تعتمد على معدلات فائدة متغيرة، وفي المقابل يوافق الطرف الأخر الداخل في عقد </w:t>
      </w:r>
      <w:r w:rsidRPr="003E5BED">
        <w:rPr>
          <w:rFonts w:ascii="Simplified Arabic" w:eastAsia="Calibri" w:hAnsi="Simplified Arabic" w:cs="Simplified Arabic" w:hint="cs"/>
          <w:sz w:val="28"/>
          <w:szCs w:val="28"/>
          <w:rtl/>
          <w:lang w:bidi="ar-DZ"/>
        </w:rPr>
        <w:lastRenderedPageBreak/>
        <w:t>المبادلة استلام سلسلة معدلات الفائدة الثابتة مقابل دفع سلسلة من معدلات الفائدة المتغيرة، وتغطي اتفاقية المبادلة فترة معينة وهي التي تحدد سداد الفوائد، ويتحدد مقدار مدفوعات الفائدة الدورية على أساس مبلغ وهمي، الذي يمثل كمية نظرية أو اسمية تستخدم فقط كمقياس لتحديد مقدار التدفقات التي تسدد وفقا لاتفاقية المبادلة.</w:t>
      </w:r>
    </w:p>
    <w:p w:rsidR="00C9730A" w:rsidRPr="003E5BED" w:rsidRDefault="00C9730A" w:rsidP="00C9730A">
      <w:pPr>
        <w:tabs>
          <w:tab w:val="left" w:pos="8139"/>
        </w:tabs>
        <w:bidi/>
        <w:spacing w:after="0"/>
        <w:jc w:val="both"/>
        <w:rPr>
          <w:rFonts w:ascii="Simplified Arabic" w:eastAsia="Calibri" w:hAnsi="Simplified Arabic" w:cs="Simplified Arabic"/>
          <w:b/>
          <w:bCs/>
          <w:sz w:val="28"/>
          <w:szCs w:val="28"/>
          <w:lang w:bidi="ar-DZ"/>
        </w:rPr>
      </w:pPr>
      <w:r w:rsidRPr="003E5BED">
        <w:rPr>
          <w:rFonts w:ascii="Simplified Arabic" w:eastAsia="Calibri" w:hAnsi="Simplified Arabic" w:cs="Simplified Arabic" w:hint="cs"/>
          <w:b/>
          <w:bCs/>
          <w:sz w:val="28"/>
          <w:szCs w:val="28"/>
          <w:lang w:bidi="ar-DZ"/>
        </w:rPr>
        <w:sym w:font="Wingdings 3" w:char="F0C9"/>
      </w:r>
      <w:r w:rsidRPr="003E5BED">
        <w:rPr>
          <w:rFonts w:ascii="Simplified Arabic" w:eastAsia="Calibri" w:hAnsi="Simplified Arabic" w:cs="Simplified Arabic" w:hint="cs"/>
          <w:b/>
          <w:bCs/>
          <w:sz w:val="28"/>
          <w:szCs w:val="28"/>
          <w:rtl/>
          <w:lang w:bidi="ar-DZ"/>
        </w:rPr>
        <w:t xml:space="preserve"> عقود مبادلة بأوراق مالية ذات معدل فائدة متغير غير مقيد: </w:t>
      </w:r>
    </w:p>
    <w:p w:rsidR="00C9730A" w:rsidRPr="003E5BED" w:rsidRDefault="00C9730A" w:rsidP="00C9730A">
      <w:pPr>
        <w:bidi/>
        <w:ind w:firstLine="708"/>
        <w:jc w:val="both"/>
        <w:rPr>
          <w:rFonts w:ascii="Simplified Arabic" w:eastAsia="Calibri" w:hAnsi="Simplified Arabic" w:cs="Simplified Arabic"/>
          <w:sz w:val="28"/>
          <w:szCs w:val="28"/>
          <w:rtl/>
          <w:lang w:bidi="ar-DZ"/>
        </w:rPr>
      </w:pPr>
      <w:proofErr w:type="gramStart"/>
      <w:r w:rsidRPr="003E5BED">
        <w:rPr>
          <w:rFonts w:ascii="Simplified Arabic" w:eastAsia="Calibri" w:hAnsi="Simplified Arabic" w:cs="Simplified Arabic" w:hint="cs"/>
          <w:sz w:val="28"/>
          <w:szCs w:val="28"/>
          <w:rtl/>
          <w:lang w:bidi="ar-DZ"/>
        </w:rPr>
        <w:t>هي</w:t>
      </w:r>
      <w:proofErr w:type="gramEnd"/>
      <w:r w:rsidRPr="003E5BED">
        <w:rPr>
          <w:rFonts w:ascii="Simplified Arabic" w:eastAsia="Calibri" w:hAnsi="Simplified Arabic" w:cs="Simplified Arabic" w:hint="cs"/>
          <w:sz w:val="28"/>
          <w:szCs w:val="28"/>
          <w:rtl/>
          <w:lang w:bidi="ar-DZ"/>
        </w:rPr>
        <w:t xml:space="preserve"> عقود مبادلة تتم على أوراق مالية ذات معدل فائدة متغير وفي نفس الوقت غير مقيد بحدود دنيا أو عليا، وفيه يحصل المشتري على الفرق بين معدل الفائدة المتغير ومعدل الفائدة على الأوراق ذات معدلات الفائدة المتغيرة غير المقيدة.</w:t>
      </w:r>
    </w:p>
    <w:p w:rsidR="00C9730A" w:rsidRPr="003E5BED" w:rsidRDefault="00C9730A" w:rsidP="00C9730A">
      <w:pPr>
        <w:tabs>
          <w:tab w:val="left" w:pos="8139"/>
        </w:tabs>
        <w:bidi/>
        <w:spacing w:after="0"/>
        <w:ind w:left="142"/>
        <w:jc w:val="both"/>
        <w:rPr>
          <w:rFonts w:ascii="Simplified Arabic" w:eastAsia="Calibri" w:hAnsi="Simplified Arabic" w:cs="Simplified Arabic"/>
          <w:b/>
          <w:bCs/>
          <w:sz w:val="28"/>
          <w:szCs w:val="28"/>
          <w:lang w:bidi="ar-DZ"/>
        </w:rPr>
      </w:pPr>
      <w:r w:rsidRPr="003E5BED">
        <w:rPr>
          <w:rFonts w:ascii="Simplified Arabic" w:eastAsia="Calibri" w:hAnsi="Simplified Arabic" w:cs="Simplified Arabic" w:hint="cs"/>
          <w:b/>
          <w:bCs/>
          <w:sz w:val="28"/>
          <w:szCs w:val="28"/>
          <w:lang w:bidi="ar-DZ"/>
        </w:rPr>
        <w:sym w:font="Wingdings 3" w:char="F0C9"/>
      </w:r>
      <w:r w:rsidRPr="003E5BED">
        <w:rPr>
          <w:rFonts w:ascii="Simplified Arabic" w:eastAsia="Calibri" w:hAnsi="Simplified Arabic" w:cs="Simplified Arabic" w:hint="cs"/>
          <w:b/>
          <w:bCs/>
          <w:sz w:val="28"/>
          <w:szCs w:val="28"/>
          <w:rtl/>
          <w:lang w:bidi="ar-DZ"/>
        </w:rPr>
        <w:t xml:space="preserve"> عقود مبادلة أوراق مالية ذات فائدة متغيرة ومقيدة: </w:t>
      </w:r>
    </w:p>
    <w:p w:rsidR="00C9730A" w:rsidRPr="003E5BED" w:rsidRDefault="00C9730A" w:rsidP="00C9730A">
      <w:pPr>
        <w:bidi/>
        <w:spacing w:after="0"/>
        <w:ind w:firstLine="708"/>
        <w:jc w:val="both"/>
        <w:rPr>
          <w:rFonts w:ascii="Simplified Arabic" w:eastAsia="Calibri" w:hAnsi="Simplified Arabic" w:cs="Simplified Arabic"/>
          <w:sz w:val="28"/>
          <w:szCs w:val="28"/>
          <w:rtl/>
          <w:lang w:bidi="ar-DZ"/>
        </w:rPr>
      </w:pPr>
      <w:r w:rsidRPr="003E5BED">
        <w:rPr>
          <w:rFonts w:ascii="Simplified Arabic" w:eastAsia="Calibri" w:hAnsi="Simplified Arabic" w:cs="Simplified Arabic" w:hint="cs"/>
          <w:sz w:val="28"/>
          <w:szCs w:val="28"/>
          <w:rtl/>
          <w:lang w:bidi="ar-DZ"/>
        </w:rPr>
        <w:t>الأوراق المالية ذات معدل الفائدة المتغير والمقيد هي أوراق مالية ليس لها معدل فائدة ثابت وان كان هذا المعدل يمكن أن يتأرجح بين حد أدنى وحد أعلى، ويحصل مشتري عقد المبادلة على هذا النوع من الأوراق المالية على الزيادة في سعر الفائدة على هذه الأوراق عن معدل الفائدة المتغير، فإذا كان معدل الفائدة المتغير أعلى من معدل الفائدة على الأوراق المالية ذات معدل الفائدة المتغير والمقيد، في هذه الحالة لا يتم تبادل نقدي، أما المحرر لعقد الفائدة على الأوراق المالية ذات معدل الفائدة المتغير والمقيد ملتزم بدفع الزيادة في معدل الفائدة على الأوراق المالية عن معدل الفائدة المتغير.</w:t>
      </w:r>
    </w:p>
    <w:p w:rsidR="00C9730A" w:rsidRPr="003E5BED" w:rsidRDefault="00C9730A" w:rsidP="00C9730A">
      <w:pPr>
        <w:tabs>
          <w:tab w:val="left" w:pos="8139"/>
        </w:tabs>
        <w:bidi/>
        <w:spacing w:after="0"/>
        <w:ind w:left="-1"/>
        <w:jc w:val="both"/>
        <w:rPr>
          <w:rFonts w:ascii="Simplified Arabic" w:eastAsia="Calibri" w:hAnsi="Simplified Arabic" w:cs="Simplified Arabic"/>
          <w:b/>
          <w:bCs/>
          <w:sz w:val="28"/>
          <w:szCs w:val="28"/>
          <w:lang w:bidi="ar-DZ"/>
        </w:rPr>
      </w:pPr>
      <w:r w:rsidRPr="003E5BED">
        <w:rPr>
          <w:rFonts w:ascii="Simplified Arabic" w:eastAsia="Calibri" w:hAnsi="Simplified Arabic" w:cs="Simplified Arabic" w:hint="cs"/>
          <w:b/>
          <w:bCs/>
          <w:sz w:val="28"/>
          <w:szCs w:val="28"/>
          <w:lang w:bidi="ar-DZ"/>
        </w:rPr>
        <w:sym w:font="Wingdings 3" w:char="F0C9"/>
      </w:r>
      <w:proofErr w:type="gramStart"/>
      <w:r w:rsidRPr="003E5BED">
        <w:rPr>
          <w:rFonts w:ascii="Simplified Arabic" w:eastAsia="Calibri" w:hAnsi="Simplified Arabic" w:cs="Simplified Arabic" w:hint="cs"/>
          <w:b/>
          <w:bCs/>
          <w:sz w:val="28"/>
          <w:szCs w:val="28"/>
          <w:rtl/>
          <w:lang w:bidi="ar-DZ"/>
        </w:rPr>
        <w:t>عقود</w:t>
      </w:r>
      <w:proofErr w:type="gramEnd"/>
      <w:r w:rsidRPr="003E5BED">
        <w:rPr>
          <w:rFonts w:ascii="Simplified Arabic" w:eastAsia="Calibri" w:hAnsi="Simplified Arabic" w:cs="Simplified Arabic" w:hint="cs"/>
          <w:b/>
          <w:bCs/>
          <w:sz w:val="28"/>
          <w:szCs w:val="28"/>
          <w:rtl/>
          <w:lang w:bidi="ar-DZ"/>
        </w:rPr>
        <w:t xml:space="preserve"> المبادلة المختلطة: </w:t>
      </w:r>
    </w:p>
    <w:p w:rsidR="00C9730A" w:rsidRPr="003E5BED" w:rsidRDefault="00C9730A" w:rsidP="00C9730A">
      <w:pPr>
        <w:bidi/>
        <w:spacing w:after="0"/>
        <w:ind w:firstLine="708"/>
        <w:jc w:val="both"/>
        <w:rPr>
          <w:rFonts w:ascii="Simplified Arabic" w:eastAsia="Calibri" w:hAnsi="Simplified Arabic" w:cs="Simplified Arabic"/>
          <w:sz w:val="28"/>
          <w:szCs w:val="28"/>
          <w:rtl/>
          <w:lang w:bidi="ar-DZ"/>
        </w:rPr>
      </w:pPr>
      <w:proofErr w:type="gramStart"/>
      <w:r w:rsidRPr="003E5BED">
        <w:rPr>
          <w:rFonts w:ascii="Simplified Arabic" w:eastAsia="Calibri" w:hAnsi="Simplified Arabic" w:cs="Simplified Arabic" w:hint="cs"/>
          <w:sz w:val="28"/>
          <w:szCs w:val="28"/>
          <w:rtl/>
          <w:lang w:bidi="ar-DZ"/>
        </w:rPr>
        <w:t>تنطوي</w:t>
      </w:r>
      <w:proofErr w:type="gramEnd"/>
      <w:r w:rsidRPr="003E5BED">
        <w:rPr>
          <w:rFonts w:ascii="Simplified Arabic" w:eastAsia="Calibri" w:hAnsi="Simplified Arabic" w:cs="Simplified Arabic" w:hint="cs"/>
          <w:sz w:val="28"/>
          <w:szCs w:val="28"/>
          <w:rtl/>
          <w:lang w:bidi="ar-DZ"/>
        </w:rPr>
        <w:t xml:space="preserve"> على اتخاذ موقف طويل الأجل( أي شراء) عقد مبادلة مالية ذات معدل فائدة متغير وغير مقيد وفي نفس الوقت اتخاذ موقف قصير( أي بيع) عقد أوراق مالية ذات معدل فائدة متغير ومقيد.</w:t>
      </w:r>
    </w:p>
    <w:p w:rsidR="00C9730A" w:rsidRPr="003E5BED" w:rsidRDefault="00C9730A" w:rsidP="00C9730A">
      <w:pPr>
        <w:bidi/>
        <w:spacing w:after="0"/>
        <w:ind w:left="-1"/>
        <w:jc w:val="both"/>
        <w:rPr>
          <w:rFonts w:ascii="Simplified Arabic" w:eastAsia="Calibri" w:hAnsi="Simplified Arabic" w:cs="Simplified Arabic"/>
          <w:sz w:val="28"/>
          <w:szCs w:val="28"/>
          <w:lang w:bidi="ar-DZ"/>
        </w:rPr>
      </w:pPr>
      <w:r>
        <w:rPr>
          <w:rFonts w:ascii="Simplified Arabic" w:eastAsia="Calibri" w:hAnsi="Simplified Arabic" w:cs="Simplified Arabic" w:hint="cs"/>
          <w:sz w:val="30"/>
          <w:szCs w:val="30"/>
          <w:rtl/>
        </w:rPr>
        <w:t xml:space="preserve">ب- </w:t>
      </w:r>
      <w:proofErr w:type="gramStart"/>
      <w:r w:rsidRPr="003E5BED">
        <w:rPr>
          <w:rFonts w:ascii="Simplified Arabic" w:eastAsia="Calibri" w:hAnsi="Simplified Arabic" w:cs="Simplified Arabic" w:hint="cs"/>
          <w:b/>
          <w:bCs/>
          <w:sz w:val="28"/>
          <w:szCs w:val="28"/>
          <w:rtl/>
          <w:lang w:bidi="ar-DZ"/>
        </w:rPr>
        <w:t>عقود</w:t>
      </w:r>
      <w:proofErr w:type="gramEnd"/>
      <w:r w:rsidRPr="003E5BED">
        <w:rPr>
          <w:rFonts w:ascii="Simplified Arabic" w:eastAsia="Calibri" w:hAnsi="Simplified Arabic" w:cs="Simplified Arabic" w:hint="cs"/>
          <w:b/>
          <w:bCs/>
          <w:sz w:val="28"/>
          <w:szCs w:val="28"/>
          <w:rtl/>
          <w:lang w:bidi="ar-DZ"/>
        </w:rPr>
        <w:t xml:space="preserve"> مبادلة العملات: </w:t>
      </w:r>
    </w:p>
    <w:p w:rsidR="00C9730A" w:rsidRPr="003E5BED" w:rsidRDefault="00C9730A" w:rsidP="00C9730A">
      <w:pPr>
        <w:bidi/>
        <w:spacing w:after="0"/>
        <w:ind w:firstLine="708"/>
        <w:jc w:val="both"/>
        <w:rPr>
          <w:rFonts w:ascii="Simplified Arabic" w:eastAsia="Calibri" w:hAnsi="Simplified Arabic" w:cs="Simplified Arabic"/>
          <w:sz w:val="28"/>
          <w:szCs w:val="28"/>
          <w:rtl/>
          <w:lang w:bidi="ar-DZ"/>
        </w:rPr>
      </w:pPr>
      <w:r w:rsidRPr="003E5BED">
        <w:rPr>
          <w:rFonts w:ascii="Simplified Arabic" w:eastAsia="Calibri" w:hAnsi="Simplified Arabic" w:cs="Simplified Arabic" w:hint="cs"/>
          <w:sz w:val="28"/>
          <w:szCs w:val="28"/>
          <w:rtl/>
          <w:lang w:bidi="ar-DZ"/>
        </w:rPr>
        <w:t>تهدف عقود مبادلة العملات إلى تغطية مخاطر التقلبات المحتملة مستقبلا في أسعار الصرف للعملات وفي ظل هذه العقود عادة ما يتم شراء أو بيع عملة مقابل عملة أخرى في السوق الحاضر وفي نفس الوقت تجري عملية متزامنة في السوق الآجل وذلك لبيع العملة التي سبق شراؤها أو شراء العملة التي سبق بيعها.</w:t>
      </w:r>
    </w:p>
    <w:p w:rsidR="00C9730A" w:rsidRDefault="00C9730A" w:rsidP="00C9730A">
      <w:pPr>
        <w:bidi/>
        <w:spacing w:after="0"/>
        <w:jc w:val="both"/>
        <w:rPr>
          <w:rFonts w:ascii="Simplified Arabic" w:eastAsia="Calibri" w:hAnsi="Simplified Arabic" w:cs="Simplified Arabic"/>
          <w:sz w:val="28"/>
          <w:szCs w:val="28"/>
          <w:lang w:bidi="ar-DZ"/>
        </w:rPr>
      </w:pPr>
    </w:p>
    <w:p w:rsidR="00C9730A" w:rsidRDefault="00C9730A" w:rsidP="00C9730A">
      <w:pPr>
        <w:bidi/>
        <w:spacing w:after="0"/>
        <w:jc w:val="both"/>
        <w:rPr>
          <w:rFonts w:ascii="Simplified Arabic" w:eastAsia="Calibri" w:hAnsi="Simplified Arabic" w:cs="Simplified Arabic"/>
          <w:sz w:val="28"/>
          <w:szCs w:val="28"/>
          <w:lang w:bidi="ar-DZ"/>
        </w:rPr>
      </w:pPr>
    </w:p>
    <w:p w:rsidR="00C9730A" w:rsidRDefault="00C9730A" w:rsidP="00C9730A">
      <w:pPr>
        <w:bidi/>
        <w:spacing w:after="0"/>
        <w:jc w:val="both"/>
        <w:rPr>
          <w:rFonts w:ascii="Simplified Arabic" w:eastAsia="Calibri" w:hAnsi="Simplified Arabic" w:cs="Simplified Arabic"/>
          <w:sz w:val="28"/>
          <w:szCs w:val="28"/>
          <w:lang w:bidi="ar-DZ"/>
        </w:rPr>
      </w:pPr>
    </w:p>
    <w:p w:rsidR="00C9730A" w:rsidRPr="00C9730A" w:rsidRDefault="00C9730A" w:rsidP="00C9730A">
      <w:pPr>
        <w:bidi/>
        <w:spacing w:after="0"/>
        <w:jc w:val="both"/>
        <w:rPr>
          <w:rFonts w:ascii="Simplified Arabic" w:eastAsia="Calibri" w:hAnsi="Simplified Arabic" w:cs="Simplified Arabic"/>
          <w:sz w:val="28"/>
          <w:szCs w:val="28"/>
          <w:lang w:bidi="ar-DZ"/>
        </w:rPr>
      </w:pPr>
    </w:p>
    <w:p w:rsidR="00C9730A" w:rsidRDefault="00C9730A" w:rsidP="00C9730A">
      <w:pPr>
        <w:bidi/>
        <w:spacing w:after="0"/>
        <w:jc w:val="both"/>
        <w:rPr>
          <w:rFonts w:ascii="Simplified Arabic" w:eastAsia="Calibri" w:hAnsi="Simplified Arabic" w:cs="Simplified Arabic"/>
          <w:sz w:val="28"/>
          <w:szCs w:val="28"/>
          <w:rtl/>
          <w:lang w:bidi="ar-DZ"/>
        </w:rPr>
      </w:pPr>
    </w:p>
    <w:p w:rsidR="00C9730A" w:rsidRDefault="00C9730A" w:rsidP="00C9730A">
      <w:pPr>
        <w:bidi/>
        <w:spacing w:after="0"/>
        <w:jc w:val="both"/>
        <w:rPr>
          <w:rFonts w:ascii="Simplified Arabic" w:eastAsia="Calibri" w:hAnsi="Simplified Arabic" w:cs="Simplified Arabic"/>
          <w:sz w:val="28"/>
          <w:szCs w:val="28"/>
          <w:rtl/>
          <w:lang w:bidi="ar-DZ"/>
        </w:rPr>
      </w:pPr>
    </w:p>
    <w:p w:rsidR="00C9730A" w:rsidRDefault="00C9730A" w:rsidP="00C9730A">
      <w:pPr>
        <w:bidi/>
        <w:spacing w:after="0"/>
        <w:jc w:val="both"/>
        <w:rPr>
          <w:rFonts w:ascii="Simplified Arabic" w:eastAsia="Calibri" w:hAnsi="Simplified Arabic" w:cs="Simplified Arabic"/>
          <w:sz w:val="28"/>
          <w:szCs w:val="28"/>
          <w:rtl/>
          <w:lang w:bidi="ar-DZ"/>
        </w:rPr>
      </w:pPr>
    </w:p>
    <w:p w:rsidR="00C9730A" w:rsidRDefault="00C9730A" w:rsidP="00C9730A">
      <w:pPr>
        <w:tabs>
          <w:tab w:val="right" w:pos="282"/>
          <w:tab w:val="left" w:pos="476"/>
        </w:tabs>
        <w:bidi/>
        <w:spacing w:line="240" w:lineRule="auto"/>
        <w:contextualSpacing/>
        <w:jc w:val="center"/>
        <w:rPr>
          <w:rFonts w:ascii="Traditional Arabic" w:eastAsia="Calibri" w:hAnsi="Traditional Arabic" w:cs="Traditional Arabic"/>
          <w:b/>
          <w:bCs/>
          <w:sz w:val="32"/>
          <w:szCs w:val="32"/>
          <w:rtl/>
        </w:rPr>
      </w:pPr>
      <w:r>
        <w:rPr>
          <w:rFonts w:ascii="Traditional Arabic" w:eastAsia="Calibri" w:hAnsi="Traditional Arabic" w:cs="Traditional Arabic" w:hint="cs"/>
          <w:b/>
          <w:bCs/>
          <w:sz w:val="32"/>
          <w:szCs w:val="32"/>
          <w:rtl/>
        </w:rPr>
        <w:lastRenderedPageBreak/>
        <w:t>عقود الخيارات</w:t>
      </w:r>
    </w:p>
    <w:p w:rsidR="00C9730A" w:rsidRPr="00343BD9" w:rsidRDefault="00C9730A" w:rsidP="00C9730A">
      <w:pPr>
        <w:tabs>
          <w:tab w:val="right" w:pos="282"/>
          <w:tab w:val="left" w:pos="476"/>
        </w:tabs>
        <w:bidi/>
        <w:spacing w:line="240" w:lineRule="auto"/>
        <w:contextualSpacing/>
        <w:jc w:val="both"/>
        <w:rPr>
          <w:rFonts w:ascii="Traditional Arabic" w:eastAsia="Calibri" w:hAnsi="Traditional Arabic" w:cs="Traditional Arabic"/>
          <w:sz w:val="32"/>
          <w:szCs w:val="32"/>
          <w:rtl/>
        </w:rPr>
      </w:pPr>
      <w:r w:rsidRPr="00343BD9">
        <w:rPr>
          <w:rFonts w:ascii="Traditional Arabic" w:eastAsia="Calibri" w:hAnsi="Traditional Arabic" w:cs="Traditional Arabic"/>
          <w:b/>
          <w:bCs/>
          <w:sz w:val="32"/>
          <w:szCs w:val="32"/>
          <w:rtl/>
        </w:rPr>
        <w:t xml:space="preserve">أولا: </w:t>
      </w:r>
      <w:proofErr w:type="gramStart"/>
      <w:r w:rsidRPr="00343BD9">
        <w:rPr>
          <w:rFonts w:ascii="Traditional Arabic" w:eastAsia="Calibri" w:hAnsi="Traditional Arabic" w:cs="Traditional Arabic"/>
          <w:b/>
          <w:bCs/>
          <w:sz w:val="32"/>
          <w:szCs w:val="32"/>
          <w:rtl/>
        </w:rPr>
        <w:t>تعريف</w:t>
      </w:r>
      <w:proofErr w:type="gramEnd"/>
      <w:r w:rsidRPr="00343BD9">
        <w:rPr>
          <w:rFonts w:ascii="Traditional Arabic" w:eastAsia="Calibri" w:hAnsi="Traditional Arabic" w:cs="Traditional Arabic"/>
          <w:b/>
          <w:bCs/>
          <w:sz w:val="32"/>
          <w:szCs w:val="32"/>
          <w:rtl/>
        </w:rPr>
        <w:t xml:space="preserve"> عقود الخيارات</w:t>
      </w:r>
      <w:r w:rsidRPr="00343BD9">
        <w:rPr>
          <w:rFonts w:ascii="Traditional Arabic" w:eastAsia="Calibri" w:hAnsi="Traditional Arabic" w:cs="Traditional Arabic" w:hint="cs"/>
          <w:sz w:val="32"/>
          <w:szCs w:val="32"/>
          <w:rtl/>
        </w:rPr>
        <w:t>.</w:t>
      </w:r>
    </w:p>
    <w:p w:rsidR="00C9730A" w:rsidRPr="00343BD9" w:rsidRDefault="00C9730A" w:rsidP="00C9730A">
      <w:pPr>
        <w:tabs>
          <w:tab w:val="right" w:pos="282"/>
          <w:tab w:val="left" w:pos="476"/>
        </w:tabs>
        <w:bidi/>
        <w:spacing w:line="240" w:lineRule="auto"/>
        <w:contextualSpacing/>
        <w:jc w:val="both"/>
        <w:rPr>
          <w:rFonts w:ascii="Traditional Arabic" w:eastAsia="Calibri" w:hAnsi="Traditional Arabic" w:cs="Traditional Arabic"/>
          <w:sz w:val="32"/>
          <w:szCs w:val="32"/>
          <w:rtl/>
        </w:rPr>
      </w:pPr>
      <w:r w:rsidRPr="00343BD9">
        <w:rPr>
          <w:rFonts w:ascii="Traditional Arabic" w:eastAsia="Calibri" w:hAnsi="Traditional Arabic" w:cs="Traditional Arabic"/>
          <w:sz w:val="32"/>
          <w:szCs w:val="32"/>
          <w:rtl/>
        </w:rPr>
        <w:tab/>
      </w:r>
      <w:r w:rsidRPr="00343BD9">
        <w:rPr>
          <w:rFonts w:ascii="Traditional Arabic" w:eastAsia="Calibri" w:hAnsi="Traditional Arabic" w:cs="Traditional Arabic"/>
          <w:sz w:val="32"/>
          <w:szCs w:val="32"/>
          <w:rtl/>
        </w:rPr>
        <w:tab/>
      </w:r>
      <w:r w:rsidRPr="00343BD9">
        <w:rPr>
          <w:rFonts w:ascii="Traditional Arabic" w:eastAsia="Calibri" w:hAnsi="Traditional Arabic" w:cs="Traditional Arabic"/>
          <w:sz w:val="32"/>
          <w:szCs w:val="32"/>
          <w:rtl/>
        </w:rPr>
        <w:tab/>
      </w:r>
      <w:r w:rsidRPr="00343BD9">
        <w:rPr>
          <w:rFonts w:ascii="Traditional Arabic" w:eastAsia="Calibri" w:hAnsi="Traditional Arabic" w:cs="Traditional Arabic" w:hint="cs"/>
          <w:sz w:val="32"/>
          <w:szCs w:val="32"/>
          <w:rtl/>
        </w:rPr>
        <w:t>الخيارات هي نوع من العقود المالية غير الملزمة،</w:t>
      </w:r>
      <w:r w:rsidRPr="00343BD9">
        <w:rPr>
          <w:rFonts w:ascii="Traditional Arabic" w:eastAsia="Calibri" w:hAnsi="Traditional Arabic" w:cs="Traditional Arabic"/>
          <w:sz w:val="32"/>
          <w:szCs w:val="32"/>
          <w:rtl/>
        </w:rPr>
        <w:t xml:space="preserve"> التي تمنح حاملها الحق بيع موجود أو ورقة مالية بسعر تنفيذ معين</w:t>
      </w:r>
      <w:r w:rsidRPr="00343BD9">
        <w:rPr>
          <w:rFonts w:ascii="Traditional Arabic" w:eastAsia="Calibri" w:hAnsi="Traditional Arabic" w:cs="Traditional Arabic" w:hint="cs"/>
          <w:sz w:val="32"/>
          <w:szCs w:val="32"/>
          <w:rtl/>
        </w:rPr>
        <w:t>،</w:t>
      </w:r>
      <w:r w:rsidRPr="00343BD9">
        <w:rPr>
          <w:rFonts w:ascii="Traditional Arabic" w:eastAsia="Calibri" w:hAnsi="Traditional Arabic" w:cs="Traditional Arabic"/>
          <w:sz w:val="32"/>
          <w:szCs w:val="32"/>
          <w:rtl/>
        </w:rPr>
        <w:t xml:space="preserve"> أي في عقود الخيار يوجد مشتري العقد وهو المستثمر الذي يشتري العقد من الطرف آخر يطلق عليه المحرر. </w:t>
      </w:r>
    </w:p>
    <w:p w:rsidR="00C9730A" w:rsidRPr="00343BD9" w:rsidRDefault="00C9730A" w:rsidP="00C9730A">
      <w:pPr>
        <w:tabs>
          <w:tab w:val="right" w:pos="282"/>
          <w:tab w:val="left" w:pos="476"/>
        </w:tabs>
        <w:bidi/>
        <w:spacing w:line="240" w:lineRule="auto"/>
        <w:contextualSpacing/>
        <w:jc w:val="both"/>
        <w:rPr>
          <w:rFonts w:ascii="Traditional Arabic" w:eastAsia="Calibri" w:hAnsi="Traditional Arabic" w:cs="Traditional Arabic"/>
          <w:sz w:val="32"/>
          <w:szCs w:val="32"/>
          <w:rtl/>
        </w:rPr>
      </w:pPr>
      <w:r w:rsidRPr="00343BD9">
        <w:rPr>
          <w:rFonts w:ascii="Traditional Arabic" w:eastAsia="Calibri" w:hAnsi="Traditional Arabic" w:cs="Traditional Arabic" w:hint="cs"/>
          <w:sz w:val="32"/>
          <w:szCs w:val="32"/>
          <w:rtl/>
        </w:rPr>
        <w:tab/>
      </w:r>
      <w:r w:rsidRPr="00343BD9">
        <w:rPr>
          <w:rFonts w:ascii="Traditional Arabic" w:eastAsia="Calibri" w:hAnsi="Traditional Arabic" w:cs="Traditional Arabic" w:hint="cs"/>
          <w:sz w:val="32"/>
          <w:szCs w:val="32"/>
          <w:rtl/>
        </w:rPr>
        <w:tab/>
      </w:r>
      <w:r w:rsidRPr="00343BD9">
        <w:rPr>
          <w:rFonts w:ascii="Traditional Arabic" w:eastAsia="Calibri" w:hAnsi="Traditional Arabic" w:cs="Traditional Arabic"/>
          <w:sz w:val="32"/>
          <w:szCs w:val="32"/>
          <w:rtl/>
        </w:rPr>
        <w:t>ويعطي العقد للمشتري الحق في شراء أو بيع عدد من وحدات أصل ما بسعر يحدد لحظة التعاقد على أن يتم التنفيذ في تاريخ لاحق، مع إعطاء العقد للمشتري الخيار في التنفيذ أو عدم التنفيذ، وذلك حسب رغبته على أن يدفع المشتري للمحرر في مقابل حق الخيار مكافأة عند التعاقد، وهي مكافأة غير قابلة للرد وليست جزء من الصفقة.</w:t>
      </w:r>
    </w:p>
    <w:p w:rsidR="00C9730A" w:rsidRPr="00343BD9" w:rsidRDefault="00C9730A" w:rsidP="00C9730A">
      <w:pPr>
        <w:tabs>
          <w:tab w:val="right" w:pos="282"/>
          <w:tab w:val="left" w:pos="476"/>
        </w:tabs>
        <w:bidi/>
        <w:spacing w:line="240" w:lineRule="auto"/>
        <w:contextualSpacing/>
        <w:jc w:val="both"/>
        <w:rPr>
          <w:rFonts w:ascii="Traditional Arabic" w:eastAsia="Calibri" w:hAnsi="Traditional Arabic" w:cs="Traditional Arabic"/>
          <w:sz w:val="32"/>
          <w:szCs w:val="32"/>
          <w:rtl/>
        </w:rPr>
      </w:pPr>
      <w:r w:rsidRPr="00343BD9">
        <w:rPr>
          <w:rFonts w:ascii="Traditional Arabic" w:eastAsia="Calibri" w:hAnsi="Traditional Arabic" w:cs="Traditional Arabic"/>
          <w:sz w:val="32"/>
          <w:szCs w:val="32"/>
          <w:rtl/>
        </w:rPr>
        <w:tab/>
      </w:r>
      <w:r w:rsidRPr="00343BD9">
        <w:rPr>
          <w:rFonts w:ascii="Traditional Arabic" w:eastAsia="Calibri" w:hAnsi="Traditional Arabic" w:cs="Traditional Arabic" w:hint="cs"/>
          <w:sz w:val="32"/>
          <w:szCs w:val="32"/>
          <w:rtl/>
        </w:rPr>
        <w:tab/>
      </w:r>
      <w:r w:rsidRPr="00343BD9">
        <w:rPr>
          <w:rFonts w:ascii="Traditional Arabic" w:eastAsia="Calibri" w:hAnsi="Traditional Arabic" w:cs="Traditional Arabic"/>
          <w:sz w:val="32"/>
          <w:szCs w:val="32"/>
          <w:rtl/>
        </w:rPr>
        <w:t>ويمكن تلخيص أركان عقود الخيارات في الجدول التالي:</w:t>
      </w:r>
    </w:p>
    <w:p w:rsidR="00C9730A" w:rsidRPr="00343BD9" w:rsidRDefault="00C9730A" w:rsidP="00C9730A">
      <w:pPr>
        <w:tabs>
          <w:tab w:val="right" w:pos="282"/>
          <w:tab w:val="left" w:pos="476"/>
        </w:tabs>
        <w:bidi/>
        <w:spacing w:line="240" w:lineRule="auto"/>
        <w:contextualSpacing/>
        <w:jc w:val="center"/>
        <w:rPr>
          <w:rFonts w:ascii="Traditional Arabic" w:eastAsia="Calibri" w:hAnsi="Traditional Arabic" w:cs="Traditional Arabic"/>
          <w:b/>
          <w:bCs/>
          <w:sz w:val="32"/>
          <w:szCs w:val="32"/>
          <w:rtl/>
        </w:rPr>
      </w:pPr>
      <w:r w:rsidRPr="00F46D43">
        <w:rPr>
          <w:rFonts w:ascii="Traditional Arabic" w:eastAsia="Calibri" w:hAnsi="Traditional Arabic" w:cs="Traditional Arabic" w:hint="cs"/>
          <w:b/>
          <w:bCs/>
          <w:sz w:val="32"/>
          <w:szCs w:val="32"/>
          <w:rtl/>
        </w:rPr>
        <w:t>ال</w:t>
      </w:r>
      <w:r w:rsidRPr="00343BD9">
        <w:rPr>
          <w:rFonts w:ascii="Traditional Arabic" w:eastAsia="Calibri" w:hAnsi="Traditional Arabic" w:cs="Traditional Arabic"/>
          <w:b/>
          <w:bCs/>
          <w:sz w:val="32"/>
          <w:szCs w:val="32"/>
          <w:rtl/>
        </w:rPr>
        <w:t>جدول رقم</w:t>
      </w:r>
      <w:r w:rsidRPr="00343BD9">
        <w:rPr>
          <w:rFonts w:ascii="Traditional Arabic" w:eastAsia="Calibri" w:hAnsi="Traditional Arabic" w:cs="Traditional Arabic" w:hint="cs"/>
          <w:b/>
          <w:bCs/>
          <w:sz w:val="32"/>
          <w:szCs w:val="32"/>
          <w:rtl/>
        </w:rPr>
        <w:t xml:space="preserve">01: </w:t>
      </w:r>
      <w:r w:rsidRPr="00343BD9">
        <w:rPr>
          <w:rFonts w:ascii="Traditional Arabic" w:eastAsia="Calibri" w:hAnsi="Traditional Arabic" w:cs="Traditional Arabic"/>
          <w:b/>
          <w:bCs/>
          <w:sz w:val="32"/>
          <w:szCs w:val="32"/>
          <w:rtl/>
        </w:rPr>
        <w:t>أركان عقود الخيارات.</w:t>
      </w:r>
    </w:p>
    <w:tbl>
      <w:tblPr>
        <w:tblStyle w:val="Grilledutableau1"/>
        <w:bidiVisual/>
        <w:tblW w:w="0" w:type="auto"/>
        <w:tblLook w:val="04A0"/>
      </w:tblPr>
      <w:tblGrid>
        <w:gridCol w:w="1949"/>
        <w:gridCol w:w="7262"/>
      </w:tblGrid>
      <w:tr w:rsidR="00C9730A" w:rsidRPr="00343BD9" w:rsidTr="00D133D2">
        <w:tc>
          <w:tcPr>
            <w:tcW w:w="1949" w:type="dxa"/>
          </w:tcPr>
          <w:p w:rsidR="00C9730A" w:rsidRPr="00343BD9" w:rsidRDefault="00C9730A" w:rsidP="00D133D2">
            <w:pPr>
              <w:tabs>
                <w:tab w:val="right" w:pos="282"/>
                <w:tab w:val="left" w:pos="476"/>
              </w:tabs>
              <w:bidi/>
              <w:jc w:val="both"/>
              <w:rPr>
                <w:rFonts w:ascii="Traditional Arabic" w:eastAsia="Calibri" w:hAnsi="Traditional Arabic" w:cs="Traditional Arabic"/>
                <w:sz w:val="32"/>
                <w:szCs w:val="32"/>
                <w:rtl/>
              </w:rPr>
            </w:pPr>
            <w:r w:rsidRPr="00343BD9">
              <w:rPr>
                <w:rFonts w:ascii="Traditional Arabic" w:eastAsia="Calibri" w:hAnsi="Traditional Arabic" w:cs="Traditional Arabic"/>
                <w:sz w:val="32"/>
                <w:szCs w:val="32"/>
                <w:rtl/>
              </w:rPr>
              <w:t xml:space="preserve">1- مشتري أو </w:t>
            </w:r>
            <w:proofErr w:type="gramStart"/>
            <w:r w:rsidRPr="00343BD9">
              <w:rPr>
                <w:rFonts w:ascii="Traditional Arabic" w:eastAsia="Calibri" w:hAnsi="Traditional Arabic" w:cs="Traditional Arabic"/>
                <w:sz w:val="32"/>
                <w:szCs w:val="32"/>
                <w:rtl/>
              </w:rPr>
              <w:t>حامل</w:t>
            </w:r>
            <w:proofErr w:type="gramEnd"/>
            <w:r w:rsidRPr="00343BD9">
              <w:rPr>
                <w:rFonts w:ascii="Traditional Arabic" w:eastAsia="Calibri" w:hAnsi="Traditional Arabic" w:cs="Traditional Arabic"/>
                <w:sz w:val="32"/>
                <w:szCs w:val="32"/>
                <w:rtl/>
              </w:rPr>
              <w:t xml:space="preserve"> عقد الاختيار.</w:t>
            </w:r>
          </w:p>
        </w:tc>
        <w:tc>
          <w:tcPr>
            <w:tcW w:w="7262" w:type="dxa"/>
          </w:tcPr>
          <w:p w:rsidR="00C9730A" w:rsidRPr="00343BD9" w:rsidRDefault="00C9730A" w:rsidP="00D133D2">
            <w:pPr>
              <w:tabs>
                <w:tab w:val="right" w:pos="282"/>
                <w:tab w:val="left" w:pos="476"/>
              </w:tabs>
              <w:bidi/>
              <w:contextualSpacing/>
              <w:jc w:val="both"/>
              <w:rPr>
                <w:rFonts w:ascii="Traditional Arabic" w:eastAsia="Calibri" w:hAnsi="Traditional Arabic" w:cs="Traditional Arabic"/>
                <w:sz w:val="32"/>
                <w:szCs w:val="32"/>
                <w:rtl/>
              </w:rPr>
            </w:pPr>
            <w:r w:rsidRPr="00343BD9">
              <w:rPr>
                <w:rFonts w:ascii="Traditional Arabic" w:eastAsia="Calibri" w:hAnsi="Traditional Arabic" w:cs="Traditional Arabic"/>
                <w:sz w:val="32"/>
                <w:szCs w:val="32"/>
                <w:rtl/>
              </w:rPr>
              <w:t>هو الطرف الذي يستفيد من الحق الذي يتيحه له العقد بشراء الأصل إذا كان الخيار للشراء أو بيع الأصل إذا كان الخيار للبيع.</w:t>
            </w:r>
          </w:p>
        </w:tc>
      </w:tr>
      <w:tr w:rsidR="00C9730A" w:rsidRPr="00343BD9" w:rsidTr="00D133D2">
        <w:tc>
          <w:tcPr>
            <w:tcW w:w="1949" w:type="dxa"/>
          </w:tcPr>
          <w:p w:rsidR="00C9730A" w:rsidRPr="00343BD9" w:rsidRDefault="00C9730A" w:rsidP="00D133D2">
            <w:pPr>
              <w:tabs>
                <w:tab w:val="right" w:pos="282"/>
                <w:tab w:val="left" w:pos="476"/>
              </w:tabs>
              <w:bidi/>
              <w:contextualSpacing/>
              <w:jc w:val="both"/>
              <w:rPr>
                <w:rFonts w:ascii="Traditional Arabic" w:eastAsia="Calibri" w:hAnsi="Traditional Arabic" w:cs="Traditional Arabic"/>
                <w:sz w:val="32"/>
                <w:szCs w:val="32"/>
                <w:rtl/>
              </w:rPr>
            </w:pPr>
            <w:r w:rsidRPr="00343BD9">
              <w:rPr>
                <w:rFonts w:ascii="Traditional Arabic" w:eastAsia="Calibri" w:hAnsi="Traditional Arabic" w:cs="Traditional Arabic"/>
                <w:sz w:val="32"/>
                <w:szCs w:val="32"/>
                <w:rtl/>
              </w:rPr>
              <w:t>2- بائع أ</w:t>
            </w:r>
            <w:r w:rsidRPr="00343BD9">
              <w:rPr>
                <w:rFonts w:ascii="Traditional Arabic" w:eastAsia="Calibri" w:hAnsi="Traditional Arabic" w:cs="Traditional Arabic" w:hint="cs"/>
                <w:sz w:val="32"/>
                <w:szCs w:val="32"/>
                <w:rtl/>
              </w:rPr>
              <w:t xml:space="preserve">و </w:t>
            </w:r>
            <w:proofErr w:type="gramStart"/>
            <w:r w:rsidRPr="00343BD9">
              <w:rPr>
                <w:rFonts w:ascii="Traditional Arabic" w:eastAsia="Calibri" w:hAnsi="Traditional Arabic" w:cs="Traditional Arabic"/>
                <w:sz w:val="32"/>
                <w:szCs w:val="32"/>
                <w:rtl/>
              </w:rPr>
              <w:t>محرر</w:t>
            </w:r>
            <w:proofErr w:type="gramEnd"/>
            <w:r w:rsidRPr="00343BD9">
              <w:rPr>
                <w:rFonts w:ascii="Traditional Arabic" w:eastAsia="Calibri" w:hAnsi="Traditional Arabic" w:cs="Traditional Arabic"/>
                <w:sz w:val="32"/>
                <w:szCs w:val="32"/>
                <w:rtl/>
              </w:rPr>
              <w:t xml:space="preserve"> عقد الخيار.</w:t>
            </w:r>
          </w:p>
        </w:tc>
        <w:tc>
          <w:tcPr>
            <w:tcW w:w="7262" w:type="dxa"/>
          </w:tcPr>
          <w:p w:rsidR="00C9730A" w:rsidRPr="00343BD9" w:rsidRDefault="00C9730A" w:rsidP="00D133D2">
            <w:pPr>
              <w:tabs>
                <w:tab w:val="right" w:pos="282"/>
                <w:tab w:val="left" w:pos="476"/>
              </w:tabs>
              <w:bidi/>
              <w:contextualSpacing/>
              <w:jc w:val="both"/>
              <w:rPr>
                <w:rFonts w:ascii="Traditional Arabic" w:eastAsia="Calibri" w:hAnsi="Traditional Arabic" w:cs="Traditional Arabic"/>
                <w:sz w:val="32"/>
                <w:szCs w:val="32"/>
                <w:rtl/>
              </w:rPr>
            </w:pPr>
            <w:proofErr w:type="gramStart"/>
            <w:r w:rsidRPr="00343BD9">
              <w:rPr>
                <w:rFonts w:ascii="Traditional Arabic" w:eastAsia="Calibri" w:hAnsi="Traditional Arabic" w:cs="Traditional Arabic"/>
                <w:sz w:val="32"/>
                <w:szCs w:val="32"/>
                <w:rtl/>
              </w:rPr>
              <w:t>هو</w:t>
            </w:r>
            <w:proofErr w:type="gramEnd"/>
            <w:r w:rsidRPr="00343BD9">
              <w:rPr>
                <w:rFonts w:ascii="Traditional Arabic" w:eastAsia="Calibri" w:hAnsi="Traditional Arabic" w:cs="Traditional Arabic"/>
                <w:sz w:val="32"/>
                <w:szCs w:val="32"/>
                <w:rtl/>
              </w:rPr>
              <w:t xml:space="preserve"> الطرف الذي يقع عليه الالتزام بتنفيذ العملية موضوع العقد – شراء أو بيع الأصل موضوع العقد – في حالة طلب المشتري التنفيذ للعقد.</w:t>
            </w:r>
          </w:p>
        </w:tc>
      </w:tr>
      <w:tr w:rsidR="00C9730A" w:rsidRPr="00343BD9" w:rsidTr="00D133D2">
        <w:tc>
          <w:tcPr>
            <w:tcW w:w="1949" w:type="dxa"/>
          </w:tcPr>
          <w:p w:rsidR="00C9730A" w:rsidRPr="00343BD9" w:rsidRDefault="00C9730A" w:rsidP="00D133D2">
            <w:pPr>
              <w:tabs>
                <w:tab w:val="right" w:pos="282"/>
                <w:tab w:val="left" w:pos="476"/>
              </w:tabs>
              <w:bidi/>
              <w:contextualSpacing/>
              <w:jc w:val="both"/>
              <w:rPr>
                <w:rFonts w:ascii="Traditional Arabic" w:eastAsia="Calibri" w:hAnsi="Traditional Arabic" w:cs="Traditional Arabic"/>
                <w:sz w:val="32"/>
                <w:szCs w:val="32"/>
                <w:rtl/>
              </w:rPr>
            </w:pPr>
            <w:r w:rsidRPr="00343BD9">
              <w:rPr>
                <w:rFonts w:ascii="Traditional Arabic" w:eastAsia="Calibri" w:hAnsi="Traditional Arabic" w:cs="Traditional Arabic"/>
                <w:sz w:val="32"/>
                <w:szCs w:val="32"/>
                <w:rtl/>
              </w:rPr>
              <w:t xml:space="preserve">3- سعر الممارسة أو </w:t>
            </w:r>
            <w:proofErr w:type="gramStart"/>
            <w:r w:rsidRPr="00343BD9">
              <w:rPr>
                <w:rFonts w:ascii="Traditional Arabic" w:eastAsia="Calibri" w:hAnsi="Traditional Arabic" w:cs="Traditional Arabic"/>
                <w:sz w:val="32"/>
                <w:szCs w:val="32"/>
                <w:rtl/>
              </w:rPr>
              <w:t>التنفيذ</w:t>
            </w:r>
            <w:proofErr w:type="gramEnd"/>
            <w:r w:rsidRPr="00343BD9">
              <w:rPr>
                <w:rFonts w:ascii="Traditional Arabic" w:eastAsia="Calibri" w:hAnsi="Traditional Arabic" w:cs="Traditional Arabic"/>
                <w:sz w:val="32"/>
                <w:szCs w:val="32"/>
                <w:rtl/>
              </w:rPr>
              <w:t>.</w:t>
            </w:r>
          </w:p>
        </w:tc>
        <w:tc>
          <w:tcPr>
            <w:tcW w:w="7262" w:type="dxa"/>
          </w:tcPr>
          <w:p w:rsidR="00C9730A" w:rsidRPr="00343BD9" w:rsidRDefault="00C9730A" w:rsidP="00D133D2">
            <w:pPr>
              <w:tabs>
                <w:tab w:val="right" w:pos="282"/>
                <w:tab w:val="left" w:pos="476"/>
              </w:tabs>
              <w:bidi/>
              <w:contextualSpacing/>
              <w:jc w:val="both"/>
              <w:rPr>
                <w:rFonts w:ascii="Traditional Arabic" w:eastAsia="Calibri" w:hAnsi="Traditional Arabic" w:cs="Traditional Arabic"/>
                <w:sz w:val="32"/>
                <w:szCs w:val="32"/>
                <w:rtl/>
              </w:rPr>
            </w:pPr>
            <w:proofErr w:type="gramStart"/>
            <w:r w:rsidRPr="00343BD9">
              <w:rPr>
                <w:rFonts w:ascii="Traditional Arabic" w:eastAsia="Calibri" w:hAnsi="Traditional Arabic" w:cs="Traditional Arabic"/>
                <w:sz w:val="32"/>
                <w:szCs w:val="32"/>
                <w:rtl/>
              </w:rPr>
              <w:t>هو</w:t>
            </w:r>
            <w:proofErr w:type="gramEnd"/>
            <w:r w:rsidRPr="00343BD9">
              <w:rPr>
                <w:rFonts w:ascii="Traditional Arabic" w:eastAsia="Calibri" w:hAnsi="Traditional Arabic" w:cs="Traditional Arabic"/>
                <w:sz w:val="32"/>
                <w:szCs w:val="32"/>
                <w:rtl/>
              </w:rPr>
              <w:t xml:space="preserve"> السعر المحدد سلفا لتنفيذ عقد الخيار أي سعر الشراء أو البيع قبل تاريخ الاستحقاق. </w:t>
            </w:r>
          </w:p>
        </w:tc>
      </w:tr>
      <w:tr w:rsidR="00C9730A" w:rsidRPr="00343BD9" w:rsidTr="00D133D2">
        <w:tc>
          <w:tcPr>
            <w:tcW w:w="1949" w:type="dxa"/>
          </w:tcPr>
          <w:p w:rsidR="00C9730A" w:rsidRPr="00343BD9" w:rsidRDefault="00C9730A" w:rsidP="00D133D2">
            <w:pPr>
              <w:tabs>
                <w:tab w:val="right" w:pos="282"/>
                <w:tab w:val="left" w:pos="476"/>
              </w:tabs>
              <w:bidi/>
              <w:contextualSpacing/>
              <w:jc w:val="both"/>
              <w:rPr>
                <w:rFonts w:ascii="Traditional Arabic" w:eastAsia="Calibri" w:hAnsi="Traditional Arabic" w:cs="Traditional Arabic"/>
                <w:sz w:val="32"/>
                <w:szCs w:val="32"/>
                <w:rtl/>
              </w:rPr>
            </w:pPr>
            <w:r w:rsidRPr="00343BD9">
              <w:rPr>
                <w:rFonts w:ascii="Traditional Arabic" w:eastAsia="Calibri" w:hAnsi="Traditional Arabic" w:cs="Traditional Arabic"/>
                <w:sz w:val="32"/>
                <w:szCs w:val="32"/>
                <w:rtl/>
              </w:rPr>
              <w:t xml:space="preserve">4- </w:t>
            </w:r>
            <w:proofErr w:type="gramStart"/>
            <w:r w:rsidRPr="00343BD9">
              <w:rPr>
                <w:rFonts w:ascii="Traditional Arabic" w:eastAsia="Calibri" w:hAnsi="Traditional Arabic" w:cs="Traditional Arabic"/>
                <w:sz w:val="32"/>
                <w:szCs w:val="32"/>
                <w:rtl/>
              </w:rPr>
              <w:t>العلاوة</w:t>
            </w:r>
            <w:proofErr w:type="gramEnd"/>
            <w:r w:rsidRPr="00343BD9">
              <w:rPr>
                <w:rFonts w:ascii="Traditional Arabic" w:eastAsia="Calibri" w:hAnsi="Traditional Arabic" w:cs="Traditional Arabic"/>
                <w:sz w:val="32"/>
                <w:szCs w:val="32"/>
                <w:rtl/>
              </w:rPr>
              <w:t xml:space="preserve"> أو المكافأة.</w:t>
            </w:r>
          </w:p>
        </w:tc>
        <w:tc>
          <w:tcPr>
            <w:tcW w:w="7262" w:type="dxa"/>
          </w:tcPr>
          <w:p w:rsidR="00C9730A" w:rsidRPr="00343BD9" w:rsidRDefault="00C9730A" w:rsidP="00D133D2">
            <w:pPr>
              <w:tabs>
                <w:tab w:val="right" w:pos="282"/>
                <w:tab w:val="left" w:pos="476"/>
              </w:tabs>
              <w:bidi/>
              <w:contextualSpacing/>
              <w:jc w:val="both"/>
              <w:rPr>
                <w:rFonts w:ascii="Traditional Arabic" w:eastAsia="Calibri" w:hAnsi="Traditional Arabic" w:cs="Traditional Arabic"/>
                <w:sz w:val="32"/>
                <w:szCs w:val="32"/>
                <w:rtl/>
              </w:rPr>
            </w:pPr>
            <w:proofErr w:type="gramStart"/>
            <w:r w:rsidRPr="00343BD9">
              <w:rPr>
                <w:rFonts w:ascii="Traditional Arabic" w:eastAsia="Calibri" w:hAnsi="Traditional Arabic" w:cs="Traditional Arabic"/>
                <w:sz w:val="32"/>
                <w:szCs w:val="32"/>
                <w:rtl/>
              </w:rPr>
              <w:t>هو</w:t>
            </w:r>
            <w:proofErr w:type="gramEnd"/>
            <w:r w:rsidRPr="00343BD9">
              <w:rPr>
                <w:rFonts w:ascii="Traditional Arabic" w:eastAsia="Calibri" w:hAnsi="Traditional Arabic" w:cs="Traditional Arabic"/>
                <w:sz w:val="32"/>
                <w:szCs w:val="32"/>
                <w:rtl/>
              </w:rPr>
              <w:t xml:space="preserve"> ما يدفعه المشتري لحق الخيار للبائع مقابل الشراء، غالبا ما تحدد بنسبة مئوية من مبلغ العقد أو وفقا لدرجة تذبذب العملة أو الورقة المالية موضوع العقد.</w:t>
            </w:r>
          </w:p>
        </w:tc>
      </w:tr>
      <w:tr w:rsidR="00C9730A" w:rsidRPr="00343BD9" w:rsidTr="00D133D2">
        <w:tc>
          <w:tcPr>
            <w:tcW w:w="1949" w:type="dxa"/>
          </w:tcPr>
          <w:p w:rsidR="00C9730A" w:rsidRPr="00343BD9" w:rsidRDefault="00C9730A" w:rsidP="00D133D2">
            <w:pPr>
              <w:tabs>
                <w:tab w:val="right" w:pos="282"/>
                <w:tab w:val="left" w:pos="476"/>
              </w:tabs>
              <w:bidi/>
              <w:contextualSpacing/>
              <w:jc w:val="both"/>
              <w:rPr>
                <w:rFonts w:ascii="Traditional Arabic" w:eastAsia="Calibri" w:hAnsi="Traditional Arabic" w:cs="Traditional Arabic"/>
                <w:sz w:val="32"/>
                <w:szCs w:val="32"/>
                <w:rtl/>
              </w:rPr>
            </w:pPr>
            <w:r w:rsidRPr="00343BD9">
              <w:rPr>
                <w:rFonts w:ascii="Traditional Arabic" w:eastAsia="Calibri" w:hAnsi="Traditional Arabic" w:cs="Traditional Arabic"/>
                <w:sz w:val="32"/>
                <w:szCs w:val="32"/>
                <w:rtl/>
              </w:rPr>
              <w:t xml:space="preserve">5- </w:t>
            </w:r>
            <w:proofErr w:type="gramStart"/>
            <w:r w:rsidRPr="00343BD9">
              <w:rPr>
                <w:rFonts w:ascii="Traditional Arabic" w:eastAsia="Calibri" w:hAnsi="Traditional Arabic" w:cs="Traditional Arabic"/>
                <w:sz w:val="32"/>
                <w:szCs w:val="32"/>
                <w:rtl/>
              </w:rPr>
              <w:t>السعر</w:t>
            </w:r>
            <w:proofErr w:type="gramEnd"/>
            <w:r w:rsidRPr="00343BD9">
              <w:rPr>
                <w:rFonts w:ascii="Traditional Arabic" w:eastAsia="Calibri" w:hAnsi="Traditional Arabic" w:cs="Traditional Arabic"/>
                <w:sz w:val="32"/>
                <w:szCs w:val="32"/>
                <w:rtl/>
              </w:rPr>
              <w:t xml:space="preserve"> السوقي</w:t>
            </w:r>
          </w:p>
        </w:tc>
        <w:tc>
          <w:tcPr>
            <w:tcW w:w="7262" w:type="dxa"/>
          </w:tcPr>
          <w:p w:rsidR="00C9730A" w:rsidRPr="00343BD9" w:rsidRDefault="00C9730A" w:rsidP="00D133D2">
            <w:pPr>
              <w:tabs>
                <w:tab w:val="right" w:pos="282"/>
                <w:tab w:val="left" w:pos="476"/>
              </w:tabs>
              <w:bidi/>
              <w:contextualSpacing/>
              <w:jc w:val="both"/>
              <w:rPr>
                <w:rFonts w:ascii="Traditional Arabic" w:eastAsia="Calibri" w:hAnsi="Traditional Arabic" w:cs="Traditional Arabic"/>
                <w:sz w:val="32"/>
                <w:szCs w:val="32"/>
                <w:rtl/>
              </w:rPr>
            </w:pPr>
            <w:proofErr w:type="gramStart"/>
            <w:r w:rsidRPr="00343BD9">
              <w:rPr>
                <w:rFonts w:ascii="Traditional Arabic" w:eastAsia="Calibri" w:hAnsi="Traditional Arabic" w:cs="Traditional Arabic"/>
                <w:sz w:val="32"/>
                <w:szCs w:val="32"/>
                <w:rtl/>
              </w:rPr>
              <w:t>هو</w:t>
            </w:r>
            <w:proofErr w:type="gramEnd"/>
            <w:r w:rsidRPr="00343BD9">
              <w:rPr>
                <w:rFonts w:ascii="Traditional Arabic" w:eastAsia="Calibri" w:hAnsi="Traditional Arabic" w:cs="Traditional Arabic"/>
                <w:sz w:val="32"/>
                <w:szCs w:val="32"/>
                <w:rtl/>
              </w:rPr>
              <w:t xml:space="preserve"> سعر الأصل موضوع العقد في السوق في تاريخ تنفيذ العقد أو في آخر يوم في فترة العقد.</w:t>
            </w:r>
          </w:p>
        </w:tc>
      </w:tr>
      <w:tr w:rsidR="00C9730A" w:rsidRPr="00343BD9" w:rsidTr="00D133D2">
        <w:tc>
          <w:tcPr>
            <w:tcW w:w="1949" w:type="dxa"/>
          </w:tcPr>
          <w:p w:rsidR="00C9730A" w:rsidRPr="00343BD9" w:rsidRDefault="00C9730A" w:rsidP="00D133D2">
            <w:pPr>
              <w:tabs>
                <w:tab w:val="right" w:pos="282"/>
                <w:tab w:val="left" w:pos="476"/>
              </w:tabs>
              <w:bidi/>
              <w:contextualSpacing/>
              <w:jc w:val="both"/>
              <w:rPr>
                <w:rFonts w:ascii="Traditional Arabic" w:eastAsia="Calibri" w:hAnsi="Traditional Arabic" w:cs="Traditional Arabic"/>
                <w:sz w:val="32"/>
                <w:szCs w:val="32"/>
                <w:rtl/>
              </w:rPr>
            </w:pPr>
            <w:r w:rsidRPr="00343BD9">
              <w:rPr>
                <w:rFonts w:ascii="Traditional Arabic" w:eastAsia="Calibri" w:hAnsi="Traditional Arabic" w:cs="Traditional Arabic"/>
                <w:sz w:val="32"/>
                <w:szCs w:val="32"/>
                <w:rtl/>
              </w:rPr>
              <w:t xml:space="preserve">6- </w:t>
            </w:r>
            <w:proofErr w:type="gramStart"/>
            <w:r w:rsidRPr="00343BD9">
              <w:rPr>
                <w:rFonts w:ascii="Traditional Arabic" w:eastAsia="Calibri" w:hAnsi="Traditional Arabic" w:cs="Traditional Arabic"/>
                <w:sz w:val="32"/>
                <w:szCs w:val="32"/>
                <w:rtl/>
              </w:rPr>
              <w:t>تاريخ</w:t>
            </w:r>
            <w:proofErr w:type="gramEnd"/>
            <w:r w:rsidRPr="00343BD9">
              <w:rPr>
                <w:rFonts w:ascii="Traditional Arabic" w:eastAsia="Calibri" w:hAnsi="Traditional Arabic" w:cs="Traditional Arabic"/>
                <w:sz w:val="32"/>
                <w:szCs w:val="32"/>
                <w:rtl/>
              </w:rPr>
              <w:t xml:space="preserve"> التنفيذ.</w:t>
            </w:r>
          </w:p>
        </w:tc>
        <w:tc>
          <w:tcPr>
            <w:tcW w:w="7262" w:type="dxa"/>
          </w:tcPr>
          <w:p w:rsidR="00C9730A" w:rsidRPr="00343BD9" w:rsidRDefault="00C9730A" w:rsidP="00D133D2">
            <w:pPr>
              <w:tabs>
                <w:tab w:val="right" w:pos="282"/>
                <w:tab w:val="left" w:pos="476"/>
              </w:tabs>
              <w:bidi/>
              <w:contextualSpacing/>
              <w:jc w:val="both"/>
              <w:rPr>
                <w:rFonts w:ascii="Traditional Arabic" w:eastAsia="Calibri" w:hAnsi="Traditional Arabic" w:cs="Traditional Arabic"/>
                <w:sz w:val="32"/>
                <w:szCs w:val="32"/>
                <w:rtl/>
              </w:rPr>
            </w:pPr>
            <w:r w:rsidRPr="00343BD9">
              <w:rPr>
                <w:rFonts w:ascii="Traditional Arabic" w:eastAsia="Calibri" w:hAnsi="Traditional Arabic" w:cs="Traditional Arabic"/>
                <w:sz w:val="32"/>
                <w:szCs w:val="32"/>
                <w:rtl/>
              </w:rPr>
              <w:t>هو التاريخ الذي يقوم فيه مشتري العقد بتنفيذ الاتفاق.</w:t>
            </w:r>
          </w:p>
        </w:tc>
      </w:tr>
      <w:tr w:rsidR="00C9730A" w:rsidRPr="00343BD9" w:rsidTr="00D133D2">
        <w:tc>
          <w:tcPr>
            <w:tcW w:w="1949" w:type="dxa"/>
          </w:tcPr>
          <w:p w:rsidR="00C9730A" w:rsidRPr="00343BD9" w:rsidRDefault="00C9730A" w:rsidP="00D133D2">
            <w:pPr>
              <w:tabs>
                <w:tab w:val="right" w:pos="282"/>
                <w:tab w:val="left" w:pos="476"/>
              </w:tabs>
              <w:bidi/>
              <w:contextualSpacing/>
              <w:jc w:val="both"/>
              <w:rPr>
                <w:rFonts w:ascii="Traditional Arabic" w:eastAsia="Calibri" w:hAnsi="Traditional Arabic" w:cs="Traditional Arabic"/>
                <w:sz w:val="32"/>
                <w:szCs w:val="32"/>
                <w:rtl/>
              </w:rPr>
            </w:pPr>
            <w:r w:rsidRPr="00343BD9">
              <w:rPr>
                <w:rFonts w:ascii="Traditional Arabic" w:eastAsia="Calibri" w:hAnsi="Traditional Arabic" w:cs="Traditional Arabic"/>
                <w:sz w:val="32"/>
                <w:szCs w:val="32"/>
                <w:rtl/>
              </w:rPr>
              <w:t xml:space="preserve">7- </w:t>
            </w:r>
            <w:proofErr w:type="gramStart"/>
            <w:r w:rsidRPr="00343BD9">
              <w:rPr>
                <w:rFonts w:ascii="Traditional Arabic" w:eastAsia="Calibri" w:hAnsi="Traditional Arabic" w:cs="Traditional Arabic"/>
                <w:sz w:val="32"/>
                <w:szCs w:val="32"/>
                <w:rtl/>
              </w:rPr>
              <w:t>تاريخ</w:t>
            </w:r>
            <w:proofErr w:type="gramEnd"/>
            <w:r w:rsidRPr="00343BD9">
              <w:rPr>
                <w:rFonts w:ascii="Traditional Arabic" w:eastAsia="Calibri" w:hAnsi="Traditional Arabic" w:cs="Traditional Arabic"/>
                <w:sz w:val="32"/>
                <w:szCs w:val="32"/>
                <w:rtl/>
              </w:rPr>
              <w:t xml:space="preserve"> الانتهاء.</w:t>
            </w:r>
          </w:p>
        </w:tc>
        <w:tc>
          <w:tcPr>
            <w:tcW w:w="7262" w:type="dxa"/>
          </w:tcPr>
          <w:p w:rsidR="00C9730A" w:rsidRPr="00343BD9" w:rsidRDefault="00C9730A" w:rsidP="00D133D2">
            <w:pPr>
              <w:tabs>
                <w:tab w:val="right" w:pos="282"/>
                <w:tab w:val="left" w:pos="476"/>
              </w:tabs>
              <w:bidi/>
              <w:contextualSpacing/>
              <w:jc w:val="both"/>
              <w:rPr>
                <w:rFonts w:ascii="Traditional Arabic" w:eastAsia="Calibri" w:hAnsi="Traditional Arabic" w:cs="Traditional Arabic"/>
                <w:sz w:val="32"/>
                <w:szCs w:val="32"/>
                <w:rtl/>
              </w:rPr>
            </w:pPr>
            <w:r w:rsidRPr="00343BD9">
              <w:rPr>
                <w:rFonts w:ascii="Traditional Arabic" w:eastAsia="Calibri" w:hAnsi="Traditional Arabic" w:cs="Traditional Arabic"/>
                <w:sz w:val="32"/>
                <w:szCs w:val="32"/>
                <w:rtl/>
              </w:rPr>
              <w:t xml:space="preserve">وهو آخر </w:t>
            </w:r>
            <w:proofErr w:type="gramStart"/>
            <w:r w:rsidRPr="00343BD9">
              <w:rPr>
                <w:rFonts w:ascii="Traditional Arabic" w:eastAsia="Calibri" w:hAnsi="Traditional Arabic" w:cs="Traditional Arabic"/>
                <w:sz w:val="32"/>
                <w:szCs w:val="32"/>
                <w:rtl/>
              </w:rPr>
              <w:t>يوم</w:t>
            </w:r>
            <w:proofErr w:type="gramEnd"/>
            <w:r w:rsidRPr="00343BD9">
              <w:rPr>
                <w:rFonts w:ascii="Traditional Arabic" w:eastAsia="Calibri" w:hAnsi="Traditional Arabic" w:cs="Traditional Arabic"/>
                <w:sz w:val="32"/>
                <w:szCs w:val="32"/>
                <w:rtl/>
              </w:rPr>
              <w:t xml:space="preserve"> متفق عليه لصلاحية تنفيذ العقد.</w:t>
            </w:r>
          </w:p>
        </w:tc>
      </w:tr>
    </w:tbl>
    <w:p w:rsidR="00C9730A" w:rsidRDefault="00C9730A" w:rsidP="00C9730A">
      <w:pPr>
        <w:tabs>
          <w:tab w:val="right" w:pos="282"/>
          <w:tab w:val="left" w:pos="476"/>
        </w:tabs>
        <w:bidi/>
        <w:spacing w:line="240" w:lineRule="auto"/>
        <w:contextualSpacing/>
        <w:jc w:val="both"/>
        <w:rPr>
          <w:rFonts w:ascii="Traditional Arabic" w:eastAsia="Calibri" w:hAnsi="Traditional Arabic" w:cs="Traditional Arabic"/>
          <w:b/>
          <w:bCs/>
          <w:sz w:val="28"/>
          <w:szCs w:val="28"/>
          <w:rtl/>
        </w:rPr>
      </w:pPr>
    </w:p>
    <w:p w:rsidR="00C9730A" w:rsidRPr="00F46D43" w:rsidRDefault="00C9730A" w:rsidP="00C9730A">
      <w:pPr>
        <w:autoSpaceDE w:val="0"/>
        <w:autoSpaceDN w:val="0"/>
        <w:bidi/>
        <w:adjustRightInd w:val="0"/>
        <w:spacing w:after="0"/>
        <w:jc w:val="both"/>
        <w:rPr>
          <w:rFonts w:ascii="Traditional Arabic" w:eastAsia="Calibri" w:hAnsi="Traditional Arabic" w:cs="Traditional Arabic"/>
          <w:b/>
          <w:bCs/>
          <w:sz w:val="32"/>
          <w:szCs w:val="32"/>
          <w:rtl/>
        </w:rPr>
      </w:pPr>
      <w:r>
        <w:rPr>
          <w:rFonts w:ascii="Traditional Arabic" w:eastAsia="Calibri" w:hAnsi="Traditional Arabic" w:cs="Traditional Arabic" w:hint="cs"/>
          <w:b/>
          <w:bCs/>
          <w:sz w:val="32"/>
          <w:szCs w:val="32"/>
          <w:rtl/>
        </w:rPr>
        <w:t>ثانيا</w:t>
      </w:r>
      <w:r w:rsidRPr="00F46D43">
        <w:rPr>
          <w:rFonts w:ascii="Traditional Arabic" w:eastAsia="Calibri" w:hAnsi="Traditional Arabic" w:cs="Traditional Arabic" w:hint="cs"/>
          <w:b/>
          <w:bCs/>
          <w:sz w:val="32"/>
          <w:szCs w:val="32"/>
          <w:rtl/>
        </w:rPr>
        <w:t>: خصائص عقود الخيارات:</w:t>
      </w:r>
      <w:r w:rsidRPr="00F46D43">
        <w:rPr>
          <w:rFonts w:ascii="Traditional Arabic" w:eastAsia="Calibri" w:hAnsi="Traditional Arabic" w:cs="Traditional Arabic" w:hint="cs"/>
          <w:sz w:val="32"/>
          <w:szCs w:val="32"/>
          <w:rtl/>
        </w:rPr>
        <w:tab/>
      </w:r>
    </w:p>
    <w:p w:rsidR="00C9730A" w:rsidRPr="00F46D43" w:rsidRDefault="00C9730A" w:rsidP="00C9730A">
      <w:pPr>
        <w:autoSpaceDE w:val="0"/>
        <w:autoSpaceDN w:val="0"/>
        <w:bidi/>
        <w:adjustRightInd w:val="0"/>
        <w:spacing w:before="100" w:beforeAutospacing="1" w:after="0" w:line="240" w:lineRule="auto"/>
        <w:ind w:firstLine="708"/>
        <w:jc w:val="both"/>
        <w:rPr>
          <w:rFonts w:ascii="Traditional Arabic" w:eastAsia="Calibri" w:hAnsi="Traditional Arabic" w:cs="Traditional Arabic"/>
          <w:sz w:val="32"/>
          <w:szCs w:val="32"/>
          <w:rtl/>
          <w:lang w:bidi="ar-DZ"/>
        </w:rPr>
      </w:pPr>
      <w:r w:rsidRPr="00F46D43">
        <w:rPr>
          <w:rFonts w:ascii="Traditional Arabic" w:eastAsia="Calibri" w:hAnsi="Traditional Arabic" w:cs="Traditional Arabic" w:hint="cs"/>
          <w:sz w:val="32"/>
          <w:szCs w:val="32"/>
          <w:rtl/>
        </w:rPr>
        <w:t xml:space="preserve">تتميز عقود </w:t>
      </w:r>
      <w:proofErr w:type="spellStart"/>
      <w:r w:rsidRPr="00F46D43">
        <w:rPr>
          <w:rFonts w:ascii="Traditional Arabic" w:eastAsia="Calibri" w:hAnsi="Traditional Arabic" w:cs="Traditional Arabic" w:hint="cs"/>
          <w:sz w:val="32"/>
          <w:szCs w:val="32"/>
          <w:rtl/>
        </w:rPr>
        <w:t>الخيا</w:t>
      </w:r>
      <w:r w:rsidRPr="00F46D43">
        <w:rPr>
          <w:rFonts w:ascii="Traditional Arabic" w:eastAsia="Calibri" w:hAnsi="Traditional Arabic" w:cs="Traditional Arabic" w:hint="cs"/>
          <w:sz w:val="32"/>
          <w:szCs w:val="32"/>
          <w:rtl/>
          <w:lang w:bidi="ar-DZ"/>
        </w:rPr>
        <w:t>رات</w:t>
      </w:r>
      <w:proofErr w:type="spellEnd"/>
      <w:r w:rsidRPr="00F46D43">
        <w:rPr>
          <w:rFonts w:ascii="Traditional Arabic" w:eastAsia="Calibri" w:hAnsi="Traditional Arabic" w:cs="Traditional Arabic" w:hint="cs"/>
          <w:sz w:val="32"/>
          <w:szCs w:val="32"/>
          <w:rtl/>
          <w:lang w:bidi="ar-DZ"/>
        </w:rPr>
        <w:t xml:space="preserve"> بالعديد من الخصائص نذكر منها ما يلي:</w:t>
      </w:r>
    </w:p>
    <w:p w:rsidR="00C9730A" w:rsidRPr="00F46D43" w:rsidRDefault="00C9730A" w:rsidP="00C9730A">
      <w:pPr>
        <w:numPr>
          <w:ilvl w:val="0"/>
          <w:numId w:val="10"/>
        </w:numPr>
        <w:tabs>
          <w:tab w:val="right" w:pos="282"/>
          <w:tab w:val="right" w:pos="424"/>
        </w:tabs>
        <w:autoSpaceDE w:val="0"/>
        <w:autoSpaceDN w:val="0"/>
        <w:bidi/>
        <w:adjustRightInd w:val="0"/>
        <w:spacing w:before="100" w:beforeAutospacing="1" w:after="0" w:line="240" w:lineRule="auto"/>
        <w:ind w:left="-1" w:firstLine="0"/>
        <w:contextualSpacing/>
        <w:jc w:val="both"/>
        <w:rPr>
          <w:rFonts w:ascii="Traditional Arabic" w:eastAsia="Calibri" w:hAnsi="Traditional Arabic" w:cs="Traditional Arabic"/>
          <w:sz w:val="32"/>
          <w:szCs w:val="32"/>
          <w:rtl/>
          <w:lang w:bidi="ar-DZ"/>
        </w:rPr>
      </w:pPr>
      <w:r w:rsidRPr="00F46D43">
        <w:rPr>
          <w:rFonts w:ascii="Traditional Arabic" w:eastAsia="Calibri" w:hAnsi="Traditional Arabic" w:cs="Traditional Arabic" w:hint="cs"/>
          <w:sz w:val="32"/>
          <w:szCs w:val="32"/>
          <w:rtl/>
          <w:lang w:bidi="ar-DZ"/>
        </w:rPr>
        <w:t>للعقد طرفان حيث الطرف الأول هو المحرر، ويطلق عليه غالبا البائع ويتخذ مركزا قصيرا، أما الطرف الثاني هو المشتري ويطلق عليه مالك أو حامل الخيار، ويتخذ هذا الأخير مركزا طويلا.</w:t>
      </w:r>
    </w:p>
    <w:p w:rsidR="00C9730A" w:rsidRPr="00F46D43" w:rsidRDefault="00C9730A" w:rsidP="00066E94">
      <w:pPr>
        <w:numPr>
          <w:ilvl w:val="0"/>
          <w:numId w:val="10"/>
        </w:numPr>
        <w:tabs>
          <w:tab w:val="right" w:pos="424"/>
        </w:tabs>
        <w:autoSpaceDE w:val="0"/>
        <w:autoSpaceDN w:val="0"/>
        <w:bidi/>
        <w:adjustRightInd w:val="0"/>
        <w:spacing w:before="100" w:beforeAutospacing="1" w:after="0" w:line="240" w:lineRule="auto"/>
        <w:ind w:left="-1" w:firstLine="0"/>
        <w:contextualSpacing/>
        <w:rPr>
          <w:rFonts w:ascii="Traditional Arabic" w:eastAsia="Calibri" w:hAnsi="Traditional Arabic" w:cs="Traditional Arabic"/>
          <w:sz w:val="32"/>
          <w:szCs w:val="32"/>
        </w:rPr>
      </w:pPr>
      <w:r w:rsidRPr="00F46D43">
        <w:rPr>
          <w:rFonts w:ascii="Traditional Arabic" w:eastAsia="Calibri" w:hAnsi="Traditional Arabic" w:cs="Traditional Arabic"/>
          <w:sz w:val="32"/>
          <w:szCs w:val="32"/>
          <w:rtl/>
        </w:rPr>
        <w:t>عقد</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w:t>
      </w:r>
      <w:r w:rsidR="00066E94">
        <w:rPr>
          <w:rFonts w:ascii="Traditional Arabic" w:eastAsia="Calibri" w:hAnsi="Traditional Arabic" w:cs="Traditional Arabic" w:hint="cs"/>
          <w:sz w:val="32"/>
          <w:szCs w:val="32"/>
          <w:rtl/>
        </w:rPr>
        <w:t>ل</w:t>
      </w:r>
      <w:r w:rsidRPr="00F46D43">
        <w:rPr>
          <w:rFonts w:ascii="Traditional Arabic" w:eastAsia="Calibri" w:hAnsi="Traditional Arabic" w:cs="Traditional Arabic"/>
          <w:sz w:val="32"/>
          <w:szCs w:val="32"/>
          <w:rtl/>
        </w:rPr>
        <w:t>خيار</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غير</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ملزم</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لصاحبه</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وإنما</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يعطيه</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الحق</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في</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أن</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يختار</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بين</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تنفيذ</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الصفقة</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أو</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عدم</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تنفيذه</w:t>
      </w:r>
      <w:r w:rsidRPr="00F46D43">
        <w:rPr>
          <w:rFonts w:ascii="Traditional Arabic" w:eastAsia="Calibri" w:hAnsi="Traditional Arabic" w:cs="Traditional Arabic" w:hint="cs"/>
          <w:sz w:val="32"/>
          <w:szCs w:val="32"/>
          <w:rtl/>
        </w:rPr>
        <w:t>ا، حيث أ</w:t>
      </w:r>
      <w:r w:rsidRPr="00F46D43">
        <w:rPr>
          <w:rFonts w:ascii="Traditional Arabic" w:eastAsia="Calibri" w:hAnsi="Traditional Arabic" w:cs="Traditional Arabic"/>
          <w:sz w:val="32"/>
          <w:szCs w:val="32"/>
          <w:rtl/>
        </w:rPr>
        <w:t>ن</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الذي</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يشتري</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أو</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يبيع</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عقد</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الخيار</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يدفع</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نظير</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ممارسته</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لهذا</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الحق</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خلال</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مدة</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العقد</w:t>
      </w:r>
      <w:r w:rsidRPr="00F46D43">
        <w:rPr>
          <w:rFonts w:ascii="Traditional Arabic" w:eastAsia="Calibri" w:hAnsi="Traditional Arabic" w:cs="Traditional Arabic" w:hint="cs"/>
          <w:sz w:val="32"/>
          <w:szCs w:val="32"/>
          <w:rtl/>
        </w:rPr>
        <w:t>،</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ويسمى</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هذا</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الثمن</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بالعلاوة</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أو</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المكافأة</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أي</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ثمن</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الخيار</w:t>
      </w:r>
      <w:r w:rsidRPr="00F46D43">
        <w:rPr>
          <w:rFonts w:ascii="Traditional Arabic" w:eastAsia="Calibri" w:hAnsi="Traditional Arabic" w:cs="Traditional Arabic" w:hint="cs"/>
          <w:sz w:val="32"/>
          <w:szCs w:val="32"/>
          <w:rtl/>
        </w:rPr>
        <w:t>.</w:t>
      </w:r>
    </w:p>
    <w:p w:rsidR="00C9730A" w:rsidRPr="00F46D43" w:rsidRDefault="00C9730A" w:rsidP="00C9730A">
      <w:pPr>
        <w:numPr>
          <w:ilvl w:val="0"/>
          <w:numId w:val="10"/>
        </w:numPr>
        <w:tabs>
          <w:tab w:val="right" w:pos="424"/>
        </w:tabs>
        <w:autoSpaceDE w:val="0"/>
        <w:autoSpaceDN w:val="0"/>
        <w:bidi/>
        <w:adjustRightInd w:val="0"/>
        <w:spacing w:before="100" w:beforeAutospacing="1" w:after="0" w:line="240" w:lineRule="auto"/>
        <w:ind w:left="-1" w:firstLine="0"/>
        <w:contextualSpacing/>
        <w:jc w:val="both"/>
        <w:rPr>
          <w:rFonts w:ascii="Traditional Arabic" w:eastAsia="Calibri" w:hAnsi="Traditional Arabic" w:cs="Traditional Arabic"/>
          <w:sz w:val="32"/>
          <w:szCs w:val="32"/>
        </w:rPr>
      </w:pPr>
      <w:r w:rsidRPr="00F46D43">
        <w:rPr>
          <w:rFonts w:ascii="Traditional Arabic" w:eastAsia="Calibri" w:hAnsi="Traditional Arabic" w:cs="Traditional Arabic"/>
          <w:sz w:val="32"/>
          <w:szCs w:val="32"/>
          <w:rtl/>
        </w:rPr>
        <w:t>ثمن</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الخيار</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يدفع</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للجهة</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التي</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حررت</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عقد</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الخيار</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والتزمت</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بتنفيذه</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عندما</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يرغب</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صاحب</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الحق</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في</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ممارسة</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هذا</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الحق،</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وبذلك</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يعتبر</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هذا</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الثمن</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مقابل</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المخاطرة</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التي</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يتحملها</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الطرف</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الآخر،</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عندما</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يمارس</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hint="cs"/>
          <w:sz w:val="32"/>
          <w:szCs w:val="32"/>
          <w:rtl/>
        </w:rPr>
        <w:t>حامل</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hint="cs"/>
          <w:sz w:val="32"/>
          <w:szCs w:val="32"/>
          <w:rtl/>
        </w:rPr>
        <w:t xml:space="preserve">الخيار </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الحق،</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مهما</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كانت</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الظروف</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السائدة</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في</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السوق،</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والتي</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يمكن</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أن</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تؤثر</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على</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سعر</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الأصل</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محل</w:t>
      </w:r>
      <w:r w:rsidR="00066E94">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العقد</w:t>
      </w:r>
      <w:r w:rsidRPr="00F46D43">
        <w:rPr>
          <w:rFonts w:ascii="Traditional Arabic" w:eastAsia="Calibri" w:hAnsi="Traditional Arabic" w:cs="Traditional Arabic"/>
          <w:sz w:val="32"/>
          <w:szCs w:val="32"/>
        </w:rPr>
        <w:t>.</w:t>
      </w:r>
    </w:p>
    <w:p w:rsidR="00C9730A" w:rsidRDefault="00C9730A" w:rsidP="00C9730A">
      <w:pPr>
        <w:numPr>
          <w:ilvl w:val="0"/>
          <w:numId w:val="10"/>
        </w:numPr>
        <w:tabs>
          <w:tab w:val="right" w:pos="424"/>
        </w:tabs>
        <w:autoSpaceDE w:val="0"/>
        <w:autoSpaceDN w:val="0"/>
        <w:bidi/>
        <w:adjustRightInd w:val="0"/>
        <w:spacing w:before="100" w:beforeAutospacing="1" w:after="0" w:line="240" w:lineRule="auto"/>
        <w:ind w:left="-1" w:firstLine="0"/>
        <w:contextualSpacing/>
        <w:jc w:val="both"/>
        <w:rPr>
          <w:rFonts w:ascii="Traditional Arabic" w:eastAsia="Calibri" w:hAnsi="Traditional Arabic" w:cs="Traditional Arabic"/>
          <w:sz w:val="32"/>
          <w:szCs w:val="32"/>
        </w:rPr>
      </w:pPr>
      <w:r w:rsidRPr="00F46D43">
        <w:rPr>
          <w:rFonts w:ascii="Traditional Arabic" w:eastAsia="Calibri" w:hAnsi="Traditional Arabic" w:cs="Traditional Arabic" w:hint="cs"/>
          <w:sz w:val="32"/>
          <w:szCs w:val="32"/>
          <w:rtl/>
        </w:rPr>
        <w:lastRenderedPageBreak/>
        <w:t xml:space="preserve">إن ثمن الخيار قابل للزيادة أو النقصان، ويتوقف ذلك على مدة العقد أي تاريخ التنفيذ، نوع الأصل محل العقد، ظروف السوق المالية، القيمة السوقية للسهم وسعر التنفيذ، حيث يزداد ثمن الخيار خلال مدة العقد وتصبح قيمته تساوي الصفر في نهاية العقد، ويدفع هذا الثمن عند شراء أو بيع العقد وليس له علاقة بثمن السلعة أو الأصل. </w:t>
      </w:r>
    </w:p>
    <w:p w:rsidR="00C9730A" w:rsidRPr="00F46D43" w:rsidRDefault="00C9730A" w:rsidP="00C9730A">
      <w:pPr>
        <w:tabs>
          <w:tab w:val="right" w:pos="424"/>
        </w:tabs>
        <w:autoSpaceDE w:val="0"/>
        <w:autoSpaceDN w:val="0"/>
        <w:bidi/>
        <w:adjustRightInd w:val="0"/>
        <w:spacing w:before="100" w:beforeAutospacing="1" w:after="0" w:line="240" w:lineRule="auto"/>
        <w:ind w:left="-1"/>
        <w:contextualSpacing/>
        <w:jc w:val="both"/>
        <w:rPr>
          <w:rFonts w:ascii="Traditional Arabic" w:eastAsia="Calibri" w:hAnsi="Traditional Arabic" w:cs="Traditional Arabic"/>
          <w:sz w:val="32"/>
          <w:szCs w:val="32"/>
        </w:rPr>
      </w:pPr>
      <w:r w:rsidRPr="00F46D43">
        <w:rPr>
          <w:rFonts w:ascii="Traditional Arabic" w:eastAsia="Calibri" w:hAnsi="Traditional Arabic" w:cs="Traditional Arabic" w:hint="cs"/>
          <w:sz w:val="32"/>
          <w:szCs w:val="32"/>
          <w:rtl/>
        </w:rPr>
        <w:t>لذا يمكن استنتاج ما يلي:</w:t>
      </w:r>
    </w:p>
    <w:p w:rsidR="00C9730A" w:rsidRPr="00F46D43" w:rsidRDefault="00C9730A" w:rsidP="00C9730A">
      <w:pPr>
        <w:numPr>
          <w:ilvl w:val="0"/>
          <w:numId w:val="11"/>
        </w:numPr>
        <w:tabs>
          <w:tab w:val="right" w:pos="282"/>
        </w:tabs>
        <w:autoSpaceDE w:val="0"/>
        <w:autoSpaceDN w:val="0"/>
        <w:bidi/>
        <w:adjustRightInd w:val="0"/>
        <w:spacing w:before="100" w:beforeAutospacing="1" w:after="0" w:line="240" w:lineRule="auto"/>
        <w:ind w:left="0" w:firstLine="1"/>
        <w:contextualSpacing/>
        <w:jc w:val="both"/>
        <w:rPr>
          <w:rFonts w:ascii="Traditional Arabic" w:eastAsia="Calibri" w:hAnsi="Traditional Arabic" w:cs="Traditional Arabic"/>
          <w:sz w:val="32"/>
          <w:szCs w:val="32"/>
        </w:rPr>
      </w:pPr>
      <w:proofErr w:type="gramStart"/>
      <w:r w:rsidRPr="00F46D43">
        <w:rPr>
          <w:rFonts w:ascii="Traditional Arabic" w:eastAsia="Calibri" w:hAnsi="Traditional Arabic" w:cs="Traditional Arabic" w:hint="cs"/>
          <w:sz w:val="32"/>
          <w:szCs w:val="32"/>
          <w:rtl/>
        </w:rPr>
        <w:t>عقد</w:t>
      </w:r>
      <w:proofErr w:type="gramEnd"/>
      <w:r w:rsidRPr="00F46D43">
        <w:rPr>
          <w:rFonts w:ascii="Traditional Arabic" w:eastAsia="Calibri" w:hAnsi="Traditional Arabic" w:cs="Traditional Arabic" w:hint="cs"/>
          <w:sz w:val="32"/>
          <w:szCs w:val="32"/>
          <w:rtl/>
        </w:rPr>
        <w:t xml:space="preserve"> ممارسة الحق يتم دفع قيمته بالكامل بغض النظر عن ثمن الخيار.</w:t>
      </w:r>
    </w:p>
    <w:p w:rsidR="00C9730A" w:rsidRPr="00F46D43" w:rsidRDefault="00C9730A" w:rsidP="00C9730A">
      <w:pPr>
        <w:numPr>
          <w:ilvl w:val="0"/>
          <w:numId w:val="11"/>
        </w:numPr>
        <w:tabs>
          <w:tab w:val="right" w:pos="-1"/>
          <w:tab w:val="right" w:pos="424"/>
        </w:tabs>
        <w:autoSpaceDE w:val="0"/>
        <w:autoSpaceDN w:val="0"/>
        <w:bidi/>
        <w:adjustRightInd w:val="0"/>
        <w:spacing w:before="100" w:beforeAutospacing="1" w:after="0" w:line="240" w:lineRule="auto"/>
        <w:ind w:left="0" w:firstLine="1"/>
        <w:contextualSpacing/>
        <w:jc w:val="both"/>
        <w:rPr>
          <w:rFonts w:ascii="Traditional Arabic" w:eastAsia="Calibri" w:hAnsi="Traditional Arabic" w:cs="Traditional Arabic"/>
          <w:sz w:val="32"/>
          <w:szCs w:val="32"/>
          <w:rtl/>
        </w:rPr>
      </w:pPr>
      <w:proofErr w:type="gramStart"/>
      <w:r w:rsidRPr="00F46D43">
        <w:rPr>
          <w:rFonts w:ascii="Traditional Arabic" w:eastAsia="Calibri" w:hAnsi="Traditional Arabic" w:cs="Traditional Arabic" w:hint="cs"/>
          <w:sz w:val="32"/>
          <w:szCs w:val="32"/>
          <w:rtl/>
        </w:rPr>
        <w:t>في</w:t>
      </w:r>
      <w:proofErr w:type="gramEnd"/>
      <w:r w:rsidRPr="00F46D43">
        <w:rPr>
          <w:rFonts w:ascii="Traditional Arabic" w:eastAsia="Calibri" w:hAnsi="Traditional Arabic" w:cs="Traditional Arabic" w:hint="cs"/>
          <w:sz w:val="32"/>
          <w:szCs w:val="32"/>
          <w:rtl/>
        </w:rPr>
        <w:t xml:space="preserve"> حالة عدم ممارسة الحق فإن مشتري الحق يخسر ثمن الخيار فقط أي أنها خسارة محدودة.</w:t>
      </w:r>
    </w:p>
    <w:p w:rsidR="00C9730A" w:rsidRPr="00F46D43" w:rsidRDefault="00C9730A" w:rsidP="00C9730A">
      <w:pPr>
        <w:numPr>
          <w:ilvl w:val="0"/>
          <w:numId w:val="11"/>
        </w:numPr>
        <w:tabs>
          <w:tab w:val="right" w:pos="282"/>
          <w:tab w:val="right" w:pos="424"/>
        </w:tabs>
        <w:autoSpaceDE w:val="0"/>
        <w:autoSpaceDN w:val="0"/>
        <w:bidi/>
        <w:adjustRightInd w:val="0"/>
        <w:spacing w:before="100" w:beforeAutospacing="1" w:after="0" w:line="240" w:lineRule="auto"/>
        <w:ind w:left="0" w:firstLine="0"/>
        <w:contextualSpacing/>
        <w:jc w:val="both"/>
        <w:rPr>
          <w:rFonts w:ascii="Traditional Arabic" w:eastAsia="Calibri" w:hAnsi="Traditional Arabic" w:cs="Traditional Arabic"/>
          <w:sz w:val="32"/>
          <w:szCs w:val="32"/>
        </w:rPr>
      </w:pPr>
      <w:r w:rsidRPr="00F46D43">
        <w:rPr>
          <w:rFonts w:ascii="Traditional Arabic" w:eastAsia="Calibri" w:hAnsi="Traditional Arabic" w:cs="Traditional Arabic" w:hint="cs"/>
          <w:sz w:val="32"/>
          <w:szCs w:val="32"/>
          <w:rtl/>
        </w:rPr>
        <w:t xml:space="preserve">عقد الخيار يحدد بفترة زمنية محددة عادة </w:t>
      </w:r>
      <w:proofErr w:type="gramStart"/>
      <w:r w:rsidRPr="00F46D43">
        <w:rPr>
          <w:rFonts w:ascii="Traditional Arabic" w:eastAsia="Calibri" w:hAnsi="Traditional Arabic" w:cs="Traditional Arabic" w:hint="cs"/>
          <w:sz w:val="32"/>
          <w:szCs w:val="32"/>
          <w:rtl/>
        </w:rPr>
        <w:t>ثلاثة</w:t>
      </w:r>
      <w:proofErr w:type="gramEnd"/>
      <w:r w:rsidRPr="00F46D43">
        <w:rPr>
          <w:rFonts w:ascii="Traditional Arabic" w:eastAsia="Calibri" w:hAnsi="Traditional Arabic" w:cs="Traditional Arabic" w:hint="cs"/>
          <w:sz w:val="32"/>
          <w:szCs w:val="32"/>
          <w:rtl/>
        </w:rPr>
        <w:t xml:space="preserve"> أشهر.</w:t>
      </w:r>
    </w:p>
    <w:p w:rsidR="00C9730A" w:rsidRPr="00F46D43" w:rsidRDefault="00C9730A" w:rsidP="00C9730A">
      <w:pPr>
        <w:numPr>
          <w:ilvl w:val="0"/>
          <w:numId w:val="11"/>
        </w:numPr>
        <w:tabs>
          <w:tab w:val="right" w:pos="282"/>
        </w:tabs>
        <w:autoSpaceDE w:val="0"/>
        <w:autoSpaceDN w:val="0"/>
        <w:bidi/>
        <w:adjustRightInd w:val="0"/>
        <w:spacing w:before="100" w:beforeAutospacing="1" w:after="0" w:line="240" w:lineRule="auto"/>
        <w:ind w:left="0" w:firstLine="0"/>
        <w:contextualSpacing/>
        <w:jc w:val="both"/>
        <w:rPr>
          <w:rFonts w:ascii="Traditional Arabic" w:eastAsia="Calibri" w:hAnsi="Traditional Arabic" w:cs="Traditional Arabic"/>
          <w:sz w:val="32"/>
          <w:szCs w:val="32"/>
        </w:rPr>
      </w:pPr>
      <w:proofErr w:type="gramStart"/>
      <w:r w:rsidRPr="00F46D43">
        <w:rPr>
          <w:rFonts w:ascii="Traditional Arabic" w:eastAsia="Calibri" w:hAnsi="Traditional Arabic" w:cs="Traditional Arabic" w:hint="cs"/>
          <w:sz w:val="32"/>
          <w:szCs w:val="32"/>
          <w:rtl/>
        </w:rPr>
        <w:t>لا</w:t>
      </w:r>
      <w:proofErr w:type="gramEnd"/>
      <w:r w:rsidRPr="00F46D43">
        <w:rPr>
          <w:rFonts w:ascii="Traditional Arabic" w:eastAsia="Calibri" w:hAnsi="Traditional Arabic" w:cs="Traditional Arabic" w:hint="cs"/>
          <w:sz w:val="32"/>
          <w:szCs w:val="32"/>
          <w:rtl/>
        </w:rPr>
        <w:t xml:space="preserve"> يدفع صاحب عقد الخيار إلا ثمن العقد أي ثمن الخيار، ولا يدفع ثمن كامل الصفقة إلا إذا قرر تنفيذها، وبالتالي يمكن لصاحب العقد أن يعقد صفقات أخرى في المستقبل.</w:t>
      </w:r>
    </w:p>
    <w:p w:rsidR="00C9730A" w:rsidRPr="00F46D43" w:rsidRDefault="00C9730A" w:rsidP="00C9730A">
      <w:pPr>
        <w:numPr>
          <w:ilvl w:val="0"/>
          <w:numId w:val="11"/>
        </w:numPr>
        <w:tabs>
          <w:tab w:val="right" w:pos="282"/>
          <w:tab w:val="right" w:pos="424"/>
        </w:tabs>
        <w:autoSpaceDE w:val="0"/>
        <w:autoSpaceDN w:val="0"/>
        <w:bidi/>
        <w:adjustRightInd w:val="0"/>
        <w:spacing w:before="100" w:beforeAutospacing="1" w:after="0" w:line="240" w:lineRule="auto"/>
        <w:ind w:left="0" w:firstLine="0"/>
        <w:contextualSpacing/>
        <w:jc w:val="both"/>
        <w:rPr>
          <w:rFonts w:ascii="Traditional Arabic" w:eastAsia="Calibri" w:hAnsi="Traditional Arabic" w:cs="Traditional Arabic"/>
          <w:sz w:val="32"/>
          <w:szCs w:val="32"/>
        </w:rPr>
      </w:pPr>
      <w:proofErr w:type="gramStart"/>
      <w:r w:rsidRPr="00F46D43">
        <w:rPr>
          <w:rFonts w:ascii="Traditional Arabic" w:eastAsia="Calibri" w:hAnsi="Traditional Arabic" w:cs="Traditional Arabic"/>
          <w:sz w:val="32"/>
          <w:szCs w:val="32"/>
          <w:rtl/>
        </w:rPr>
        <w:t>تمتاز</w:t>
      </w:r>
      <w:proofErr w:type="gramEnd"/>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عقود</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الخيار</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بأ</w:t>
      </w:r>
      <w:r w:rsidRPr="00F46D43">
        <w:rPr>
          <w:rFonts w:ascii="Traditional Arabic" w:eastAsia="Calibri" w:hAnsi="Traditional Arabic" w:cs="Traditional Arabic" w:hint="cs"/>
          <w:sz w:val="32"/>
          <w:szCs w:val="32"/>
          <w:rtl/>
        </w:rPr>
        <w:t xml:space="preserve">نها </w:t>
      </w:r>
      <w:r w:rsidRPr="00F46D43">
        <w:rPr>
          <w:rFonts w:ascii="Traditional Arabic" w:eastAsia="Calibri" w:hAnsi="Traditional Arabic" w:cs="Traditional Arabic"/>
          <w:sz w:val="32"/>
          <w:szCs w:val="32"/>
          <w:rtl/>
        </w:rPr>
        <w:t>معروفة</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الخسارة</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مسبقا،</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فأقصى</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ما</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يخسره</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صاحب</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العقد</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هو</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الثمن</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الذي</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دفعه</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لممارسة</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حق</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الخيار</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بالكامل</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فقط</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إذا</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لم</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ينفذ</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العقد</w:t>
      </w:r>
      <w:r w:rsidRPr="00F46D43">
        <w:rPr>
          <w:rFonts w:ascii="Traditional Arabic" w:eastAsia="Calibri" w:hAnsi="Traditional Arabic" w:cs="Traditional Arabic"/>
          <w:sz w:val="32"/>
          <w:szCs w:val="32"/>
        </w:rPr>
        <w:t>.</w:t>
      </w:r>
    </w:p>
    <w:p w:rsidR="00C9730A" w:rsidRPr="00F46D43" w:rsidRDefault="00C9730A" w:rsidP="00C9730A">
      <w:pPr>
        <w:numPr>
          <w:ilvl w:val="0"/>
          <w:numId w:val="11"/>
        </w:numPr>
        <w:tabs>
          <w:tab w:val="right" w:pos="282"/>
          <w:tab w:val="right" w:pos="424"/>
        </w:tabs>
        <w:autoSpaceDE w:val="0"/>
        <w:autoSpaceDN w:val="0"/>
        <w:bidi/>
        <w:adjustRightInd w:val="0"/>
        <w:spacing w:before="100" w:beforeAutospacing="1" w:after="0" w:line="240" w:lineRule="auto"/>
        <w:ind w:left="0" w:firstLine="1"/>
        <w:contextualSpacing/>
        <w:jc w:val="both"/>
        <w:rPr>
          <w:rFonts w:ascii="Traditional Arabic" w:eastAsia="Calibri" w:hAnsi="Traditional Arabic" w:cs="Traditional Arabic"/>
          <w:sz w:val="32"/>
          <w:szCs w:val="32"/>
          <w:rtl/>
        </w:rPr>
      </w:pPr>
      <w:proofErr w:type="gramStart"/>
      <w:r w:rsidRPr="00F46D43">
        <w:rPr>
          <w:rFonts w:ascii="Traditional Arabic" w:eastAsia="Calibri" w:hAnsi="Traditional Arabic" w:cs="Traditional Arabic"/>
          <w:sz w:val="32"/>
          <w:szCs w:val="32"/>
          <w:rtl/>
        </w:rPr>
        <w:t>عقد</w:t>
      </w:r>
      <w:proofErr w:type="gramEnd"/>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الخيار</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قابل</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للتداول</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hint="cs"/>
          <w:sz w:val="32"/>
          <w:szCs w:val="32"/>
          <w:rtl/>
        </w:rPr>
        <w:t>ب</w:t>
      </w:r>
      <w:r w:rsidRPr="00F46D43">
        <w:rPr>
          <w:rFonts w:ascii="Traditional Arabic" w:eastAsia="Calibri" w:hAnsi="Traditional Arabic" w:cs="Traditional Arabic"/>
          <w:sz w:val="32"/>
          <w:szCs w:val="32"/>
          <w:rtl/>
        </w:rPr>
        <w:t>ثمن</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يتوقف</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على</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العرض</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والطلب</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لعقود</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الخيار</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في</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الأسواق</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المالية</w:t>
      </w:r>
      <w:r w:rsidRPr="00F46D43">
        <w:rPr>
          <w:rFonts w:ascii="Traditional Arabic" w:eastAsia="Calibri" w:hAnsi="Traditional Arabic" w:cs="Traditional Arabic" w:hint="cs"/>
          <w:sz w:val="32"/>
          <w:szCs w:val="32"/>
          <w:rtl/>
        </w:rPr>
        <w:t>،</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ويتوقف</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ثمن</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عقد</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الخيار</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على</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قيمة</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الأصل</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ف</w:t>
      </w:r>
      <w:r w:rsidRPr="00F46D43">
        <w:rPr>
          <w:rFonts w:ascii="Traditional Arabic" w:eastAsia="Calibri" w:hAnsi="Traditional Arabic" w:cs="Traditional Arabic" w:hint="cs"/>
          <w:sz w:val="32"/>
          <w:szCs w:val="32"/>
          <w:rtl/>
        </w:rPr>
        <w:t>ي</w:t>
      </w:r>
      <w:r w:rsidRPr="00F46D43">
        <w:rPr>
          <w:rFonts w:ascii="Traditional Arabic" w:eastAsia="Calibri" w:hAnsi="Traditional Arabic" w:cs="Traditional Arabic"/>
          <w:sz w:val="32"/>
          <w:szCs w:val="32"/>
          <w:rtl/>
        </w:rPr>
        <w:t>زداد</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بارتفاع</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قيمة</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الأصل</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و</w:t>
      </w:r>
      <w:r w:rsidRPr="00F46D43">
        <w:rPr>
          <w:rFonts w:ascii="Traditional Arabic" w:eastAsia="Calibri" w:hAnsi="Traditional Arabic" w:cs="Traditional Arabic" w:hint="cs"/>
          <w:sz w:val="32"/>
          <w:szCs w:val="32"/>
          <w:rtl/>
        </w:rPr>
        <w:t>ي</w:t>
      </w:r>
      <w:r w:rsidRPr="00F46D43">
        <w:rPr>
          <w:rFonts w:ascii="Traditional Arabic" w:eastAsia="Calibri" w:hAnsi="Traditional Arabic" w:cs="Traditional Arabic"/>
          <w:sz w:val="32"/>
          <w:szCs w:val="32"/>
          <w:rtl/>
        </w:rPr>
        <w:t>نخفض</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بانخفاض</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قيمة</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الأصل</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في</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حالة</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الشراء</w:t>
      </w:r>
      <w:r w:rsidRPr="00F46D43">
        <w:rPr>
          <w:rFonts w:ascii="Traditional Arabic" w:eastAsia="Calibri" w:hAnsi="Traditional Arabic" w:cs="Traditional Arabic" w:hint="cs"/>
          <w:sz w:val="32"/>
          <w:szCs w:val="32"/>
          <w:rtl/>
        </w:rPr>
        <w:t>،</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والعكس</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في</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حالة</w:t>
      </w:r>
      <w:r w:rsidR="00D552FE">
        <w:rPr>
          <w:rFonts w:ascii="Traditional Arabic" w:eastAsia="Calibri" w:hAnsi="Traditional Arabic" w:cs="Traditional Arabic" w:hint="cs"/>
          <w:sz w:val="32"/>
          <w:szCs w:val="32"/>
          <w:rtl/>
        </w:rPr>
        <w:t xml:space="preserve"> </w:t>
      </w:r>
      <w:r w:rsidRPr="00F46D43">
        <w:rPr>
          <w:rFonts w:ascii="Traditional Arabic" w:eastAsia="Calibri" w:hAnsi="Traditional Arabic" w:cs="Traditional Arabic"/>
          <w:sz w:val="32"/>
          <w:szCs w:val="32"/>
          <w:rtl/>
        </w:rPr>
        <w:t>البيع</w:t>
      </w:r>
      <w:r w:rsidRPr="00F46D43">
        <w:rPr>
          <w:rFonts w:ascii="Traditional Arabic" w:eastAsia="Calibri" w:hAnsi="Traditional Arabic" w:cs="Traditional Arabic" w:hint="cs"/>
          <w:sz w:val="32"/>
          <w:szCs w:val="32"/>
          <w:rtl/>
        </w:rPr>
        <w:t>.</w:t>
      </w:r>
    </w:p>
    <w:p w:rsidR="00C9730A" w:rsidRDefault="00C9730A" w:rsidP="00C9730A">
      <w:pPr>
        <w:tabs>
          <w:tab w:val="right" w:pos="282"/>
          <w:tab w:val="left" w:pos="476"/>
        </w:tabs>
        <w:bidi/>
        <w:spacing w:before="100" w:beforeAutospacing="1" w:line="240" w:lineRule="auto"/>
        <w:contextualSpacing/>
        <w:jc w:val="both"/>
        <w:rPr>
          <w:rFonts w:ascii="Traditional Arabic" w:eastAsia="Calibri" w:hAnsi="Traditional Arabic" w:cs="Traditional Arabic"/>
          <w:b/>
          <w:bCs/>
          <w:sz w:val="32"/>
          <w:szCs w:val="32"/>
          <w:rtl/>
        </w:rPr>
      </w:pPr>
    </w:p>
    <w:p w:rsidR="00C9730A" w:rsidRPr="00343BD9" w:rsidRDefault="00C9730A" w:rsidP="00C9730A">
      <w:pPr>
        <w:tabs>
          <w:tab w:val="right" w:pos="282"/>
          <w:tab w:val="left" w:pos="476"/>
        </w:tabs>
        <w:bidi/>
        <w:spacing w:before="100" w:beforeAutospacing="1" w:line="240" w:lineRule="auto"/>
        <w:contextualSpacing/>
        <w:jc w:val="both"/>
        <w:rPr>
          <w:rFonts w:ascii="Traditional Arabic" w:eastAsia="Calibri" w:hAnsi="Traditional Arabic" w:cs="Traditional Arabic"/>
          <w:sz w:val="32"/>
          <w:szCs w:val="32"/>
          <w:rtl/>
        </w:rPr>
      </w:pPr>
      <w:r>
        <w:rPr>
          <w:rFonts w:ascii="Traditional Arabic" w:eastAsia="Calibri" w:hAnsi="Traditional Arabic" w:cs="Traditional Arabic"/>
          <w:b/>
          <w:bCs/>
          <w:sz w:val="32"/>
          <w:szCs w:val="32"/>
          <w:rtl/>
        </w:rPr>
        <w:t>ثا</w:t>
      </w:r>
      <w:r>
        <w:rPr>
          <w:rFonts w:ascii="Traditional Arabic" w:eastAsia="Calibri" w:hAnsi="Traditional Arabic" w:cs="Traditional Arabic" w:hint="cs"/>
          <w:b/>
          <w:bCs/>
          <w:sz w:val="32"/>
          <w:szCs w:val="32"/>
          <w:rtl/>
        </w:rPr>
        <w:t>لثا</w:t>
      </w:r>
      <w:r w:rsidRPr="00343BD9">
        <w:rPr>
          <w:rFonts w:ascii="Traditional Arabic" w:eastAsia="Calibri" w:hAnsi="Traditional Arabic" w:cs="Traditional Arabic"/>
          <w:b/>
          <w:bCs/>
          <w:sz w:val="32"/>
          <w:szCs w:val="32"/>
          <w:rtl/>
        </w:rPr>
        <w:t>: أنواع عقود الخيارات</w:t>
      </w:r>
      <w:r w:rsidRPr="00343BD9">
        <w:rPr>
          <w:rFonts w:ascii="Traditional Arabic" w:eastAsia="Calibri" w:hAnsi="Traditional Arabic" w:cs="Traditional Arabic" w:hint="cs"/>
          <w:b/>
          <w:bCs/>
          <w:sz w:val="32"/>
          <w:szCs w:val="32"/>
          <w:rtl/>
        </w:rPr>
        <w:t>.</w:t>
      </w:r>
    </w:p>
    <w:p w:rsidR="00C9730A" w:rsidRPr="00343BD9" w:rsidRDefault="00C9730A" w:rsidP="00C9730A">
      <w:pPr>
        <w:tabs>
          <w:tab w:val="right" w:pos="282"/>
          <w:tab w:val="left" w:pos="476"/>
        </w:tabs>
        <w:bidi/>
        <w:spacing w:after="0" w:line="240" w:lineRule="auto"/>
        <w:contextualSpacing/>
        <w:jc w:val="both"/>
        <w:rPr>
          <w:rFonts w:ascii="Traditional Arabic" w:eastAsia="Calibri" w:hAnsi="Traditional Arabic" w:cs="Traditional Arabic"/>
          <w:sz w:val="32"/>
          <w:szCs w:val="32"/>
          <w:rtl/>
        </w:rPr>
      </w:pPr>
      <w:r w:rsidRPr="00343BD9">
        <w:rPr>
          <w:rFonts w:ascii="Traditional Arabic" w:eastAsia="Calibri" w:hAnsi="Traditional Arabic" w:cs="Traditional Arabic"/>
          <w:sz w:val="32"/>
          <w:szCs w:val="32"/>
          <w:rtl/>
        </w:rPr>
        <w:tab/>
      </w:r>
      <w:r w:rsidRPr="00343BD9">
        <w:rPr>
          <w:rFonts w:ascii="Traditional Arabic" w:eastAsia="Calibri" w:hAnsi="Traditional Arabic" w:cs="Traditional Arabic" w:hint="cs"/>
          <w:sz w:val="32"/>
          <w:szCs w:val="32"/>
          <w:rtl/>
        </w:rPr>
        <w:tab/>
      </w:r>
      <w:r w:rsidRPr="00343BD9">
        <w:rPr>
          <w:rFonts w:ascii="Traditional Arabic" w:eastAsia="Calibri" w:hAnsi="Traditional Arabic" w:cs="Traditional Arabic"/>
          <w:sz w:val="32"/>
          <w:szCs w:val="32"/>
          <w:rtl/>
        </w:rPr>
        <w:t xml:space="preserve">تنقسم عقود الخيارات إلى عدة أنواع </w:t>
      </w:r>
      <w:proofErr w:type="spellStart"/>
      <w:r w:rsidRPr="00343BD9">
        <w:rPr>
          <w:rFonts w:ascii="Traditional Arabic" w:eastAsia="Calibri" w:hAnsi="Traditional Arabic" w:cs="Traditional Arabic"/>
          <w:sz w:val="32"/>
          <w:szCs w:val="32"/>
          <w:rtl/>
        </w:rPr>
        <w:t>يمكن</w:t>
      </w:r>
      <w:r w:rsidRPr="00343BD9">
        <w:rPr>
          <w:rFonts w:ascii="Traditional Arabic" w:eastAsia="Calibri" w:hAnsi="Traditional Arabic" w:cs="Traditional Arabic" w:hint="cs"/>
          <w:sz w:val="32"/>
          <w:szCs w:val="32"/>
          <w:rtl/>
        </w:rPr>
        <w:t>إبرازها</w:t>
      </w:r>
      <w:proofErr w:type="spellEnd"/>
      <w:r w:rsidRPr="00343BD9">
        <w:rPr>
          <w:rFonts w:ascii="Traditional Arabic" w:eastAsia="Calibri" w:hAnsi="Traditional Arabic" w:cs="Traditional Arabic" w:hint="cs"/>
          <w:sz w:val="32"/>
          <w:szCs w:val="32"/>
          <w:rtl/>
        </w:rPr>
        <w:t xml:space="preserve"> كالتالي</w:t>
      </w:r>
      <w:r w:rsidRPr="00343BD9">
        <w:rPr>
          <w:rFonts w:ascii="Traditional Arabic" w:eastAsia="Calibri" w:hAnsi="Traditional Arabic" w:cs="Traditional Arabic"/>
          <w:sz w:val="32"/>
          <w:szCs w:val="32"/>
          <w:rtl/>
        </w:rPr>
        <w:t>:</w:t>
      </w:r>
    </w:p>
    <w:p w:rsidR="00C9730A" w:rsidRPr="00343BD9" w:rsidRDefault="00C9730A" w:rsidP="00C9730A">
      <w:pPr>
        <w:numPr>
          <w:ilvl w:val="0"/>
          <w:numId w:val="7"/>
        </w:numPr>
        <w:tabs>
          <w:tab w:val="right" w:pos="282"/>
          <w:tab w:val="left" w:pos="476"/>
        </w:tabs>
        <w:bidi/>
        <w:spacing w:after="0" w:line="240" w:lineRule="auto"/>
        <w:contextualSpacing/>
        <w:jc w:val="both"/>
        <w:rPr>
          <w:rFonts w:ascii="Traditional Arabic" w:eastAsia="Calibri" w:hAnsi="Traditional Arabic" w:cs="Traditional Arabic"/>
          <w:sz w:val="32"/>
          <w:szCs w:val="32"/>
          <w:rtl/>
        </w:rPr>
      </w:pPr>
      <w:r w:rsidRPr="00343BD9">
        <w:rPr>
          <w:rFonts w:ascii="Traditional Arabic" w:eastAsia="Calibri" w:hAnsi="Traditional Arabic" w:cs="Traditional Arabic"/>
          <w:b/>
          <w:bCs/>
          <w:sz w:val="32"/>
          <w:szCs w:val="32"/>
          <w:rtl/>
        </w:rPr>
        <w:t>التصنيف على أساس الصفقة:</w:t>
      </w:r>
    </w:p>
    <w:p w:rsidR="00C9730A" w:rsidRPr="00343BD9" w:rsidRDefault="00C9730A" w:rsidP="00C9730A">
      <w:pPr>
        <w:numPr>
          <w:ilvl w:val="0"/>
          <w:numId w:val="6"/>
        </w:numPr>
        <w:tabs>
          <w:tab w:val="right" w:pos="282"/>
          <w:tab w:val="left" w:pos="476"/>
        </w:tabs>
        <w:bidi/>
        <w:spacing w:after="0" w:line="240" w:lineRule="auto"/>
        <w:contextualSpacing/>
        <w:jc w:val="both"/>
        <w:rPr>
          <w:rFonts w:ascii="Traditional Arabic" w:eastAsia="Calibri" w:hAnsi="Traditional Arabic" w:cs="Traditional Arabic"/>
          <w:sz w:val="32"/>
          <w:szCs w:val="32"/>
          <w:rtl/>
        </w:rPr>
      </w:pPr>
      <w:r w:rsidRPr="00343BD9">
        <w:rPr>
          <w:rFonts w:ascii="Traditional Arabic" w:eastAsia="Calibri" w:hAnsi="Traditional Arabic" w:cs="Traditional Arabic"/>
          <w:b/>
          <w:bCs/>
          <w:sz w:val="32"/>
          <w:szCs w:val="32"/>
          <w:rtl/>
        </w:rPr>
        <w:t xml:space="preserve">خيار الشراء: </w:t>
      </w:r>
      <w:r w:rsidRPr="00343BD9">
        <w:rPr>
          <w:rFonts w:ascii="Traditional Arabic" w:eastAsia="Calibri" w:hAnsi="Traditional Arabic" w:cs="Traditional Arabic"/>
          <w:sz w:val="32"/>
          <w:szCs w:val="32"/>
          <w:rtl/>
        </w:rPr>
        <w:t>وهذا الاختيار يعطي الحق للمشتري بشراء عدد محدود من الأوراق المالية، محل التعامل بسعر معين خلال فترة محددة، أو أن يمتنع عن ذلك مقابل دفع مبلغ معين للمالك لقاء منحه هذا الحق، ويعتمد مبلغ الغرامة هذا على عرض وطلب الأوراق موضوع الصفقة.</w:t>
      </w:r>
    </w:p>
    <w:p w:rsidR="00C9730A" w:rsidRPr="00343BD9" w:rsidRDefault="00C9730A" w:rsidP="00C9730A">
      <w:pPr>
        <w:numPr>
          <w:ilvl w:val="0"/>
          <w:numId w:val="6"/>
        </w:numPr>
        <w:tabs>
          <w:tab w:val="right" w:pos="282"/>
          <w:tab w:val="left" w:pos="476"/>
        </w:tabs>
        <w:bidi/>
        <w:spacing w:after="0" w:line="240" w:lineRule="auto"/>
        <w:contextualSpacing/>
        <w:jc w:val="both"/>
        <w:rPr>
          <w:rFonts w:ascii="Traditional Arabic" w:eastAsia="Calibri" w:hAnsi="Traditional Arabic" w:cs="Traditional Arabic"/>
          <w:sz w:val="32"/>
          <w:szCs w:val="32"/>
          <w:rtl/>
        </w:rPr>
      </w:pPr>
      <w:proofErr w:type="gramStart"/>
      <w:r w:rsidRPr="00343BD9">
        <w:rPr>
          <w:rFonts w:ascii="Traditional Arabic" w:eastAsia="Calibri" w:hAnsi="Traditional Arabic" w:cs="Traditional Arabic"/>
          <w:b/>
          <w:bCs/>
          <w:sz w:val="32"/>
          <w:szCs w:val="32"/>
          <w:rtl/>
        </w:rPr>
        <w:t>خيار</w:t>
      </w:r>
      <w:proofErr w:type="gramEnd"/>
      <w:r w:rsidRPr="00343BD9">
        <w:rPr>
          <w:rFonts w:ascii="Traditional Arabic" w:eastAsia="Calibri" w:hAnsi="Traditional Arabic" w:cs="Traditional Arabic"/>
          <w:b/>
          <w:bCs/>
          <w:sz w:val="32"/>
          <w:szCs w:val="32"/>
          <w:rtl/>
        </w:rPr>
        <w:t xml:space="preserve"> البيع:</w:t>
      </w:r>
      <w:r w:rsidRPr="00343BD9">
        <w:rPr>
          <w:rFonts w:ascii="Traditional Arabic" w:eastAsia="Calibri" w:hAnsi="Traditional Arabic" w:cs="Traditional Arabic"/>
          <w:sz w:val="32"/>
          <w:szCs w:val="32"/>
          <w:rtl/>
        </w:rPr>
        <w:t>هو عقد بين طرفين يعطي الحق للمستثمر ببيع أصل من الأصول بسعر محدد مسبقا، على أن يتم التسليم والتسديد في فترة قادمة متفق عليها بمقابل مكافأة غير قابلة للاسترداد.</w:t>
      </w:r>
    </w:p>
    <w:p w:rsidR="00C9730A" w:rsidRDefault="00C9730A" w:rsidP="00C9730A">
      <w:pPr>
        <w:numPr>
          <w:ilvl w:val="0"/>
          <w:numId w:val="6"/>
        </w:numPr>
        <w:tabs>
          <w:tab w:val="right" w:pos="282"/>
          <w:tab w:val="left" w:pos="476"/>
        </w:tabs>
        <w:bidi/>
        <w:spacing w:after="0" w:line="240" w:lineRule="auto"/>
        <w:contextualSpacing/>
        <w:jc w:val="both"/>
        <w:rPr>
          <w:rFonts w:ascii="Traditional Arabic" w:eastAsia="Calibri" w:hAnsi="Traditional Arabic" w:cs="Traditional Arabic"/>
          <w:sz w:val="32"/>
          <w:szCs w:val="32"/>
        </w:rPr>
      </w:pPr>
      <w:r w:rsidRPr="00343BD9">
        <w:rPr>
          <w:rFonts w:ascii="Traditional Arabic" w:eastAsia="Calibri" w:hAnsi="Traditional Arabic" w:cs="Traditional Arabic"/>
          <w:b/>
          <w:bCs/>
          <w:sz w:val="32"/>
          <w:szCs w:val="32"/>
          <w:rtl/>
        </w:rPr>
        <w:t xml:space="preserve">عقد الاختيار المزدوج: </w:t>
      </w:r>
      <w:r w:rsidRPr="00343BD9">
        <w:rPr>
          <w:rFonts w:ascii="Traditional Arabic" w:eastAsia="Calibri" w:hAnsi="Traditional Arabic" w:cs="Traditional Arabic"/>
          <w:sz w:val="32"/>
          <w:szCs w:val="32"/>
          <w:rtl/>
        </w:rPr>
        <w:t>هو عقد يجمع بين خيار البيع وخيار الشراء وبمقتضاه يصبح لحامله الحق في أن يكون مشتريا للأوراق المالية محل التعاقد أو بائعا لها، وذلك رهن بمصلحة المشتري حيث ما كانت فإذا ارتفعت أسعار السوق خلال فترة العقد كان مشتريا وإذا انخفض كان بائعا.</w:t>
      </w:r>
    </w:p>
    <w:p w:rsidR="00C9730A" w:rsidRDefault="00C9730A" w:rsidP="00C9730A">
      <w:pPr>
        <w:tabs>
          <w:tab w:val="right" w:pos="282"/>
          <w:tab w:val="left" w:pos="476"/>
        </w:tabs>
        <w:bidi/>
        <w:spacing w:after="0" w:line="240" w:lineRule="auto"/>
        <w:contextualSpacing/>
        <w:jc w:val="both"/>
        <w:rPr>
          <w:rFonts w:ascii="Traditional Arabic" w:eastAsia="Calibri" w:hAnsi="Traditional Arabic" w:cs="Traditional Arabic"/>
          <w:sz w:val="32"/>
          <w:szCs w:val="32"/>
          <w:rtl/>
        </w:rPr>
      </w:pPr>
    </w:p>
    <w:p w:rsidR="00C9730A" w:rsidRPr="00343BD9" w:rsidRDefault="00C9730A" w:rsidP="00C9730A">
      <w:pPr>
        <w:tabs>
          <w:tab w:val="right" w:pos="282"/>
          <w:tab w:val="left" w:pos="476"/>
        </w:tabs>
        <w:bidi/>
        <w:spacing w:after="0" w:line="240" w:lineRule="auto"/>
        <w:contextualSpacing/>
        <w:jc w:val="both"/>
        <w:rPr>
          <w:rFonts w:ascii="Traditional Arabic" w:eastAsia="Calibri" w:hAnsi="Traditional Arabic" w:cs="Traditional Arabic"/>
          <w:sz w:val="32"/>
          <w:szCs w:val="32"/>
          <w:rtl/>
        </w:rPr>
      </w:pPr>
    </w:p>
    <w:p w:rsidR="00C9730A" w:rsidRPr="00343BD9" w:rsidRDefault="00C9730A" w:rsidP="00C9730A">
      <w:pPr>
        <w:numPr>
          <w:ilvl w:val="0"/>
          <w:numId w:val="7"/>
        </w:numPr>
        <w:tabs>
          <w:tab w:val="right" w:pos="282"/>
          <w:tab w:val="left" w:pos="476"/>
        </w:tabs>
        <w:bidi/>
        <w:spacing w:after="0" w:line="240" w:lineRule="auto"/>
        <w:contextualSpacing/>
        <w:jc w:val="both"/>
        <w:rPr>
          <w:rFonts w:ascii="Traditional Arabic" w:eastAsia="Calibri" w:hAnsi="Traditional Arabic" w:cs="Traditional Arabic"/>
          <w:b/>
          <w:bCs/>
          <w:sz w:val="32"/>
          <w:szCs w:val="32"/>
          <w:rtl/>
        </w:rPr>
      </w:pPr>
      <w:r w:rsidRPr="00343BD9">
        <w:rPr>
          <w:rFonts w:ascii="Traditional Arabic" w:eastAsia="Calibri" w:hAnsi="Traditional Arabic" w:cs="Traditional Arabic"/>
          <w:b/>
          <w:bCs/>
          <w:sz w:val="32"/>
          <w:szCs w:val="32"/>
          <w:rtl/>
        </w:rPr>
        <w:t xml:space="preserve">التصنيف على أساس موعد التنفيذ: </w:t>
      </w:r>
    </w:p>
    <w:p w:rsidR="00C9730A" w:rsidRPr="00343BD9" w:rsidRDefault="00C9730A" w:rsidP="00C9730A">
      <w:pPr>
        <w:numPr>
          <w:ilvl w:val="0"/>
          <w:numId w:val="8"/>
        </w:numPr>
        <w:tabs>
          <w:tab w:val="right" w:pos="282"/>
          <w:tab w:val="left" w:pos="476"/>
        </w:tabs>
        <w:bidi/>
        <w:spacing w:after="0" w:line="240" w:lineRule="auto"/>
        <w:contextualSpacing/>
        <w:jc w:val="both"/>
        <w:rPr>
          <w:rFonts w:ascii="Traditional Arabic" w:eastAsia="Calibri" w:hAnsi="Traditional Arabic" w:cs="Traditional Arabic"/>
          <w:sz w:val="32"/>
          <w:szCs w:val="32"/>
          <w:rtl/>
        </w:rPr>
      </w:pPr>
      <w:r w:rsidRPr="00343BD9">
        <w:rPr>
          <w:rFonts w:ascii="Traditional Arabic" w:eastAsia="Calibri" w:hAnsi="Traditional Arabic" w:cs="Traditional Arabic"/>
          <w:b/>
          <w:bCs/>
          <w:sz w:val="32"/>
          <w:szCs w:val="32"/>
          <w:rtl/>
        </w:rPr>
        <w:t xml:space="preserve">عقد الخيار الأمريكي: </w:t>
      </w:r>
      <w:r w:rsidRPr="00343BD9">
        <w:rPr>
          <w:rFonts w:ascii="Traditional Arabic" w:eastAsia="Calibri" w:hAnsi="Traditional Arabic" w:cs="Traditional Arabic"/>
          <w:sz w:val="32"/>
          <w:szCs w:val="32"/>
          <w:rtl/>
        </w:rPr>
        <w:t xml:space="preserve">هذا النوع من الخيارات يعطي لحامله الحق في شراء أو بيع عدد من الأسهم أو الأوراق الملية خلال فترة محددة وبسعر محدد مسبقا ويتمايز هذا الأسلوب بالمرونة الكبيرة لحامل الخيار فهو ليس محصورا بتاريخ محدد </w:t>
      </w:r>
      <w:r w:rsidRPr="00343BD9">
        <w:rPr>
          <w:rFonts w:ascii="Traditional Arabic" w:eastAsia="Calibri" w:hAnsi="Traditional Arabic" w:cs="Traditional Arabic"/>
          <w:sz w:val="32"/>
          <w:szCs w:val="32"/>
          <w:rtl/>
        </w:rPr>
        <w:lastRenderedPageBreak/>
        <w:t>وإنما خلال فترة محددة. وهذا يعني بأن مشتري حق الخيار له الخيار في ممارسة التنفيذ أي وقت يشاء خلال عمر الحق (خلال مدة الاستحقاق).</w:t>
      </w:r>
    </w:p>
    <w:p w:rsidR="00C9730A" w:rsidRPr="00343BD9" w:rsidRDefault="00C9730A" w:rsidP="00C9730A">
      <w:pPr>
        <w:numPr>
          <w:ilvl w:val="0"/>
          <w:numId w:val="8"/>
        </w:numPr>
        <w:tabs>
          <w:tab w:val="right" w:pos="282"/>
          <w:tab w:val="left" w:pos="476"/>
        </w:tabs>
        <w:bidi/>
        <w:spacing w:after="0" w:line="240" w:lineRule="auto"/>
        <w:contextualSpacing/>
        <w:jc w:val="both"/>
        <w:rPr>
          <w:rFonts w:ascii="Traditional Arabic" w:eastAsia="Calibri" w:hAnsi="Traditional Arabic" w:cs="Traditional Arabic"/>
          <w:sz w:val="32"/>
          <w:szCs w:val="32"/>
          <w:rtl/>
        </w:rPr>
      </w:pPr>
      <w:r w:rsidRPr="00343BD9">
        <w:rPr>
          <w:rFonts w:ascii="Traditional Arabic" w:eastAsia="Calibri" w:hAnsi="Traditional Arabic" w:cs="Traditional Arabic"/>
          <w:b/>
          <w:bCs/>
          <w:sz w:val="32"/>
          <w:szCs w:val="32"/>
          <w:rtl/>
        </w:rPr>
        <w:t xml:space="preserve">عقد الخيار الأوروبي: </w:t>
      </w:r>
      <w:r w:rsidRPr="00343BD9">
        <w:rPr>
          <w:rFonts w:ascii="Traditional Arabic" w:eastAsia="Calibri" w:hAnsi="Traditional Arabic" w:cs="Traditional Arabic"/>
          <w:sz w:val="32"/>
          <w:szCs w:val="32"/>
          <w:rtl/>
        </w:rPr>
        <w:t xml:space="preserve">وهو يشبه عقد الخيار الأمريكي ماعدا موعد التنفيذ حيث يكون حامل حق الخيار محصورا في تاريخ محدد هو آخر مدة الخيار ولا يستطيع تنفيذ الخيار إلا في هذا التاريخ علما أن هذه التسمية لا ترتبط بالبلد الذي يتم التعامل بهذه العقود أي أن هناك خيارات أوروبية يمكن التعامل </w:t>
      </w:r>
      <w:proofErr w:type="spellStart"/>
      <w:r w:rsidRPr="00343BD9">
        <w:rPr>
          <w:rFonts w:ascii="Traditional Arabic" w:eastAsia="Calibri" w:hAnsi="Traditional Arabic" w:cs="Traditional Arabic"/>
          <w:sz w:val="32"/>
          <w:szCs w:val="32"/>
          <w:rtl/>
        </w:rPr>
        <w:t>بها</w:t>
      </w:r>
      <w:proofErr w:type="spellEnd"/>
      <w:r w:rsidRPr="00343BD9">
        <w:rPr>
          <w:rFonts w:ascii="Traditional Arabic" w:eastAsia="Calibri" w:hAnsi="Traditional Arabic" w:cs="Traditional Arabic"/>
          <w:sz w:val="32"/>
          <w:szCs w:val="32"/>
          <w:rtl/>
        </w:rPr>
        <w:t xml:space="preserve"> في شيكاغو وهناك خيارات أمريكية يمكن التعامل </w:t>
      </w:r>
      <w:proofErr w:type="spellStart"/>
      <w:r w:rsidRPr="00343BD9">
        <w:rPr>
          <w:rFonts w:ascii="Traditional Arabic" w:eastAsia="Calibri" w:hAnsi="Traditional Arabic" w:cs="Traditional Arabic"/>
          <w:sz w:val="32"/>
          <w:szCs w:val="32"/>
          <w:rtl/>
        </w:rPr>
        <w:t>بها</w:t>
      </w:r>
      <w:proofErr w:type="spellEnd"/>
      <w:r w:rsidRPr="00343BD9">
        <w:rPr>
          <w:rFonts w:ascii="Traditional Arabic" w:eastAsia="Calibri" w:hAnsi="Traditional Arabic" w:cs="Traditional Arabic"/>
          <w:sz w:val="32"/>
          <w:szCs w:val="32"/>
          <w:rtl/>
        </w:rPr>
        <w:t xml:space="preserve"> في باريس. وهذا النوع هو الأكثر شيوعا في أسواق المال العالمية.</w:t>
      </w:r>
    </w:p>
    <w:p w:rsidR="00C9730A" w:rsidRPr="00343BD9" w:rsidRDefault="00C9730A" w:rsidP="00C9730A">
      <w:pPr>
        <w:numPr>
          <w:ilvl w:val="0"/>
          <w:numId w:val="7"/>
        </w:numPr>
        <w:tabs>
          <w:tab w:val="right" w:pos="282"/>
          <w:tab w:val="left" w:pos="476"/>
        </w:tabs>
        <w:bidi/>
        <w:spacing w:after="0" w:line="240" w:lineRule="auto"/>
        <w:contextualSpacing/>
        <w:jc w:val="both"/>
        <w:rPr>
          <w:rFonts w:ascii="Traditional Arabic" w:eastAsia="Calibri" w:hAnsi="Traditional Arabic" w:cs="Traditional Arabic"/>
          <w:b/>
          <w:bCs/>
          <w:sz w:val="32"/>
          <w:szCs w:val="32"/>
          <w:rtl/>
        </w:rPr>
      </w:pPr>
      <w:r w:rsidRPr="00343BD9">
        <w:rPr>
          <w:rFonts w:ascii="Traditional Arabic" w:eastAsia="Calibri" w:hAnsi="Traditional Arabic" w:cs="Traditional Arabic"/>
          <w:b/>
          <w:bCs/>
          <w:sz w:val="32"/>
          <w:szCs w:val="32"/>
          <w:rtl/>
        </w:rPr>
        <w:t xml:space="preserve">التصنيف على أساس درجة التغطية: </w:t>
      </w:r>
    </w:p>
    <w:p w:rsidR="00C9730A" w:rsidRPr="00343BD9" w:rsidRDefault="00C9730A" w:rsidP="00C9730A">
      <w:pPr>
        <w:numPr>
          <w:ilvl w:val="0"/>
          <w:numId w:val="9"/>
        </w:numPr>
        <w:tabs>
          <w:tab w:val="right" w:pos="282"/>
          <w:tab w:val="left" w:pos="476"/>
        </w:tabs>
        <w:bidi/>
        <w:spacing w:after="0" w:line="240" w:lineRule="auto"/>
        <w:contextualSpacing/>
        <w:jc w:val="both"/>
        <w:rPr>
          <w:rFonts w:ascii="Traditional Arabic" w:eastAsia="Calibri" w:hAnsi="Traditional Arabic" w:cs="Traditional Arabic"/>
          <w:sz w:val="32"/>
          <w:szCs w:val="32"/>
          <w:rtl/>
        </w:rPr>
      </w:pPr>
      <w:proofErr w:type="gramStart"/>
      <w:r w:rsidRPr="00343BD9">
        <w:rPr>
          <w:rFonts w:ascii="Traditional Arabic" w:eastAsia="Calibri" w:hAnsi="Traditional Arabic" w:cs="Traditional Arabic"/>
          <w:b/>
          <w:bCs/>
          <w:sz w:val="32"/>
          <w:szCs w:val="32"/>
          <w:rtl/>
        </w:rPr>
        <w:t>الخيار</w:t>
      </w:r>
      <w:proofErr w:type="gramEnd"/>
      <w:r w:rsidRPr="00343BD9">
        <w:rPr>
          <w:rFonts w:ascii="Traditional Arabic" w:eastAsia="Calibri" w:hAnsi="Traditional Arabic" w:cs="Traditional Arabic"/>
          <w:b/>
          <w:bCs/>
          <w:sz w:val="32"/>
          <w:szCs w:val="32"/>
          <w:rtl/>
        </w:rPr>
        <w:t xml:space="preserve"> المغطى: </w:t>
      </w:r>
      <w:r w:rsidRPr="00343BD9">
        <w:rPr>
          <w:rFonts w:ascii="Traditional Arabic" w:eastAsia="Calibri" w:hAnsi="Traditional Arabic" w:cs="Traditional Arabic"/>
          <w:sz w:val="32"/>
          <w:szCs w:val="32"/>
          <w:rtl/>
        </w:rPr>
        <w:t>يكون الخيار المغطى إذا ما كان لدى البائع رصيدا للأصل محل التعاقد، يكفي للوفاء بالتزاماته إذا ما تم تنفيذ العقد، فيسلم الأصل محل التعاقد في حالة خيار الشراء، أو لديه السيولة النقدية الكافية للوفاء بالتزاماته في حالة خيار البيع.</w:t>
      </w:r>
    </w:p>
    <w:p w:rsidR="00C9730A" w:rsidRPr="00343BD9" w:rsidRDefault="00C9730A" w:rsidP="00C9730A">
      <w:pPr>
        <w:numPr>
          <w:ilvl w:val="0"/>
          <w:numId w:val="9"/>
        </w:numPr>
        <w:tabs>
          <w:tab w:val="right" w:pos="282"/>
          <w:tab w:val="left" w:pos="476"/>
        </w:tabs>
        <w:bidi/>
        <w:spacing w:after="0" w:line="240" w:lineRule="auto"/>
        <w:contextualSpacing/>
        <w:jc w:val="both"/>
        <w:rPr>
          <w:rFonts w:ascii="Traditional Arabic" w:eastAsia="Calibri" w:hAnsi="Traditional Arabic" w:cs="Traditional Arabic"/>
          <w:sz w:val="32"/>
          <w:szCs w:val="32"/>
          <w:rtl/>
        </w:rPr>
      </w:pPr>
      <w:proofErr w:type="gramStart"/>
      <w:r w:rsidRPr="00343BD9">
        <w:rPr>
          <w:rFonts w:ascii="Traditional Arabic" w:eastAsia="Calibri" w:hAnsi="Traditional Arabic" w:cs="Traditional Arabic"/>
          <w:b/>
          <w:bCs/>
          <w:sz w:val="32"/>
          <w:szCs w:val="32"/>
          <w:rtl/>
        </w:rPr>
        <w:t>الخيار</w:t>
      </w:r>
      <w:proofErr w:type="gramEnd"/>
      <w:r w:rsidRPr="00343BD9">
        <w:rPr>
          <w:rFonts w:ascii="Traditional Arabic" w:eastAsia="Calibri" w:hAnsi="Traditional Arabic" w:cs="Traditional Arabic"/>
          <w:b/>
          <w:bCs/>
          <w:sz w:val="32"/>
          <w:szCs w:val="32"/>
          <w:rtl/>
        </w:rPr>
        <w:t xml:space="preserve"> غير المغطى: </w:t>
      </w:r>
      <w:r w:rsidRPr="00343BD9">
        <w:rPr>
          <w:rFonts w:ascii="Traditional Arabic" w:eastAsia="Calibri" w:hAnsi="Traditional Arabic" w:cs="Traditional Arabic"/>
          <w:sz w:val="32"/>
          <w:szCs w:val="32"/>
          <w:rtl/>
        </w:rPr>
        <w:t xml:space="preserve">يكون الخيار غير المغطى عندما لا يكون لدى بائع حق الخيار رصيدا للأصل محل التعاقد يسمح له بتغطية التزاماته إذا ما تم تنفيذ العقد. </w:t>
      </w:r>
      <w:proofErr w:type="gramStart"/>
      <w:r w:rsidRPr="00343BD9">
        <w:rPr>
          <w:rFonts w:ascii="Traditional Arabic" w:eastAsia="Calibri" w:hAnsi="Traditional Arabic" w:cs="Traditional Arabic"/>
          <w:sz w:val="32"/>
          <w:szCs w:val="32"/>
          <w:rtl/>
        </w:rPr>
        <w:t>فيسلم</w:t>
      </w:r>
      <w:proofErr w:type="gramEnd"/>
      <w:r w:rsidRPr="00343BD9">
        <w:rPr>
          <w:rFonts w:ascii="Traditional Arabic" w:eastAsia="Calibri" w:hAnsi="Traditional Arabic" w:cs="Traditional Arabic"/>
          <w:sz w:val="32"/>
          <w:szCs w:val="32"/>
          <w:rtl/>
        </w:rPr>
        <w:t xml:space="preserve"> الأصل محل التعاقد في حالة خيار الشراء، أو لم يكن لديه السيولة النقدية الكافية للوفاء بالتزاماته في حالة خيار البيع.</w:t>
      </w:r>
    </w:p>
    <w:p w:rsidR="00C9730A" w:rsidRDefault="00C9730A" w:rsidP="00C9730A">
      <w:pPr>
        <w:autoSpaceDE w:val="0"/>
        <w:autoSpaceDN w:val="0"/>
        <w:bidi/>
        <w:adjustRightInd w:val="0"/>
        <w:spacing w:after="0"/>
        <w:jc w:val="both"/>
        <w:rPr>
          <w:rFonts w:cs="Traditional Arabic"/>
          <w:b/>
          <w:bCs/>
          <w:szCs w:val="32"/>
          <w:rtl/>
          <w:lang w:bidi="ar-DZ"/>
        </w:rPr>
      </w:pPr>
    </w:p>
    <w:p w:rsidR="00C9730A" w:rsidRPr="008233EC" w:rsidRDefault="00C9730A" w:rsidP="00C9730A">
      <w:pPr>
        <w:autoSpaceDE w:val="0"/>
        <w:autoSpaceDN w:val="0"/>
        <w:bidi/>
        <w:adjustRightInd w:val="0"/>
        <w:spacing w:after="0"/>
        <w:jc w:val="both"/>
        <w:rPr>
          <w:rFonts w:cs="Traditional Arabic"/>
          <w:b/>
          <w:bCs/>
          <w:szCs w:val="32"/>
          <w:rtl/>
          <w:lang w:bidi="ar-DZ"/>
        </w:rPr>
      </w:pPr>
      <w:r>
        <w:rPr>
          <w:rFonts w:cs="Traditional Arabic" w:hint="cs"/>
          <w:b/>
          <w:bCs/>
          <w:szCs w:val="32"/>
          <w:rtl/>
          <w:lang w:bidi="ar-DZ"/>
        </w:rPr>
        <w:t>رابعا</w:t>
      </w:r>
      <w:r w:rsidRPr="008233EC">
        <w:rPr>
          <w:rFonts w:cs="Traditional Arabic" w:hint="cs"/>
          <w:b/>
          <w:bCs/>
          <w:szCs w:val="32"/>
          <w:rtl/>
          <w:lang w:bidi="ar-DZ"/>
        </w:rPr>
        <w:t>: العوامل المؤثرة في تسعير عقود الخيارات:</w:t>
      </w:r>
    </w:p>
    <w:p w:rsidR="00C9730A" w:rsidRPr="00603D15" w:rsidRDefault="00C9730A" w:rsidP="006879D7">
      <w:pPr>
        <w:autoSpaceDE w:val="0"/>
        <w:autoSpaceDN w:val="0"/>
        <w:bidi/>
        <w:adjustRightInd w:val="0"/>
        <w:spacing w:after="0"/>
        <w:ind w:firstLine="708"/>
        <w:rPr>
          <w:rFonts w:cs="Traditional Arabic"/>
          <w:szCs w:val="32"/>
          <w:rtl/>
        </w:rPr>
      </w:pPr>
      <w:proofErr w:type="gramStart"/>
      <w:r>
        <w:rPr>
          <w:rFonts w:cs="Traditional Arabic"/>
          <w:szCs w:val="32"/>
          <w:rtl/>
        </w:rPr>
        <w:t>هناك</w:t>
      </w:r>
      <w:proofErr w:type="gramEnd"/>
      <w:r w:rsidR="006879D7">
        <w:rPr>
          <w:rFonts w:cs="Traditional Arabic" w:hint="cs"/>
          <w:szCs w:val="32"/>
          <w:rtl/>
        </w:rPr>
        <w:t xml:space="preserve"> </w:t>
      </w:r>
      <w:r>
        <w:rPr>
          <w:rFonts w:cs="Traditional Arabic"/>
          <w:szCs w:val="32"/>
          <w:rtl/>
        </w:rPr>
        <w:t>عدة</w:t>
      </w:r>
      <w:r w:rsidR="006879D7">
        <w:rPr>
          <w:rFonts w:cs="Traditional Arabic" w:hint="cs"/>
          <w:szCs w:val="32"/>
          <w:rtl/>
        </w:rPr>
        <w:t xml:space="preserve"> </w:t>
      </w:r>
      <w:r>
        <w:rPr>
          <w:rFonts w:cs="Traditional Arabic"/>
          <w:szCs w:val="32"/>
          <w:rtl/>
        </w:rPr>
        <w:t>عوامل</w:t>
      </w:r>
      <w:r w:rsidR="006879D7">
        <w:rPr>
          <w:rFonts w:cs="Traditional Arabic" w:hint="cs"/>
          <w:szCs w:val="32"/>
          <w:rtl/>
        </w:rPr>
        <w:t xml:space="preserve"> </w:t>
      </w:r>
      <w:r>
        <w:rPr>
          <w:rFonts w:cs="Traditional Arabic"/>
          <w:szCs w:val="32"/>
          <w:rtl/>
        </w:rPr>
        <w:t>محددة</w:t>
      </w:r>
      <w:r w:rsidR="006879D7">
        <w:rPr>
          <w:rFonts w:cs="Traditional Arabic" w:hint="cs"/>
          <w:szCs w:val="32"/>
          <w:rtl/>
        </w:rPr>
        <w:t xml:space="preserve"> </w:t>
      </w:r>
      <w:r>
        <w:rPr>
          <w:rFonts w:cs="Traditional Arabic"/>
          <w:szCs w:val="32"/>
          <w:rtl/>
        </w:rPr>
        <w:t>تتفاعل</w:t>
      </w:r>
      <w:r w:rsidR="006879D7">
        <w:rPr>
          <w:rFonts w:cs="Traditional Arabic" w:hint="cs"/>
          <w:szCs w:val="32"/>
          <w:rtl/>
        </w:rPr>
        <w:t xml:space="preserve"> </w:t>
      </w:r>
      <w:r>
        <w:rPr>
          <w:rFonts w:cs="Traditional Arabic"/>
          <w:szCs w:val="32"/>
          <w:rtl/>
        </w:rPr>
        <w:t>مع</w:t>
      </w:r>
      <w:r w:rsidR="006879D7">
        <w:rPr>
          <w:rFonts w:cs="Traditional Arabic" w:hint="cs"/>
          <w:szCs w:val="32"/>
          <w:rtl/>
        </w:rPr>
        <w:t xml:space="preserve"> </w:t>
      </w:r>
      <w:r>
        <w:rPr>
          <w:rFonts w:cs="Traditional Arabic"/>
          <w:szCs w:val="32"/>
          <w:rtl/>
        </w:rPr>
        <w:t>بعضها</w:t>
      </w:r>
      <w:r w:rsidR="006879D7">
        <w:rPr>
          <w:rFonts w:cs="Traditional Arabic" w:hint="cs"/>
          <w:szCs w:val="32"/>
          <w:rtl/>
        </w:rPr>
        <w:t xml:space="preserve"> </w:t>
      </w:r>
      <w:r>
        <w:rPr>
          <w:rFonts w:cs="Traditional Arabic"/>
          <w:szCs w:val="32"/>
          <w:rtl/>
        </w:rPr>
        <w:t>لتحديد</w:t>
      </w:r>
      <w:r w:rsidR="006879D7">
        <w:rPr>
          <w:rFonts w:cs="Traditional Arabic" w:hint="cs"/>
          <w:szCs w:val="32"/>
          <w:rtl/>
        </w:rPr>
        <w:t xml:space="preserve"> </w:t>
      </w:r>
      <w:r>
        <w:rPr>
          <w:rFonts w:cs="Traditional Arabic"/>
          <w:szCs w:val="32"/>
          <w:rtl/>
        </w:rPr>
        <w:t>سعر</w:t>
      </w:r>
      <w:r w:rsidR="006879D7">
        <w:rPr>
          <w:rFonts w:cs="Traditional Arabic" w:hint="cs"/>
          <w:szCs w:val="32"/>
          <w:rtl/>
        </w:rPr>
        <w:t xml:space="preserve"> </w:t>
      </w:r>
      <w:r>
        <w:rPr>
          <w:rFonts w:cs="Traditional Arabic"/>
          <w:szCs w:val="32"/>
          <w:rtl/>
        </w:rPr>
        <w:t>أو</w:t>
      </w:r>
      <w:r w:rsidR="006879D7">
        <w:rPr>
          <w:rFonts w:cs="Traditional Arabic" w:hint="cs"/>
          <w:szCs w:val="32"/>
          <w:rtl/>
        </w:rPr>
        <w:t xml:space="preserve"> </w:t>
      </w:r>
      <w:r>
        <w:rPr>
          <w:rFonts w:cs="Traditional Arabic"/>
          <w:szCs w:val="32"/>
          <w:rtl/>
        </w:rPr>
        <w:t>علاوة</w:t>
      </w:r>
      <w:r w:rsidR="006879D7">
        <w:rPr>
          <w:rFonts w:cs="Traditional Arabic" w:hint="cs"/>
          <w:szCs w:val="32"/>
          <w:rtl/>
        </w:rPr>
        <w:t xml:space="preserve"> </w:t>
      </w:r>
      <w:r>
        <w:rPr>
          <w:rFonts w:cs="Traditional Arabic"/>
          <w:szCs w:val="32"/>
          <w:rtl/>
        </w:rPr>
        <w:t>الخيار،</w:t>
      </w:r>
      <w:r w:rsidR="006879D7">
        <w:rPr>
          <w:rFonts w:cs="Traditional Arabic" w:hint="cs"/>
          <w:szCs w:val="32"/>
          <w:rtl/>
        </w:rPr>
        <w:t xml:space="preserve"> </w:t>
      </w:r>
      <w:r>
        <w:rPr>
          <w:rFonts w:cs="Traditional Arabic"/>
          <w:szCs w:val="32"/>
          <w:rtl/>
        </w:rPr>
        <w:t>وقد</w:t>
      </w:r>
      <w:r w:rsidR="006879D7">
        <w:rPr>
          <w:rFonts w:cs="Traditional Arabic" w:hint="cs"/>
          <w:szCs w:val="32"/>
          <w:rtl/>
        </w:rPr>
        <w:t xml:space="preserve"> </w:t>
      </w:r>
      <w:r>
        <w:rPr>
          <w:rFonts w:cs="Traditional Arabic"/>
          <w:szCs w:val="32"/>
          <w:rtl/>
        </w:rPr>
        <w:t>تكون</w:t>
      </w:r>
      <w:r w:rsidR="006879D7">
        <w:rPr>
          <w:rFonts w:cs="Traditional Arabic" w:hint="cs"/>
          <w:szCs w:val="32"/>
          <w:rtl/>
        </w:rPr>
        <w:t xml:space="preserve"> </w:t>
      </w:r>
      <w:r>
        <w:rPr>
          <w:rFonts w:cs="Traditional Arabic"/>
          <w:szCs w:val="32"/>
          <w:rtl/>
        </w:rPr>
        <w:t>هذه</w:t>
      </w:r>
      <w:r w:rsidR="006879D7">
        <w:rPr>
          <w:rFonts w:cs="Traditional Arabic" w:hint="cs"/>
          <w:szCs w:val="32"/>
          <w:rtl/>
        </w:rPr>
        <w:t xml:space="preserve"> </w:t>
      </w:r>
      <w:r>
        <w:rPr>
          <w:rFonts w:cs="Traditional Arabic"/>
          <w:szCs w:val="32"/>
          <w:rtl/>
        </w:rPr>
        <w:t>العوامل</w:t>
      </w:r>
      <w:r w:rsidR="006879D7">
        <w:rPr>
          <w:rFonts w:cs="Traditional Arabic" w:hint="cs"/>
          <w:szCs w:val="32"/>
          <w:rtl/>
        </w:rPr>
        <w:t xml:space="preserve"> </w:t>
      </w:r>
      <w:r>
        <w:rPr>
          <w:rFonts w:cs="Traditional Arabic"/>
          <w:szCs w:val="32"/>
          <w:rtl/>
        </w:rPr>
        <w:t>خاصة</w:t>
      </w:r>
      <w:r w:rsidR="006879D7">
        <w:rPr>
          <w:rFonts w:cs="Traditional Arabic" w:hint="cs"/>
          <w:szCs w:val="32"/>
          <w:rtl/>
        </w:rPr>
        <w:t xml:space="preserve"> </w:t>
      </w:r>
      <w:r>
        <w:rPr>
          <w:rFonts w:cs="Traditional Arabic"/>
          <w:szCs w:val="32"/>
          <w:rtl/>
        </w:rPr>
        <w:t>بالسهم</w:t>
      </w:r>
      <w:r w:rsidR="006879D7">
        <w:rPr>
          <w:rFonts w:cs="Traditional Arabic" w:hint="cs"/>
          <w:szCs w:val="32"/>
          <w:rtl/>
        </w:rPr>
        <w:t xml:space="preserve"> </w:t>
      </w:r>
      <w:r>
        <w:rPr>
          <w:rFonts w:cs="Traditional Arabic"/>
          <w:szCs w:val="32"/>
          <w:rtl/>
        </w:rPr>
        <w:t>العادي</w:t>
      </w:r>
      <w:r w:rsidR="006879D7">
        <w:rPr>
          <w:rFonts w:cs="Traditional Arabic" w:hint="cs"/>
          <w:szCs w:val="32"/>
          <w:rtl/>
        </w:rPr>
        <w:t xml:space="preserve"> </w:t>
      </w:r>
      <w:r>
        <w:rPr>
          <w:rFonts w:cs="Traditional Arabic"/>
          <w:szCs w:val="32"/>
          <w:rtl/>
        </w:rPr>
        <w:t>أو</w:t>
      </w:r>
      <w:r w:rsidR="006879D7">
        <w:rPr>
          <w:rFonts w:cs="Traditional Arabic" w:hint="cs"/>
          <w:szCs w:val="32"/>
          <w:rtl/>
        </w:rPr>
        <w:t xml:space="preserve"> </w:t>
      </w:r>
      <w:r>
        <w:rPr>
          <w:rFonts w:cs="Traditional Arabic"/>
          <w:szCs w:val="32"/>
          <w:rtl/>
        </w:rPr>
        <w:t>خاصة</w:t>
      </w:r>
      <w:r w:rsidR="006879D7">
        <w:rPr>
          <w:rFonts w:cs="Traditional Arabic" w:hint="cs"/>
          <w:szCs w:val="32"/>
          <w:rtl/>
        </w:rPr>
        <w:t xml:space="preserve"> </w:t>
      </w:r>
      <w:r>
        <w:rPr>
          <w:rFonts w:cs="Traditional Arabic"/>
          <w:szCs w:val="32"/>
          <w:rtl/>
        </w:rPr>
        <w:t>بالخيار</w:t>
      </w:r>
      <w:r w:rsidR="006879D7">
        <w:rPr>
          <w:rFonts w:cs="Traditional Arabic" w:hint="cs"/>
          <w:szCs w:val="32"/>
          <w:rtl/>
        </w:rPr>
        <w:t xml:space="preserve"> </w:t>
      </w:r>
      <w:r>
        <w:rPr>
          <w:rFonts w:cs="Traditional Arabic"/>
          <w:szCs w:val="32"/>
          <w:rtl/>
        </w:rPr>
        <w:t>أو</w:t>
      </w:r>
      <w:r w:rsidR="006879D7">
        <w:rPr>
          <w:rFonts w:cs="Traditional Arabic" w:hint="cs"/>
          <w:szCs w:val="32"/>
          <w:rtl/>
        </w:rPr>
        <w:t xml:space="preserve"> </w:t>
      </w:r>
      <w:r>
        <w:rPr>
          <w:rFonts w:cs="Traditional Arabic"/>
          <w:szCs w:val="32"/>
          <w:rtl/>
        </w:rPr>
        <w:t>قد</w:t>
      </w:r>
      <w:r w:rsidR="006879D7">
        <w:rPr>
          <w:rFonts w:cs="Traditional Arabic" w:hint="cs"/>
          <w:szCs w:val="32"/>
          <w:rtl/>
        </w:rPr>
        <w:t xml:space="preserve"> </w:t>
      </w:r>
      <w:r>
        <w:rPr>
          <w:rFonts w:cs="Traditional Arabic"/>
          <w:szCs w:val="32"/>
          <w:rtl/>
        </w:rPr>
        <w:t>تتعلق</w:t>
      </w:r>
      <w:r w:rsidR="006879D7">
        <w:rPr>
          <w:rFonts w:cs="Traditional Arabic" w:hint="cs"/>
          <w:szCs w:val="32"/>
          <w:rtl/>
        </w:rPr>
        <w:t xml:space="preserve"> </w:t>
      </w:r>
      <w:r>
        <w:rPr>
          <w:rFonts w:cs="Traditional Arabic"/>
          <w:szCs w:val="32"/>
          <w:rtl/>
        </w:rPr>
        <w:t>بالسوق</w:t>
      </w:r>
      <w:r w:rsidR="006879D7">
        <w:rPr>
          <w:rFonts w:cs="Traditional Arabic" w:hint="cs"/>
          <w:szCs w:val="32"/>
          <w:rtl/>
        </w:rPr>
        <w:t xml:space="preserve"> </w:t>
      </w:r>
      <w:r>
        <w:rPr>
          <w:rFonts w:cs="Traditional Arabic"/>
          <w:szCs w:val="32"/>
          <w:rtl/>
        </w:rPr>
        <w:t>المالي</w:t>
      </w:r>
      <w:r>
        <w:rPr>
          <w:rFonts w:cs="Traditional Arabic" w:hint="cs"/>
          <w:szCs w:val="32"/>
          <w:rtl/>
        </w:rPr>
        <w:t>،</w:t>
      </w:r>
      <w:r w:rsidR="006879D7">
        <w:rPr>
          <w:rFonts w:cs="Traditional Arabic" w:hint="cs"/>
          <w:szCs w:val="32"/>
          <w:rtl/>
        </w:rPr>
        <w:t xml:space="preserve"> </w:t>
      </w:r>
      <w:r>
        <w:rPr>
          <w:rFonts w:cs="Traditional Arabic"/>
          <w:szCs w:val="32"/>
          <w:rtl/>
        </w:rPr>
        <w:t>وفيما</w:t>
      </w:r>
      <w:r w:rsidR="006879D7">
        <w:rPr>
          <w:rFonts w:cs="Traditional Arabic" w:hint="cs"/>
          <w:szCs w:val="32"/>
          <w:rtl/>
        </w:rPr>
        <w:t xml:space="preserve"> </w:t>
      </w:r>
      <w:r>
        <w:rPr>
          <w:rFonts w:cs="Traditional Arabic"/>
          <w:szCs w:val="32"/>
          <w:rtl/>
        </w:rPr>
        <w:t>يلي</w:t>
      </w:r>
      <w:r w:rsidR="006879D7">
        <w:rPr>
          <w:rFonts w:cs="Traditional Arabic" w:hint="cs"/>
          <w:szCs w:val="32"/>
          <w:rtl/>
        </w:rPr>
        <w:t xml:space="preserve"> </w:t>
      </w:r>
      <w:r>
        <w:rPr>
          <w:rFonts w:cs="Traditional Arabic"/>
          <w:szCs w:val="32"/>
          <w:rtl/>
        </w:rPr>
        <w:t>شرح</w:t>
      </w:r>
      <w:r w:rsidR="006879D7">
        <w:rPr>
          <w:rFonts w:cs="Traditional Arabic" w:hint="cs"/>
          <w:szCs w:val="32"/>
          <w:rtl/>
        </w:rPr>
        <w:t xml:space="preserve"> </w:t>
      </w:r>
      <w:r>
        <w:rPr>
          <w:rFonts w:cs="Traditional Arabic"/>
          <w:szCs w:val="32"/>
          <w:rtl/>
        </w:rPr>
        <w:t>مختصر</w:t>
      </w:r>
      <w:r w:rsidR="006879D7">
        <w:rPr>
          <w:rFonts w:cs="Traditional Arabic" w:hint="cs"/>
          <w:szCs w:val="32"/>
          <w:rtl/>
        </w:rPr>
        <w:t xml:space="preserve"> </w:t>
      </w:r>
      <w:r>
        <w:rPr>
          <w:rFonts w:cs="Traditional Arabic"/>
          <w:szCs w:val="32"/>
          <w:rtl/>
        </w:rPr>
        <w:t>لهذه</w:t>
      </w:r>
      <w:r w:rsidR="006879D7">
        <w:rPr>
          <w:rFonts w:cs="Traditional Arabic" w:hint="cs"/>
          <w:szCs w:val="32"/>
          <w:rtl/>
        </w:rPr>
        <w:t xml:space="preserve"> </w:t>
      </w:r>
      <w:r>
        <w:rPr>
          <w:rFonts w:cs="Traditional Arabic"/>
          <w:szCs w:val="32"/>
          <w:rtl/>
        </w:rPr>
        <w:t>العوامل</w:t>
      </w:r>
      <w:r>
        <w:rPr>
          <w:rFonts w:cs="Traditional Arabic" w:hint="cs"/>
          <w:szCs w:val="32"/>
          <w:rtl/>
        </w:rPr>
        <w:t>:</w:t>
      </w:r>
    </w:p>
    <w:p w:rsidR="00C9730A" w:rsidRPr="00F56843" w:rsidRDefault="00C9730A" w:rsidP="006879D7">
      <w:pPr>
        <w:pStyle w:val="Paragraphedeliste"/>
        <w:numPr>
          <w:ilvl w:val="0"/>
          <w:numId w:val="12"/>
        </w:numPr>
        <w:tabs>
          <w:tab w:val="right" w:pos="282"/>
        </w:tabs>
        <w:autoSpaceDE w:val="0"/>
        <w:autoSpaceDN w:val="0"/>
        <w:adjustRightInd w:val="0"/>
        <w:spacing w:after="0" w:line="276" w:lineRule="auto"/>
        <w:ind w:left="-1" w:firstLine="0"/>
        <w:jc w:val="left"/>
        <w:rPr>
          <w:rFonts w:cs="Traditional Arabic"/>
          <w:szCs w:val="32"/>
        </w:rPr>
      </w:pPr>
      <w:r w:rsidRPr="005627B7">
        <w:rPr>
          <w:rFonts w:cs="Traditional Arabic"/>
          <w:b/>
          <w:bCs/>
          <w:szCs w:val="32"/>
          <w:rtl/>
        </w:rPr>
        <w:t>السعر</w:t>
      </w:r>
      <w:r w:rsidR="0090329E">
        <w:rPr>
          <w:rFonts w:cs="Traditional Arabic" w:hint="cs"/>
          <w:b/>
          <w:bCs/>
          <w:szCs w:val="32"/>
          <w:rtl/>
        </w:rPr>
        <w:t xml:space="preserve"> </w:t>
      </w:r>
      <w:r w:rsidRPr="005627B7">
        <w:rPr>
          <w:rFonts w:cs="Traditional Arabic"/>
          <w:b/>
          <w:bCs/>
          <w:szCs w:val="32"/>
          <w:rtl/>
        </w:rPr>
        <w:t>السوقي</w:t>
      </w:r>
      <w:r w:rsidR="006879D7">
        <w:rPr>
          <w:rFonts w:cs="Traditional Arabic" w:hint="cs"/>
          <w:b/>
          <w:bCs/>
          <w:szCs w:val="32"/>
          <w:rtl/>
        </w:rPr>
        <w:t xml:space="preserve"> </w:t>
      </w:r>
      <w:r w:rsidRPr="005627B7">
        <w:rPr>
          <w:rFonts w:cs="Traditional Arabic"/>
          <w:b/>
          <w:bCs/>
          <w:szCs w:val="32"/>
          <w:rtl/>
        </w:rPr>
        <w:t>للأصل</w:t>
      </w:r>
      <w:r w:rsidR="006879D7">
        <w:rPr>
          <w:rFonts w:cs="Traditional Arabic" w:hint="cs"/>
          <w:b/>
          <w:bCs/>
          <w:szCs w:val="32"/>
          <w:rtl/>
        </w:rPr>
        <w:t xml:space="preserve"> </w:t>
      </w:r>
      <w:r w:rsidRPr="005627B7">
        <w:rPr>
          <w:rFonts w:cs="Traditional Arabic"/>
          <w:b/>
          <w:bCs/>
          <w:szCs w:val="32"/>
          <w:rtl/>
        </w:rPr>
        <w:t>محل</w:t>
      </w:r>
      <w:r w:rsidR="006879D7">
        <w:rPr>
          <w:rFonts w:cs="Traditional Arabic" w:hint="cs"/>
          <w:b/>
          <w:bCs/>
          <w:szCs w:val="32"/>
          <w:rtl/>
        </w:rPr>
        <w:t xml:space="preserve"> </w:t>
      </w:r>
      <w:r w:rsidRPr="005627B7">
        <w:rPr>
          <w:rFonts w:cs="Traditional Arabic"/>
          <w:b/>
          <w:bCs/>
          <w:szCs w:val="32"/>
          <w:rtl/>
        </w:rPr>
        <w:t>التعاقد</w:t>
      </w:r>
      <w:r w:rsidRPr="00F56843">
        <w:rPr>
          <w:rFonts w:cs="Traditional Arabic"/>
          <w:szCs w:val="32"/>
        </w:rPr>
        <w:t>:</w:t>
      </w:r>
      <w:r w:rsidR="006879D7">
        <w:rPr>
          <w:rFonts w:cs="Traditional Arabic" w:hint="cs"/>
          <w:szCs w:val="32"/>
          <w:rtl/>
        </w:rPr>
        <w:t xml:space="preserve"> </w:t>
      </w:r>
      <w:r w:rsidRPr="00F56843">
        <w:rPr>
          <w:rFonts w:cs="Traditional Arabic"/>
          <w:szCs w:val="32"/>
          <w:rtl/>
        </w:rPr>
        <w:t>يمثل</w:t>
      </w:r>
      <w:r w:rsidR="006879D7">
        <w:rPr>
          <w:rFonts w:cs="Traditional Arabic" w:hint="cs"/>
          <w:szCs w:val="32"/>
          <w:rtl/>
        </w:rPr>
        <w:t xml:space="preserve"> </w:t>
      </w:r>
      <w:r w:rsidRPr="00F56843">
        <w:rPr>
          <w:rFonts w:cs="Traditional Arabic"/>
          <w:szCs w:val="32"/>
          <w:rtl/>
        </w:rPr>
        <w:t>هذا</w:t>
      </w:r>
      <w:r w:rsidR="006879D7">
        <w:rPr>
          <w:rFonts w:cs="Traditional Arabic" w:hint="cs"/>
          <w:szCs w:val="32"/>
          <w:rtl/>
        </w:rPr>
        <w:t xml:space="preserve"> </w:t>
      </w:r>
      <w:r w:rsidRPr="00F56843">
        <w:rPr>
          <w:rFonts w:cs="Traditional Arabic"/>
          <w:szCs w:val="32"/>
          <w:rtl/>
        </w:rPr>
        <w:t>العنصر</w:t>
      </w:r>
      <w:r w:rsidR="006879D7">
        <w:rPr>
          <w:rFonts w:cs="Traditional Arabic" w:hint="cs"/>
          <w:szCs w:val="32"/>
          <w:rtl/>
        </w:rPr>
        <w:t xml:space="preserve"> </w:t>
      </w:r>
      <w:r w:rsidRPr="00F56843">
        <w:rPr>
          <w:rFonts w:cs="Traditional Arabic"/>
          <w:szCs w:val="32"/>
          <w:rtl/>
        </w:rPr>
        <w:t>المحدد</w:t>
      </w:r>
      <w:r w:rsidR="006879D7">
        <w:rPr>
          <w:rFonts w:cs="Traditional Arabic" w:hint="cs"/>
          <w:szCs w:val="32"/>
          <w:rtl/>
        </w:rPr>
        <w:t xml:space="preserve"> </w:t>
      </w:r>
      <w:r w:rsidRPr="00F56843">
        <w:rPr>
          <w:rFonts w:cs="Traditional Arabic"/>
          <w:szCs w:val="32"/>
          <w:rtl/>
        </w:rPr>
        <w:t>الرئيس</w:t>
      </w:r>
      <w:r w:rsidRPr="00F56843">
        <w:rPr>
          <w:rFonts w:cs="Traditional Arabic" w:hint="cs"/>
          <w:szCs w:val="32"/>
          <w:rtl/>
        </w:rPr>
        <w:t>ي</w:t>
      </w:r>
      <w:r w:rsidR="006879D7">
        <w:rPr>
          <w:rFonts w:cs="Traditional Arabic" w:hint="cs"/>
          <w:szCs w:val="32"/>
          <w:rtl/>
        </w:rPr>
        <w:t xml:space="preserve"> </w:t>
      </w:r>
      <w:r w:rsidRPr="00F56843">
        <w:rPr>
          <w:rFonts w:cs="Traditional Arabic"/>
          <w:szCs w:val="32"/>
          <w:rtl/>
        </w:rPr>
        <w:t>لقيمة</w:t>
      </w:r>
      <w:r w:rsidR="006879D7">
        <w:rPr>
          <w:rFonts w:cs="Traditional Arabic" w:hint="cs"/>
          <w:szCs w:val="32"/>
          <w:rtl/>
        </w:rPr>
        <w:t xml:space="preserve"> </w:t>
      </w:r>
      <w:r w:rsidRPr="00F56843">
        <w:rPr>
          <w:rFonts w:cs="Traditional Arabic"/>
          <w:szCs w:val="32"/>
          <w:rtl/>
        </w:rPr>
        <w:t>الخيار</w:t>
      </w:r>
      <w:r w:rsidR="006879D7">
        <w:rPr>
          <w:rFonts w:cs="Traditional Arabic" w:hint="cs"/>
          <w:szCs w:val="32"/>
          <w:rtl/>
        </w:rPr>
        <w:t xml:space="preserve"> </w:t>
      </w:r>
      <w:r w:rsidRPr="00F56843">
        <w:rPr>
          <w:rFonts w:cs="Traditional Arabic"/>
          <w:szCs w:val="32"/>
          <w:rtl/>
        </w:rPr>
        <w:t>بسبب</w:t>
      </w:r>
      <w:r w:rsidR="006879D7">
        <w:rPr>
          <w:rFonts w:cs="Traditional Arabic" w:hint="cs"/>
          <w:szCs w:val="32"/>
          <w:rtl/>
        </w:rPr>
        <w:t xml:space="preserve"> </w:t>
      </w:r>
      <w:r w:rsidRPr="00F56843">
        <w:rPr>
          <w:rFonts w:cs="Traditional Arabic"/>
          <w:szCs w:val="32"/>
          <w:rtl/>
        </w:rPr>
        <w:t>التأثير</w:t>
      </w:r>
      <w:r w:rsidR="006879D7">
        <w:rPr>
          <w:rFonts w:cs="Traditional Arabic" w:hint="cs"/>
          <w:szCs w:val="32"/>
          <w:rtl/>
        </w:rPr>
        <w:t xml:space="preserve"> </w:t>
      </w:r>
      <w:r w:rsidRPr="00F56843">
        <w:rPr>
          <w:rFonts w:cs="Traditional Arabic"/>
          <w:szCs w:val="32"/>
          <w:rtl/>
        </w:rPr>
        <w:t>المباشر</w:t>
      </w:r>
      <w:r w:rsidR="006879D7">
        <w:rPr>
          <w:rFonts w:cs="Traditional Arabic" w:hint="cs"/>
          <w:szCs w:val="32"/>
          <w:rtl/>
        </w:rPr>
        <w:t xml:space="preserve"> </w:t>
      </w:r>
      <w:r w:rsidRPr="00F56843">
        <w:rPr>
          <w:rFonts w:cs="Traditional Arabic"/>
          <w:szCs w:val="32"/>
          <w:rtl/>
        </w:rPr>
        <w:t>والقوي</w:t>
      </w:r>
      <w:r w:rsidR="006879D7">
        <w:rPr>
          <w:rFonts w:cs="Traditional Arabic" w:hint="cs"/>
          <w:szCs w:val="32"/>
          <w:rtl/>
        </w:rPr>
        <w:t xml:space="preserve"> </w:t>
      </w:r>
      <w:r w:rsidRPr="00F56843">
        <w:rPr>
          <w:rFonts w:cs="Traditional Arabic"/>
          <w:szCs w:val="32"/>
          <w:rtl/>
        </w:rPr>
        <w:t>الذي</w:t>
      </w:r>
      <w:r w:rsidR="006879D7">
        <w:rPr>
          <w:rFonts w:cs="Traditional Arabic" w:hint="cs"/>
          <w:szCs w:val="32"/>
          <w:rtl/>
        </w:rPr>
        <w:t xml:space="preserve"> </w:t>
      </w:r>
      <w:r w:rsidRPr="00F56843">
        <w:rPr>
          <w:rFonts w:cs="Traditional Arabic"/>
          <w:szCs w:val="32"/>
          <w:rtl/>
        </w:rPr>
        <w:t>يتركه،</w:t>
      </w:r>
      <w:r w:rsidR="006879D7">
        <w:rPr>
          <w:rFonts w:cs="Traditional Arabic" w:hint="cs"/>
          <w:szCs w:val="32"/>
          <w:rtl/>
        </w:rPr>
        <w:t xml:space="preserve"> </w:t>
      </w:r>
      <w:r w:rsidRPr="00F56843">
        <w:rPr>
          <w:rFonts w:cs="Traditional Arabic"/>
          <w:szCs w:val="32"/>
          <w:rtl/>
        </w:rPr>
        <w:t>فقد</w:t>
      </w:r>
      <w:r w:rsidR="006879D7">
        <w:rPr>
          <w:rFonts w:cs="Traditional Arabic" w:hint="cs"/>
          <w:szCs w:val="32"/>
          <w:rtl/>
        </w:rPr>
        <w:t xml:space="preserve"> </w:t>
      </w:r>
      <w:r w:rsidRPr="00F56843">
        <w:rPr>
          <w:rFonts w:cs="Traditional Arabic"/>
          <w:szCs w:val="32"/>
          <w:rtl/>
        </w:rPr>
        <w:t>يكون</w:t>
      </w:r>
      <w:r w:rsidR="006879D7">
        <w:rPr>
          <w:rFonts w:cs="Traditional Arabic" w:hint="cs"/>
          <w:szCs w:val="32"/>
          <w:rtl/>
        </w:rPr>
        <w:t xml:space="preserve"> </w:t>
      </w:r>
      <w:r w:rsidRPr="00F56843">
        <w:rPr>
          <w:rFonts w:cs="Traditional Arabic"/>
          <w:szCs w:val="32"/>
          <w:rtl/>
        </w:rPr>
        <w:t>ايجابيا</w:t>
      </w:r>
      <w:r w:rsidR="006879D7">
        <w:rPr>
          <w:rFonts w:cs="Traditional Arabic" w:hint="cs"/>
          <w:szCs w:val="32"/>
          <w:rtl/>
        </w:rPr>
        <w:t xml:space="preserve"> </w:t>
      </w:r>
      <w:r w:rsidRPr="00F56843">
        <w:rPr>
          <w:rFonts w:cs="Traditional Arabic"/>
          <w:szCs w:val="32"/>
          <w:rtl/>
        </w:rPr>
        <w:t>عند</w:t>
      </w:r>
      <w:r w:rsidR="006879D7">
        <w:rPr>
          <w:rFonts w:cs="Traditional Arabic" w:hint="cs"/>
          <w:szCs w:val="32"/>
          <w:rtl/>
        </w:rPr>
        <w:t xml:space="preserve"> </w:t>
      </w:r>
      <w:r w:rsidRPr="00F56843">
        <w:rPr>
          <w:rFonts w:cs="Traditional Arabic"/>
          <w:szCs w:val="32"/>
          <w:rtl/>
        </w:rPr>
        <w:t>الارتفاع</w:t>
      </w:r>
      <w:r w:rsidR="006879D7">
        <w:rPr>
          <w:rFonts w:cs="Traditional Arabic" w:hint="cs"/>
          <w:szCs w:val="32"/>
          <w:rtl/>
        </w:rPr>
        <w:t xml:space="preserve"> </w:t>
      </w:r>
      <w:r w:rsidRPr="00F56843">
        <w:rPr>
          <w:rFonts w:cs="Traditional Arabic"/>
          <w:szCs w:val="32"/>
          <w:rtl/>
        </w:rPr>
        <w:t>بالنسبة</w:t>
      </w:r>
      <w:r w:rsidR="006879D7">
        <w:rPr>
          <w:rFonts w:cs="Traditional Arabic" w:hint="cs"/>
          <w:szCs w:val="32"/>
          <w:rtl/>
        </w:rPr>
        <w:t xml:space="preserve"> </w:t>
      </w:r>
      <w:r w:rsidRPr="00F56843">
        <w:rPr>
          <w:rFonts w:cs="Traditional Arabic"/>
          <w:szCs w:val="32"/>
          <w:rtl/>
        </w:rPr>
        <w:t>لخيار</w:t>
      </w:r>
      <w:r w:rsidR="006879D7">
        <w:rPr>
          <w:rFonts w:cs="Traditional Arabic" w:hint="cs"/>
          <w:szCs w:val="32"/>
          <w:rtl/>
        </w:rPr>
        <w:t xml:space="preserve"> </w:t>
      </w:r>
      <w:r w:rsidRPr="00F56843">
        <w:rPr>
          <w:rFonts w:cs="Traditional Arabic"/>
          <w:szCs w:val="32"/>
          <w:rtl/>
        </w:rPr>
        <w:t>الشراء</w:t>
      </w:r>
      <w:r w:rsidR="006879D7">
        <w:rPr>
          <w:rFonts w:cs="Traditional Arabic" w:hint="cs"/>
          <w:szCs w:val="32"/>
          <w:rtl/>
        </w:rPr>
        <w:t xml:space="preserve"> </w:t>
      </w:r>
      <w:r w:rsidRPr="00F56843">
        <w:rPr>
          <w:rFonts w:cs="Traditional Arabic"/>
          <w:szCs w:val="32"/>
          <w:rtl/>
        </w:rPr>
        <w:t>وسلبيا</w:t>
      </w:r>
      <w:r w:rsidR="006879D7">
        <w:rPr>
          <w:rFonts w:cs="Traditional Arabic" w:hint="cs"/>
          <w:szCs w:val="32"/>
          <w:rtl/>
        </w:rPr>
        <w:t xml:space="preserve"> </w:t>
      </w:r>
      <w:r w:rsidRPr="00F56843">
        <w:rPr>
          <w:rFonts w:cs="Traditional Arabic"/>
          <w:szCs w:val="32"/>
          <w:rtl/>
        </w:rPr>
        <w:t>لخيار</w:t>
      </w:r>
      <w:r w:rsidR="006879D7">
        <w:rPr>
          <w:rFonts w:cs="Traditional Arabic" w:hint="cs"/>
          <w:szCs w:val="32"/>
          <w:rtl/>
        </w:rPr>
        <w:t xml:space="preserve"> </w:t>
      </w:r>
      <w:r w:rsidRPr="00F56843">
        <w:rPr>
          <w:rFonts w:cs="Traditional Arabic"/>
          <w:szCs w:val="32"/>
          <w:rtl/>
        </w:rPr>
        <w:t>البيع،</w:t>
      </w:r>
      <w:r w:rsidR="006879D7">
        <w:rPr>
          <w:rFonts w:cs="Traditional Arabic" w:hint="cs"/>
          <w:szCs w:val="32"/>
          <w:rtl/>
        </w:rPr>
        <w:t xml:space="preserve"> </w:t>
      </w:r>
      <w:r w:rsidRPr="00F56843">
        <w:rPr>
          <w:rFonts w:cs="Traditional Arabic"/>
          <w:szCs w:val="32"/>
          <w:rtl/>
        </w:rPr>
        <w:t>كما</w:t>
      </w:r>
      <w:r w:rsidR="0090329E">
        <w:rPr>
          <w:rFonts w:cs="Traditional Arabic" w:hint="cs"/>
          <w:szCs w:val="32"/>
          <w:rtl/>
        </w:rPr>
        <w:t xml:space="preserve"> </w:t>
      </w:r>
      <w:r w:rsidRPr="00F56843">
        <w:rPr>
          <w:rFonts w:cs="Traditional Arabic"/>
          <w:szCs w:val="32"/>
          <w:rtl/>
        </w:rPr>
        <w:t>يكون</w:t>
      </w:r>
      <w:r w:rsidR="0090329E">
        <w:rPr>
          <w:rFonts w:cs="Traditional Arabic" w:hint="cs"/>
          <w:szCs w:val="32"/>
          <w:rtl/>
        </w:rPr>
        <w:t xml:space="preserve"> </w:t>
      </w:r>
      <w:r w:rsidRPr="00F56843">
        <w:rPr>
          <w:rFonts w:cs="Traditional Arabic"/>
          <w:szCs w:val="32"/>
          <w:rtl/>
        </w:rPr>
        <w:t>سلبيا</w:t>
      </w:r>
      <w:r w:rsidRPr="00F56843">
        <w:rPr>
          <w:rFonts w:cs="Traditional Arabic" w:hint="cs"/>
          <w:szCs w:val="32"/>
          <w:rtl/>
        </w:rPr>
        <w:t xml:space="preserve"> أو </w:t>
      </w:r>
      <w:r w:rsidRPr="00F56843">
        <w:rPr>
          <w:rFonts w:cs="Traditional Arabic"/>
          <w:szCs w:val="32"/>
          <w:rtl/>
        </w:rPr>
        <w:t>إيجابيا</w:t>
      </w:r>
      <w:r w:rsidR="0090329E">
        <w:rPr>
          <w:rFonts w:cs="Traditional Arabic" w:hint="cs"/>
          <w:szCs w:val="32"/>
          <w:rtl/>
        </w:rPr>
        <w:t xml:space="preserve"> </w:t>
      </w:r>
      <w:r w:rsidRPr="00F56843">
        <w:rPr>
          <w:rFonts w:cs="Traditional Arabic"/>
          <w:szCs w:val="32"/>
          <w:rtl/>
        </w:rPr>
        <w:t>عند</w:t>
      </w:r>
      <w:r w:rsidR="0090329E">
        <w:rPr>
          <w:rFonts w:cs="Traditional Arabic" w:hint="cs"/>
          <w:szCs w:val="32"/>
          <w:rtl/>
        </w:rPr>
        <w:t xml:space="preserve"> </w:t>
      </w:r>
      <w:r w:rsidRPr="00F56843">
        <w:rPr>
          <w:rFonts w:cs="Traditional Arabic"/>
          <w:szCs w:val="32"/>
          <w:rtl/>
        </w:rPr>
        <w:t>الانخفاض</w:t>
      </w:r>
      <w:r w:rsidR="0090329E">
        <w:rPr>
          <w:rFonts w:cs="Traditional Arabic" w:hint="cs"/>
          <w:szCs w:val="32"/>
          <w:rtl/>
        </w:rPr>
        <w:t xml:space="preserve"> </w:t>
      </w:r>
      <w:r w:rsidRPr="00F56843">
        <w:rPr>
          <w:rFonts w:cs="Traditional Arabic"/>
          <w:szCs w:val="32"/>
          <w:rtl/>
        </w:rPr>
        <w:t>للنوعين</w:t>
      </w:r>
      <w:r w:rsidR="0090329E">
        <w:rPr>
          <w:rFonts w:cs="Traditional Arabic" w:hint="cs"/>
          <w:szCs w:val="32"/>
          <w:rtl/>
        </w:rPr>
        <w:t xml:space="preserve"> </w:t>
      </w:r>
      <w:r w:rsidRPr="00F56843">
        <w:rPr>
          <w:rFonts w:cs="Traditional Arabic"/>
          <w:szCs w:val="32"/>
          <w:rtl/>
        </w:rPr>
        <w:t>على</w:t>
      </w:r>
      <w:r w:rsidR="0090329E">
        <w:rPr>
          <w:rFonts w:cs="Traditional Arabic" w:hint="cs"/>
          <w:szCs w:val="32"/>
          <w:rtl/>
        </w:rPr>
        <w:t xml:space="preserve"> </w:t>
      </w:r>
      <w:r w:rsidRPr="00F56843">
        <w:rPr>
          <w:rFonts w:cs="Traditional Arabic"/>
          <w:szCs w:val="32"/>
          <w:rtl/>
        </w:rPr>
        <w:t>التوالي،</w:t>
      </w:r>
      <w:r w:rsidR="0090329E">
        <w:rPr>
          <w:rFonts w:cs="Traditional Arabic" w:hint="cs"/>
          <w:szCs w:val="32"/>
          <w:rtl/>
        </w:rPr>
        <w:t xml:space="preserve"> </w:t>
      </w:r>
      <w:r w:rsidRPr="00F56843">
        <w:rPr>
          <w:rFonts w:cs="Traditional Arabic"/>
          <w:szCs w:val="32"/>
          <w:rtl/>
        </w:rPr>
        <w:t>ويعتبر</w:t>
      </w:r>
      <w:r w:rsidR="0090329E">
        <w:rPr>
          <w:rFonts w:cs="Traditional Arabic" w:hint="cs"/>
          <w:szCs w:val="32"/>
          <w:rtl/>
        </w:rPr>
        <w:t xml:space="preserve"> </w:t>
      </w:r>
      <w:r w:rsidRPr="00F56843">
        <w:rPr>
          <w:rFonts w:cs="Traditional Arabic"/>
          <w:szCs w:val="32"/>
          <w:rtl/>
        </w:rPr>
        <w:t>هذا</w:t>
      </w:r>
      <w:r w:rsidR="0090329E">
        <w:rPr>
          <w:rFonts w:cs="Traditional Arabic" w:hint="cs"/>
          <w:szCs w:val="32"/>
          <w:rtl/>
        </w:rPr>
        <w:t xml:space="preserve"> </w:t>
      </w:r>
      <w:r w:rsidRPr="00F56843">
        <w:rPr>
          <w:rFonts w:cs="Traditional Arabic"/>
          <w:szCs w:val="32"/>
          <w:rtl/>
        </w:rPr>
        <w:t>العامل</w:t>
      </w:r>
      <w:r w:rsidR="0090329E">
        <w:rPr>
          <w:rFonts w:cs="Traditional Arabic" w:hint="cs"/>
          <w:szCs w:val="32"/>
          <w:rtl/>
        </w:rPr>
        <w:t xml:space="preserve"> </w:t>
      </w:r>
      <w:r w:rsidRPr="00F56843">
        <w:rPr>
          <w:rFonts w:cs="Traditional Arabic"/>
          <w:szCs w:val="32"/>
          <w:rtl/>
        </w:rPr>
        <w:t>خارجي</w:t>
      </w:r>
      <w:r w:rsidR="0090329E">
        <w:rPr>
          <w:rFonts w:cs="Traditional Arabic" w:hint="cs"/>
          <w:szCs w:val="32"/>
          <w:rtl/>
        </w:rPr>
        <w:t xml:space="preserve"> </w:t>
      </w:r>
      <w:r w:rsidRPr="00F56843">
        <w:rPr>
          <w:rFonts w:cs="Traditional Arabic"/>
          <w:szCs w:val="32"/>
          <w:rtl/>
        </w:rPr>
        <w:t>كونه</w:t>
      </w:r>
      <w:r w:rsidR="0090329E">
        <w:rPr>
          <w:rFonts w:cs="Traditional Arabic" w:hint="cs"/>
          <w:szCs w:val="32"/>
          <w:rtl/>
        </w:rPr>
        <w:t xml:space="preserve"> </w:t>
      </w:r>
      <w:r w:rsidRPr="00F56843">
        <w:rPr>
          <w:rFonts w:cs="Traditional Arabic"/>
          <w:szCs w:val="32"/>
          <w:rtl/>
        </w:rPr>
        <w:t>يتحدد</w:t>
      </w:r>
      <w:r w:rsidR="0090329E">
        <w:rPr>
          <w:rFonts w:cs="Traditional Arabic" w:hint="cs"/>
          <w:szCs w:val="32"/>
          <w:rtl/>
        </w:rPr>
        <w:t xml:space="preserve"> </w:t>
      </w:r>
      <w:r w:rsidRPr="00F56843">
        <w:rPr>
          <w:rFonts w:cs="Traditional Arabic"/>
          <w:szCs w:val="32"/>
          <w:rtl/>
        </w:rPr>
        <w:t>سوقيا</w:t>
      </w:r>
      <w:r w:rsidRPr="00F56843">
        <w:rPr>
          <w:rFonts w:cs="Traditional Arabic" w:hint="cs"/>
          <w:szCs w:val="32"/>
          <w:rtl/>
        </w:rPr>
        <w:t>.</w:t>
      </w:r>
    </w:p>
    <w:p w:rsidR="00C9730A" w:rsidRPr="00F56843" w:rsidRDefault="00C9730A" w:rsidP="00C9730A">
      <w:pPr>
        <w:pStyle w:val="Paragraphedeliste"/>
        <w:numPr>
          <w:ilvl w:val="0"/>
          <w:numId w:val="12"/>
        </w:numPr>
        <w:tabs>
          <w:tab w:val="right" w:pos="-1"/>
          <w:tab w:val="right" w:pos="424"/>
        </w:tabs>
        <w:autoSpaceDE w:val="0"/>
        <w:autoSpaceDN w:val="0"/>
        <w:adjustRightInd w:val="0"/>
        <w:spacing w:after="0" w:line="276" w:lineRule="auto"/>
        <w:ind w:left="-1" w:firstLine="0"/>
        <w:jc w:val="both"/>
        <w:rPr>
          <w:rFonts w:cs="Traditional Arabic"/>
          <w:szCs w:val="32"/>
        </w:rPr>
      </w:pPr>
      <w:r w:rsidRPr="005627B7">
        <w:rPr>
          <w:rFonts w:cs="Traditional Arabic"/>
          <w:b/>
          <w:bCs/>
          <w:szCs w:val="32"/>
          <w:rtl/>
        </w:rPr>
        <w:t>سعر</w:t>
      </w:r>
      <w:r w:rsidR="0090329E">
        <w:rPr>
          <w:rFonts w:cs="Traditional Arabic" w:hint="cs"/>
          <w:b/>
          <w:bCs/>
          <w:szCs w:val="32"/>
          <w:rtl/>
        </w:rPr>
        <w:t xml:space="preserve"> </w:t>
      </w:r>
      <w:r w:rsidRPr="005627B7">
        <w:rPr>
          <w:rFonts w:cs="Traditional Arabic"/>
          <w:b/>
          <w:bCs/>
          <w:szCs w:val="32"/>
          <w:rtl/>
        </w:rPr>
        <w:t>التنفيذ</w:t>
      </w:r>
      <w:r w:rsidR="0090329E">
        <w:rPr>
          <w:rFonts w:cs="Traditional Arabic" w:hint="cs"/>
          <w:b/>
          <w:bCs/>
          <w:szCs w:val="32"/>
          <w:rtl/>
        </w:rPr>
        <w:t xml:space="preserve"> </w:t>
      </w:r>
      <w:r w:rsidRPr="005627B7">
        <w:rPr>
          <w:rFonts w:cs="Traditional Arabic"/>
          <w:b/>
          <w:bCs/>
          <w:szCs w:val="32"/>
          <w:rtl/>
        </w:rPr>
        <w:t>أو</w:t>
      </w:r>
      <w:r w:rsidR="0090329E">
        <w:rPr>
          <w:rFonts w:cs="Traditional Arabic" w:hint="cs"/>
          <w:b/>
          <w:bCs/>
          <w:szCs w:val="32"/>
          <w:rtl/>
        </w:rPr>
        <w:t xml:space="preserve"> </w:t>
      </w:r>
      <w:r w:rsidRPr="005627B7">
        <w:rPr>
          <w:rFonts w:cs="Traditional Arabic"/>
          <w:b/>
          <w:bCs/>
          <w:szCs w:val="32"/>
          <w:rtl/>
        </w:rPr>
        <w:t>الممارسة</w:t>
      </w:r>
      <w:r w:rsidRPr="005627B7">
        <w:rPr>
          <w:rFonts w:cs="Traditional Arabic"/>
          <w:b/>
          <w:bCs/>
          <w:szCs w:val="32"/>
        </w:rPr>
        <w:t>:</w:t>
      </w:r>
      <w:r w:rsidR="0090329E">
        <w:rPr>
          <w:rFonts w:cs="Traditional Arabic" w:hint="cs"/>
          <w:b/>
          <w:bCs/>
          <w:szCs w:val="32"/>
          <w:rtl/>
        </w:rPr>
        <w:t xml:space="preserve"> </w:t>
      </w:r>
      <w:r w:rsidRPr="00F56843">
        <w:rPr>
          <w:rFonts w:cs="Traditional Arabic"/>
          <w:szCs w:val="32"/>
          <w:rtl/>
        </w:rPr>
        <w:t>سعر</w:t>
      </w:r>
      <w:r w:rsidR="0090329E">
        <w:rPr>
          <w:rFonts w:cs="Traditional Arabic" w:hint="cs"/>
          <w:szCs w:val="32"/>
          <w:rtl/>
        </w:rPr>
        <w:t xml:space="preserve"> </w:t>
      </w:r>
      <w:r w:rsidRPr="00F56843">
        <w:rPr>
          <w:rFonts w:cs="Traditional Arabic"/>
          <w:szCs w:val="32"/>
          <w:rtl/>
        </w:rPr>
        <w:t>التنفيذ</w:t>
      </w:r>
      <w:r w:rsidR="0090329E">
        <w:rPr>
          <w:rFonts w:cs="Traditional Arabic" w:hint="cs"/>
          <w:szCs w:val="32"/>
          <w:rtl/>
        </w:rPr>
        <w:t xml:space="preserve"> </w:t>
      </w:r>
      <w:r w:rsidRPr="00F56843">
        <w:rPr>
          <w:rFonts w:cs="Traditional Arabic"/>
          <w:szCs w:val="32"/>
          <w:rtl/>
        </w:rPr>
        <w:t>هو</w:t>
      </w:r>
      <w:r w:rsidR="0090329E">
        <w:rPr>
          <w:rFonts w:cs="Traditional Arabic" w:hint="cs"/>
          <w:szCs w:val="32"/>
          <w:rtl/>
        </w:rPr>
        <w:t xml:space="preserve"> </w:t>
      </w:r>
      <w:r w:rsidRPr="00F56843">
        <w:rPr>
          <w:rFonts w:cs="Traditional Arabic"/>
          <w:szCs w:val="32"/>
          <w:rtl/>
        </w:rPr>
        <w:t>ذلك</w:t>
      </w:r>
      <w:r w:rsidR="0090329E">
        <w:rPr>
          <w:rFonts w:cs="Traditional Arabic" w:hint="cs"/>
          <w:szCs w:val="32"/>
          <w:rtl/>
        </w:rPr>
        <w:t xml:space="preserve"> </w:t>
      </w:r>
      <w:r w:rsidRPr="00F56843">
        <w:rPr>
          <w:rFonts w:cs="Traditional Arabic"/>
          <w:szCs w:val="32"/>
          <w:rtl/>
        </w:rPr>
        <w:t>السعر</w:t>
      </w:r>
      <w:r w:rsidR="0090329E">
        <w:rPr>
          <w:rFonts w:cs="Traditional Arabic" w:hint="cs"/>
          <w:szCs w:val="32"/>
          <w:rtl/>
        </w:rPr>
        <w:t xml:space="preserve"> </w:t>
      </w:r>
      <w:r w:rsidRPr="00F56843">
        <w:rPr>
          <w:rFonts w:cs="Traditional Arabic"/>
          <w:szCs w:val="32"/>
          <w:rtl/>
        </w:rPr>
        <w:t>الذي</w:t>
      </w:r>
      <w:r w:rsidR="0090329E">
        <w:rPr>
          <w:rFonts w:cs="Traditional Arabic" w:hint="cs"/>
          <w:szCs w:val="32"/>
          <w:rtl/>
        </w:rPr>
        <w:t xml:space="preserve"> </w:t>
      </w:r>
      <w:r w:rsidRPr="00F56843">
        <w:rPr>
          <w:rFonts w:cs="Traditional Arabic"/>
          <w:szCs w:val="32"/>
          <w:rtl/>
        </w:rPr>
        <w:t>تم</w:t>
      </w:r>
      <w:r w:rsidR="0090329E">
        <w:rPr>
          <w:rFonts w:cs="Traditional Arabic" w:hint="cs"/>
          <w:szCs w:val="32"/>
          <w:rtl/>
        </w:rPr>
        <w:t xml:space="preserve"> </w:t>
      </w:r>
      <w:r w:rsidRPr="00F56843">
        <w:rPr>
          <w:rFonts w:cs="Traditional Arabic"/>
          <w:szCs w:val="32"/>
          <w:rtl/>
        </w:rPr>
        <w:t>تحديده</w:t>
      </w:r>
      <w:r w:rsidR="0090329E">
        <w:rPr>
          <w:rFonts w:cs="Traditional Arabic" w:hint="cs"/>
          <w:szCs w:val="32"/>
          <w:rtl/>
        </w:rPr>
        <w:t xml:space="preserve"> </w:t>
      </w:r>
      <w:r w:rsidRPr="00F56843">
        <w:rPr>
          <w:rFonts w:cs="Traditional Arabic"/>
          <w:szCs w:val="32"/>
          <w:rtl/>
        </w:rPr>
        <w:t>عند</w:t>
      </w:r>
      <w:r w:rsidR="0090329E">
        <w:rPr>
          <w:rFonts w:cs="Traditional Arabic" w:hint="cs"/>
          <w:szCs w:val="32"/>
          <w:rtl/>
        </w:rPr>
        <w:t xml:space="preserve"> </w:t>
      </w:r>
      <w:r w:rsidRPr="00F56843">
        <w:rPr>
          <w:rFonts w:cs="Traditional Arabic"/>
          <w:szCs w:val="32"/>
          <w:rtl/>
        </w:rPr>
        <w:t>إبرام</w:t>
      </w:r>
      <w:r w:rsidR="0090329E">
        <w:rPr>
          <w:rFonts w:cs="Traditional Arabic" w:hint="cs"/>
          <w:szCs w:val="32"/>
          <w:rtl/>
        </w:rPr>
        <w:t xml:space="preserve"> </w:t>
      </w:r>
      <w:r w:rsidRPr="00F56843">
        <w:rPr>
          <w:rFonts w:cs="Traditional Arabic"/>
          <w:szCs w:val="32"/>
          <w:rtl/>
        </w:rPr>
        <w:t>العقد</w:t>
      </w:r>
      <w:r w:rsidR="0090329E">
        <w:rPr>
          <w:rFonts w:cs="Traditional Arabic" w:hint="cs"/>
          <w:szCs w:val="32"/>
          <w:rtl/>
        </w:rPr>
        <w:t xml:space="preserve"> </w:t>
      </w:r>
      <w:r w:rsidRPr="00F56843">
        <w:rPr>
          <w:rFonts w:cs="Traditional Arabic"/>
          <w:szCs w:val="32"/>
          <w:rtl/>
        </w:rPr>
        <w:t>والمحدد</w:t>
      </w:r>
      <w:r w:rsidR="0090329E">
        <w:rPr>
          <w:rFonts w:cs="Traditional Arabic" w:hint="cs"/>
          <w:szCs w:val="32"/>
          <w:rtl/>
        </w:rPr>
        <w:t xml:space="preserve"> </w:t>
      </w:r>
      <w:r w:rsidRPr="00F56843">
        <w:rPr>
          <w:rFonts w:cs="Traditional Arabic"/>
          <w:szCs w:val="32"/>
          <w:rtl/>
        </w:rPr>
        <w:t>مسبقا،</w:t>
      </w:r>
      <w:r w:rsidR="0090329E">
        <w:rPr>
          <w:rFonts w:cs="Traditional Arabic" w:hint="cs"/>
          <w:szCs w:val="32"/>
          <w:rtl/>
        </w:rPr>
        <w:t xml:space="preserve"> </w:t>
      </w:r>
      <w:r w:rsidRPr="00F56843">
        <w:rPr>
          <w:rFonts w:cs="Traditional Arabic"/>
          <w:szCs w:val="32"/>
          <w:rtl/>
        </w:rPr>
        <w:t>فإذا</w:t>
      </w:r>
      <w:r w:rsidR="0090329E">
        <w:rPr>
          <w:rFonts w:cs="Traditional Arabic" w:hint="cs"/>
          <w:szCs w:val="32"/>
          <w:rtl/>
        </w:rPr>
        <w:t xml:space="preserve"> </w:t>
      </w:r>
      <w:r w:rsidRPr="00F56843">
        <w:rPr>
          <w:rFonts w:cs="Traditional Arabic"/>
          <w:szCs w:val="32"/>
          <w:rtl/>
        </w:rPr>
        <w:t>كان</w:t>
      </w:r>
      <w:r w:rsidR="0090329E">
        <w:rPr>
          <w:rFonts w:cs="Traditional Arabic" w:hint="cs"/>
          <w:szCs w:val="32"/>
          <w:rtl/>
        </w:rPr>
        <w:t xml:space="preserve"> </w:t>
      </w:r>
      <w:r w:rsidRPr="00F56843">
        <w:rPr>
          <w:rFonts w:cs="Traditional Arabic"/>
          <w:szCs w:val="32"/>
          <w:rtl/>
        </w:rPr>
        <w:t>منخفض</w:t>
      </w:r>
      <w:r w:rsidR="0090329E">
        <w:rPr>
          <w:rFonts w:cs="Traditional Arabic" w:hint="cs"/>
          <w:szCs w:val="32"/>
          <w:rtl/>
        </w:rPr>
        <w:t xml:space="preserve"> </w:t>
      </w:r>
      <w:r w:rsidRPr="00F56843">
        <w:rPr>
          <w:rFonts w:cs="Traditional Arabic"/>
          <w:szCs w:val="32"/>
          <w:rtl/>
        </w:rPr>
        <w:t>فهو</w:t>
      </w:r>
      <w:r w:rsidR="0090329E">
        <w:rPr>
          <w:rFonts w:cs="Traditional Arabic" w:hint="cs"/>
          <w:szCs w:val="32"/>
          <w:rtl/>
        </w:rPr>
        <w:t xml:space="preserve"> </w:t>
      </w:r>
      <w:r w:rsidRPr="00F56843">
        <w:rPr>
          <w:rFonts w:cs="Traditional Arabic"/>
          <w:szCs w:val="32"/>
          <w:rtl/>
        </w:rPr>
        <w:t>ذو</w:t>
      </w:r>
      <w:r w:rsidR="0090329E">
        <w:rPr>
          <w:rFonts w:cs="Traditional Arabic" w:hint="cs"/>
          <w:szCs w:val="32"/>
          <w:rtl/>
        </w:rPr>
        <w:t xml:space="preserve"> </w:t>
      </w:r>
      <w:r w:rsidRPr="00F56843">
        <w:rPr>
          <w:rFonts w:cs="Traditional Arabic"/>
          <w:szCs w:val="32"/>
          <w:rtl/>
        </w:rPr>
        <w:t>تكلفة</w:t>
      </w:r>
      <w:r w:rsidR="0090329E">
        <w:rPr>
          <w:rFonts w:cs="Traditional Arabic" w:hint="cs"/>
          <w:szCs w:val="32"/>
          <w:rtl/>
        </w:rPr>
        <w:t xml:space="preserve"> </w:t>
      </w:r>
      <w:r w:rsidRPr="00F56843">
        <w:rPr>
          <w:rFonts w:cs="Traditional Arabic"/>
          <w:szCs w:val="32"/>
          <w:rtl/>
        </w:rPr>
        <w:t>أكبر</w:t>
      </w:r>
      <w:r w:rsidR="0090329E">
        <w:rPr>
          <w:rFonts w:cs="Traditional Arabic" w:hint="cs"/>
          <w:szCs w:val="32"/>
          <w:rtl/>
        </w:rPr>
        <w:t xml:space="preserve"> </w:t>
      </w:r>
      <w:r w:rsidRPr="00F56843">
        <w:rPr>
          <w:rFonts w:cs="Traditional Arabic"/>
          <w:szCs w:val="32"/>
          <w:rtl/>
        </w:rPr>
        <w:t>بالنسبة</w:t>
      </w:r>
      <w:r w:rsidR="0090329E">
        <w:rPr>
          <w:rFonts w:cs="Traditional Arabic" w:hint="cs"/>
          <w:szCs w:val="32"/>
          <w:rtl/>
        </w:rPr>
        <w:t xml:space="preserve"> </w:t>
      </w:r>
      <w:r w:rsidRPr="00F56843">
        <w:rPr>
          <w:rFonts w:cs="Traditional Arabic"/>
          <w:szCs w:val="32"/>
          <w:rtl/>
        </w:rPr>
        <w:t>لخيار</w:t>
      </w:r>
      <w:r w:rsidR="0090329E">
        <w:rPr>
          <w:rFonts w:cs="Traditional Arabic" w:hint="cs"/>
          <w:szCs w:val="32"/>
          <w:rtl/>
        </w:rPr>
        <w:t xml:space="preserve"> </w:t>
      </w:r>
      <w:r w:rsidRPr="00F56843">
        <w:rPr>
          <w:rFonts w:cs="Traditional Arabic"/>
          <w:szCs w:val="32"/>
          <w:rtl/>
        </w:rPr>
        <w:t>الشراء،</w:t>
      </w:r>
      <w:r w:rsidR="0090329E">
        <w:rPr>
          <w:rFonts w:cs="Traditional Arabic" w:hint="cs"/>
          <w:szCs w:val="32"/>
          <w:rtl/>
        </w:rPr>
        <w:t xml:space="preserve"> </w:t>
      </w:r>
      <w:r w:rsidRPr="00F56843">
        <w:rPr>
          <w:rFonts w:cs="Traditional Arabic"/>
          <w:szCs w:val="32"/>
          <w:rtl/>
        </w:rPr>
        <w:t>أما</w:t>
      </w:r>
      <w:r w:rsidR="0090329E">
        <w:rPr>
          <w:rFonts w:cs="Traditional Arabic" w:hint="cs"/>
          <w:szCs w:val="32"/>
          <w:rtl/>
        </w:rPr>
        <w:t xml:space="preserve"> </w:t>
      </w:r>
      <w:r w:rsidRPr="00F56843">
        <w:rPr>
          <w:rFonts w:cs="Traditional Arabic"/>
          <w:szCs w:val="32"/>
          <w:rtl/>
        </w:rPr>
        <w:t>بالنسبة</w:t>
      </w:r>
      <w:r w:rsidR="0090329E">
        <w:rPr>
          <w:rFonts w:cs="Traditional Arabic" w:hint="cs"/>
          <w:szCs w:val="32"/>
          <w:rtl/>
        </w:rPr>
        <w:t xml:space="preserve"> </w:t>
      </w:r>
      <w:r w:rsidRPr="00F56843">
        <w:rPr>
          <w:rFonts w:cs="Traditional Arabic"/>
          <w:szCs w:val="32"/>
          <w:rtl/>
        </w:rPr>
        <w:t>لخيار</w:t>
      </w:r>
      <w:r w:rsidR="0090329E">
        <w:rPr>
          <w:rFonts w:cs="Traditional Arabic" w:hint="cs"/>
          <w:szCs w:val="32"/>
          <w:rtl/>
        </w:rPr>
        <w:t xml:space="preserve"> </w:t>
      </w:r>
      <w:r w:rsidRPr="00F56843">
        <w:rPr>
          <w:rFonts w:cs="Traditional Arabic"/>
          <w:szCs w:val="32"/>
          <w:rtl/>
        </w:rPr>
        <w:t>البيع</w:t>
      </w:r>
      <w:r>
        <w:rPr>
          <w:rFonts w:cs="Traditional Arabic" w:hint="cs"/>
          <w:szCs w:val="32"/>
          <w:rtl/>
        </w:rPr>
        <w:t>،</w:t>
      </w:r>
      <w:r w:rsidR="0090329E">
        <w:rPr>
          <w:rFonts w:cs="Traditional Arabic" w:hint="cs"/>
          <w:szCs w:val="32"/>
          <w:rtl/>
        </w:rPr>
        <w:t xml:space="preserve"> </w:t>
      </w:r>
      <w:r w:rsidRPr="00F56843">
        <w:rPr>
          <w:rFonts w:cs="Traditional Arabic"/>
          <w:szCs w:val="32"/>
          <w:rtl/>
        </w:rPr>
        <w:t>فكلما</w:t>
      </w:r>
      <w:r w:rsidR="0090329E">
        <w:rPr>
          <w:rFonts w:cs="Traditional Arabic" w:hint="cs"/>
          <w:szCs w:val="32"/>
          <w:rtl/>
        </w:rPr>
        <w:t xml:space="preserve"> </w:t>
      </w:r>
      <w:r w:rsidRPr="00F56843">
        <w:rPr>
          <w:rFonts w:cs="Traditional Arabic"/>
          <w:szCs w:val="32"/>
          <w:rtl/>
        </w:rPr>
        <w:t>كان</w:t>
      </w:r>
      <w:r w:rsidR="0090329E">
        <w:rPr>
          <w:rFonts w:cs="Traditional Arabic" w:hint="cs"/>
          <w:szCs w:val="32"/>
          <w:rtl/>
        </w:rPr>
        <w:t xml:space="preserve"> </w:t>
      </w:r>
      <w:r w:rsidRPr="00F56843">
        <w:rPr>
          <w:rFonts w:cs="Traditional Arabic"/>
          <w:szCs w:val="32"/>
          <w:rtl/>
        </w:rPr>
        <w:t>سعر</w:t>
      </w:r>
      <w:r w:rsidR="0090329E">
        <w:rPr>
          <w:rFonts w:cs="Traditional Arabic" w:hint="cs"/>
          <w:szCs w:val="32"/>
          <w:rtl/>
        </w:rPr>
        <w:t xml:space="preserve"> </w:t>
      </w:r>
      <w:r w:rsidRPr="00F56843">
        <w:rPr>
          <w:rFonts w:cs="Traditional Arabic"/>
          <w:szCs w:val="32"/>
          <w:rtl/>
        </w:rPr>
        <w:t>التنفيذ</w:t>
      </w:r>
      <w:r w:rsidR="0090329E">
        <w:rPr>
          <w:rFonts w:cs="Traditional Arabic" w:hint="cs"/>
          <w:szCs w:val="32"/>
          <w:rtl/>
        </w:rPr>
        <w:t xml:space="preserve"> </w:t>
      </w:r>
      <w:r w:rsidRPr="00F56843">
        <w:rPr>
          <w:rFonts w:cs="Traditional Arabic"/>
          <w:szCs w:val="32"/>
          <w:rtl/>
        </w:rPr>
        <w:t>مرتفع</w:t>
      </w:r>
      <w:r w:rsidR="0090329E">
        <w:rPr>
          <w:rFonts w:cs="Traditional Arabic" w:hint="cs"/>
          <w:szCs w:val="32"/>
          <w:rtl/>
        </w:rPr>
        <w:t xml:space="preserve"> </w:t>
      </w:r>
      <w:r w:rsidRPr="00F56843">
        <w:rPr>
          <w:rFonts w:cs="Traditional Arabic"/>
          <w:szCs w:val="32"/>
          <w:rtl/>
        </w:rPr>
        <w:t>زادت</w:t>
      </w:r>
      <w:r w:rsidR="0090329E">
        <w:rPr>
          <w:rFonts w:cs="Traditional Arabic" w:hint="cs"/>
          <w:szCs w:val="32"/>
          <w:rtl/>
        </w:rPr>
        <w:t xml:space="preserve"> </w:t>
      </w:r>
      <w:r w:rsidRPr="00F56843">
        <w:rPr>
          <w:rFonts w:cs="Traditional Arabic"/>
          <w:szCs w:val="32"/>
          <w:rtl/>
        </w:rPr>
        <w:t>التكلفة،</w:t>
      </w:r>
      <w:r w:rsidR="0090329E">
        <w:rPr>
          <w:rFonts w:cs="Traditional Arabic" w:hint="cs"/>
          <w:szCs w:val="32"/>
          <w:rtl/>
        </w:rPr>
        <w:t xml:space="preserve"> </w:t>
      </w:r>
      <w:r w:rsidRPr="00F56843">
        <w:rPr>
          <w:rFonts w:cs="Traditional Arabic"/>
          <w:szCs w:val="32"/>
          <w:rtl/>
        </w:rPr>
        <w:t>إذ</w:t>
      </w:r>
      <w:r w:rsidR="0090329E">
        <w:rPr>
          <w:rFonts w:cs="Traditional Arabic" w:hint="cs"/>
          <w:szCs w:val="32"/>
          <w:rtl/>
        </w:rPr>
        <w:t xml:space="preserve"> </w:t>
      </w:r>
      <w:r w:rsidRPr="00F56843">
        <w:rPr>
          <w:rFonts w:cs="Traditional Arabic" w:hint="cs"/>
          <w:szCs w:val="32"/>
          <w:rtl/>
        </w:rPr>
        <w:t>ن</w:t>
      </w:r>
      <w:r w:rsidRPr="00F56843">
        <w:rPr>
          <w:rFonts w:cs="Traditional Arabic"/>
          <w:szCs w:val="32"/>
          <w:rtl/>
        </w:rPr>
        <w:t>سعر</w:t>
      </w:r>
      <w:r w:rsidR="0090329E">
        <w:rPr>
          <w:rFonts w:cs="Traditional Arabic" w:hint="cs"/>
          <w:szCs w:val="32"/>
          <w:rtl/>
        </w:rPr>
        <w:t xml:space="preserve"> </w:t>
      </w:r>
      <w:r w:rsidRPr="00F56843">
        <w:rPr>
          <w:rFonts w:cs="Traditional Arabic"/>
          <w:szCs w:val="32"/>
          <w:rtl/>
        </w:rPr>
        <w:t>التنفيذ</w:t>
      </w:r>
      <w:r w:rsidR="0090329E">
        <w:rPr>
          <w:rFonts w:cs="Traditional Arabic" w:hint="cs"/>
          <w:szCs w:val="32"/>
          <w:rtl/>
        </w:rPr>
        <w:t xml:space="preserve"> </w:t>
      </w:r>
      <w:r w:rsidRPr="00F56843">
        <w:rPr>
          <w:rFonts w:cs="Traditional Arabic"/>
          <w:szCs w:val="32"/>
          <w:rtl/>
        </w:rPr>
        <w:t>له</w:t>
      </w:r>
      <w:r w:rsidR="0090329E">
        <w:rPr>
          <w:rFonts w:cs="Traditional Arabic" w:hint="cs"/>
          <w:szCs w:val="32"/>
          <w:rtl/>
        </w:rPr>
        <w:t xml:space="preserve"> </w:t>
      </w:r>
      <w:r w:rsidRPr="00F56843">
        <w:rPr>
          <w:rFonts w:cs="Traditional Arabic"/>
          <w:szCs w:val="32"/>
          <w:rtl/>
        </w:rPr>
        <w:t>تأثير</w:t>
      </w:r>
      <w:r w:rsidR="0090329E">
        <w:rPr>
          <w:rFonts w:cs="Traditional Arabic" w:hint="cs"/>
          <w:szCs w:val="32"/>
          <w:rtl/>
        </w:rPr>
        <w:t xml:space="preserve"> </w:t>
      </w:r>
      <w:r w:rsidRPr="00F56843">
        <w:rPr>
          <w:rFonts w:cs="Traditional Arabic"/>
          <w:szCs w:val="32"/>
          <w:rtl/>
        </w:rPr>
        <w:t>سلبي</w:t>
      </w:r>
      <w:r w:rsidR="0090329E">
        <w:rPr>
          <w:rFonts w:cs="Traditional Arabic" w:hint="cs"/>
          <w:szCs w:val="32"/>
          <w:rtl/>
        </w:rPr>
        <w:t xml:space="preserve"> </w:t>
      </w:r>
      <w:r w:rsidRPr="00F56843">
        <w:rPr>
          <w:rFonts w:cs="Traditional Arabic"/>
          <w:szCs w:val="32"/>
          <w:rtl/>
        </w:rPr>
        <w:t>على</w:t>
      </w:r>
      <w:r w:rsidR="0090329E">
        <w:rPr>
          <w:rFonts w:cs="Traditional Arabic" w:hint="cs"/>
          <w:szCs w:val="32"/>
          <w:rtl/>
        </w:rPr>
        <w:t xml:space="preserve"> </w:t>
      </w:r>
      <w:r w:rsidRPr="00F56843">
        <w:rPr>
          <w:rFonts w:cs="Traditional Arabic"/>
          <w:szCs w:val="32"/>
          <w:rtl/>
        </w:rPr>
        <w:t>قيمة</w:t>
      </w:r>
      <w:r w:rsidR="0090329E">
        <w:rPr>
          <w:rFonts w:cs="Traditional Arabic" w:hint="cs"/>
          <w:szCs w:val="32"/>
          <w:rtl/>
        </w:rPr>
        <w:t xml:space="preserve"> </w:t>
      </w:r>
      <w:r w:rsidRPr="00F56843">
        <w:rPr>
          <w:rFonts w:cs="Traditional Arabic"/>
          <w:szCs w:val="32"/>
          <w:rtl/>
        </w:rPr>
        <w:t>الخيار</w:t>
      </w:r>
      <w:r w:rsidR="0090329E">
        <w:rPr>
          <w:rFonts w:cs="Traditional Arabic" w:hint="cs"/>
          <w:szCs w:val="32"/>
          <w:rtl/>
        </w:rPr>
        <w:t xml:space="preserve"> </w:t>
      </w:r>
      <w:r w:rsidRPr="00F56843">
        <w:rPr>
          <w:rFonts w:cs="Traditional Arabic"/>
          <w:szCs w:val="32"/>
          <w:rtl/>
        </w:rPr>
        <w:t>في</w:t>
      </w:r>
      <w:r w:rsidR="0090329E">
        <w:rPr>
          <w:rFonts w:cs="Traditional Arabic" w:hint="cs"/>
          <w:szCs w:val="32"/>
          <w:rtl/>
        </w:rPr>
        <w:t xml:space="preserve"> </w:t>
      </w:r>
      <w:r w:rsidRPr="00F56843">
        <w:rPr>
          <w:rFonts w:cs="Traditional Arabic"/>
          <w:szCs w:val="32"/>
          <w:rtl/>
        </w:rPr>
        <w:t>الحالتين،</w:t>
      </w:r>
      <w:r w:rsidR="0090329E">
        <w:rPr>
          <w:rFonts w:cs="Traditional Arabic" w:hint="cs"/>
          <w:szCs w:val="32"/>
          <w:rtl/>
        </w:rPr>
        <w:t xml:space="preserve"> </w:t>
      </w:r>
      <w:r w:rsidRPr="00F56843">
        <w:rPr>
          <w:rFonts w:cs="Traditional Arabic"/>
          <w:szCs w:val="32"/>
          <w:rtl/>
        </w:rPr>
        <w:t>وهي</w:t>
      </w:r>
      <w:r w:rsidR="0090329E">
        <w:rPr>
          <w:rFonts w:cs="Traditional Arabic" w:hint="cs"/>
          <w:szCs w:val="32"/>
          <w:rtl/>
        </w:rPr>
        <w:t xml:space="preserve"> </w:t>
      </w:r>
      <w:r w:rsidRPr="00F56843">
        <w:rPr>
          <w:rFonts w:cs="Traditional Arabic"/>
          <w:szCs w:val="32"/>
          <w:rtl/>
        </w:rPr>
        <w:t>علاقة</w:t>
      </w:r>
      <w:r w:rsidR="0090329E">
        <w:rPr>
          <w:rFonts w:cs="Traditional Arabic" w:hint="cs"/>
          <w:szCs w:val="32"/>
          <w:rtl/>
        </w:rPr>
        <w:t xml:space="preserve"> </w:t>
      </w:r>
      <w:r w:rsidRPr="00F56843">
        <w:rPr>
          <w:rFonts w:cs="Traditional Arabic"/>
          <w:szCs w:val="32"/>
          <w:rtl/>
        </w:rPr>
        <w:t>عادية</w:t>
      </w:r>
      <w:r w:rsidR="0090329E">
        <w:rPr>
          <w:rFonts w:cs="Traditional Arabic" w:hint="cs"/>
          <w:szCs w:val="32"/>
          <w:rtl/>
        </w:rPr>
        <w:t xml:space="preserve"> </w:t>
      </w:r>
      <w:r w:rsidRPr="00F56843">
        <w:rPr>
          <w:rFonts w:cs="Traditional Arabic"/>
          <w:szCs w:val="32"/>
          <w:rtl/>
        </w:rPr>
        <w:t>كون</w:t>
      </w:r>
      <w:r w:rsidR="0090329E">
        <w:rPr>
          <w:rFonts w:cs="Traditional Arabic" w:hint="cs"/>
          <w:szCs w:val="32"/>
          <w:rtl/>
        </w:rPr>
        <w:t xml:space="preserve"> </w:t>
      </w:r>
      <w:r w:rsidRPr="00F56843">
        <w:rPr>
          <w:rFonts w:cs="Traditional Arabic"/>
          <w:szCs w:val="32"/>
          <w:rtl/>
        </w:rPr>
        <w:t>مشتري</w:t>
      </w:r>
      <w:r w:rsidR="0090329E">
        <w:rPr>
          <w:rFonts w:cs="Traditional Arabic" w:hint="cs"/>
          <w:szCs w:val="32"/>
          <w:rtl/>
        </w:rPr>
        <w:t xml:space="preserve"> </w:t>
      </w:r>
      <w:r w:rsidRPr="00F56843">
        <w:rPr>
          <w:rFonts w:cs="Traditional Arabic"/>
          <w:szCs w:val="32"/>
          <w:rtl/>
        </w:rPr>
        <w:t>خيار</w:t>
      </w:r>
      <w:r w:rsidR="0090329E">
        <w:rPr>
          <w:rFonts w:cs="Traditional Arabic" w:hint="cs"/>
          <w:szCs w:val="32"/>
          <w:rtl/>
        </w:rPr>
        <w:t xml:space="preserve"> </w:t>
      </w:r>
      <w:r w:rsidRPr="00F56843">
        <w:rPr>
          <w:rFonts w:cs="Traditional Arabic"/>
          <w:szCs w:val="32"/>
          <w:rtl/>
        </w:rPr>
        <w:t>الشراء</w:t>
      </w:r>
      <w:r w:rsidR="0090329E">
        <w:rPr>
          <w:rFonts w:cs="Traditional Arabic" w:hint="cs"/>
          <w:szCs w:val="32"/>
          <w:rtl/>
        </w:rPr>
        <w:t xml:space="preserve"> </w:t>
      </w:r>
      <w:r w:rsidRPr="00F56843">
        <w:rPr>
          <w:rFonts w:cs="Traditional Arabic"/>
          <w:szCs w:val="32"/>
          <w:rtl/>
        </w:rPr>
        <w:t>يخشى</w:t>
      </w:r>
      <w:r w:rsidR="0090329E">
        <w:rPr>
          <w:rFonts w:cs="Traditional Arabic" w:hint="cs"/>
          <w:szCs w:val="32"/>
          <w:rtl/>
        </w:rPr>
        <w:t xml:space="preserve"> </w:t>
      </w:r>
      <w:r w:rsidRPr="00F56843">
        <w:rPr>
          <w:rFonts w:cs="Traditional Arabic"/>
          <w:szCs w:val="32"/>
          <w:rtl/>
        </w:rPr>
        <w:t>الارتفاع</w:t>
      </w:r>
      <w:r w:rsidR="0090329E">
        <w:rPr>
          <w:rFonts w:cs="Traditional Arabic" w:hint="cs"/>
          <w:szCs w:val="32"/>
          <w:rtl/>
        </w:rPr>
        <w:t xml:space="preserve"> </w:t>
      </w:r>
      <w:r w:rsidRPr="00F56843">
        <w:rPr>
          <w:rFonts w:cs="Traditional Arabic"/>
          <w:szCs w:val="32"/>
          <w:rtl/>
        </w:rPr>
        <w:t>فهو</w:t>
      </w:r>
      <w:r w:rsidR="0090329E">
        <w:rPr>
          <w:rFonts w:cs="Traditional Arabic" w:hint="cs"/>
          <w:szCs w:val="32"/>
          <w:rtl/>
        </w:rPr>
        <w:t xml:space="preserve"> </w:t>
      </w:r>
      <w:r w:rsidRPr="00F56843">
        <w:rPr>
          <w:rFonts w:cs="Traditional Arabic"/>
          <w:szCs w:val="32"/>
          <w:rtl/>
        </w:rPr>
        <w:t>يهدف</w:t>
      </w:r>
      <w:r w:rsidR="0090329E">
        <w:rPr>
          <w:rFonts w:cs="Traditional Arabic" w:hint="cs"/>
          <w:szCs w:val="32"/>
          <w:rtl/>
        </w:rPr>
        <w:t xml:space="preserve"> </w:t>
      </w:r>
      <w:r>
        <w:rPr>
          <w:rFonts w:cs="Traditional Arabic" w:hint="cs"/>
          <w:szCs w:val="32"/>
          <w:rtl/>
        </w:rPr>
        <w:t xml:space="preserve"> إلى</w:t>
      </w:r>
      <w:r w:rsidR="0090329E">
        <w:rPr>
          <w:rFonts w:cs="Traditional Arabic" w:hint="cs"/>
          <w:szCs w:val="32"/>
          <w:rtl/>
        </w:rPr>
        <w:t xml:space="preserve"> </w:t>
      </w:r>
      <w:proofErr w:type="spellStart"/>
      <w:r w:rsidRPr="00F56843">
        <w:rPr>
          <w:rFonts w:cs="Traditional Arabic"/>
          <w:szCs w:val="32"/>
          <w:rtl/>
        </w:rPr>
        <w:t>التدن</w:t>
      </w:r>
      <w:r>
        <w:rPr>
          <w:rFonts w:cs="Traditional Arabic" w:hint="cs"/>
          <w:szCs w:val="32"/>
          <w:rtl/>
        </w:rPr>
        <w:t>ي</w:t>
      </w:r>
      <w:r w:rsidRPr="00F56843">
        <w:rPr>
          <w:rFonts w:cs="Traditional Arabic"/>
          <w:szCs w:val="32"/>
          <w:rtl/>
        </w:rPr>
        <w:t>ة</w:t>
      </w:r>
      <w:proofErr w:type="spellEnd"/>
      <w:r>
        <w:rPr>
          <w:rFonts w:cs="Traditional Arabic" w:hint="cs"/>
          <w:szCs w:val="32"/>
          <w:rtl/>
        </w:rPr>
        <w:t>،</w:t>
      </w:r>
      <w:r w:rsidR="0090329E">
        <w:rPr>
          <w:rFonts w:cs="Traditional Arabic" w:hint="cs"/>
          <w:szCs w:val="32"/>
          <w:rtl/>
        </w:rPr>
        <w:t xml:space="preserve"> </w:t>
      </w:r>
      <w:r w:rsidRPr="00F56843">
        <w:rPr>
          <w:rFonts w:cs="Traditional Arabic"/>
          <w:szCs w:val="32"/>
          <w:rtl/>
        </w:rPr>
        <w:t>أما</w:t>
      </w:r>
      <w:r w:rsidR="0090329E">
        <w:rPr>
          <w:rFonts w:cs="Traditional Arabic" w:hint="cs"/>
          <w:szCs w:val="32"/>
          <w:rtl/>
        </w:rPr>
        <w:t xml:space="preserve"> </w:t>
      </w:r>
      <w:r w:rsidRPr="00F56843">
        <w:rPr>
          <w:rFonts w:cs="Traditional Arabic"/>
          <w:szCs w:val="32"/>
          <w:rtl/>
        </w:rPr>
        <w:t>مشتري</w:t>
      </w:r>
      <w:r w:rsidR="0090329E">
        <w:rPr>
          <w:rFonts w:cs="Traditional Arabic" w:hint="cs"/>
          <w:szCs w:val="32"/>
          <w:rtl/>
        </w:rPr>
        <w:t xml:space="preserve"> </w:t>
      </w:r>
      <w:r w:rsidRPr="00F56843">
        <w:rPr>
          <w:rFonts w:cs="Traditional Arabic"/>
          <w:szCs w:val="32"/>
          <w:rtl/>
        </w:rPr>
        <w:t>خيار</w:t>
      </w:r>
      <w:r w:rsidR="0090329E">
        <w:rPr>
          <w:rFonts w:cs="Traditional Arabic" w:hint="cs"/>
          <w:szCs w:val="32"/>
          <w:rtl/>
        </w:rPr>
        <w:t xml:space="preserve"> </w:t>
      </w:r>
      <w:r w:rsidRPr="00F56843">
        <w:rPr>
          <w:rFonts w:cs="Traditional Arabic"/>
          <w:szCs w:val="32"/>
          <w:rtl/>
        </w:rPr>
        <w:t>البيع</w:t>
      </w:r>
      <w:r w:rsidR="0090329E">
        <w:rPr>
          <w:rFonts w:cs="Traditional Arabic" w:hint="cs"/>
          <w:szCs w:val="32"/>
          <w:rtl/>
        </w:rPr>
        <w:t xml:space="preserve"> </w:t>
      </w:r>
      <w:r w:rsidRPr="00F56843">
        <w:rPr>
          <w:rFonts w:cs="Traditional Arabic"/>
          <w:szCs w:val="32"/>
          <w:rtl/>
        </w:rPr>
        <w:t>فهو</w:t>
      </w:r>
      <w:r w:rsidR="0090329E">
        <w:rPr>
          <w:rFonts w:cs="Traditional Arabic" w:hint="cs"/>
          <w:szCs w:val="32"/>
          <w:rtl/>
        </w:rPr>
        <w:t xml:space="preserve"> </w:t>
      </w:r>
      <w:r w:rsidRPr="00F56843">
        <w:rPr>
          <w:rFonts w:cs="Traditional Arabic"/>
          <w:szCs w:val="32"/>
          <w:rtl/>
        </w:rPr>
        <w:t>يخشى</w:t>
      </w:r>
      <w:r w:rsidR="0090329E">
        <w:rPr>
          <w:rFonts w:cs="Traditional Arabic" w:hint="cs"/>
          <w:szCs w:val="32"/>
          <w:rtl/>
        </w:rPr>
        <w:t xml:space="preserve"> </w:t>
      </w:r>
      <w:r w:rsidRPr="00F56843">
        <w:rPr>
          <w:rFonts w:cs="Traditional Arabic"/>
          <w:szCs w:val="32"/>
          <w:rtl/>
        </w:rPr>
        <w:t>الانخفاض</w:t>
      </w:r>
      <w:r w:rsidR="0090329E">
        <w:rPr>
          <w:rFonts w:cs="Traditional Arabic" w:hint="cs"/>
          <w:szCs w:val="32"/>
          <w:rtl/>
        </w:rPr>
        <w:t xml:space="preserve"> </w:t>
      </w:r>
      <w:r w:rsidRPr="00F56843">
        <w:rPr>
          <w:rFonts w:cs="Traditional Arabic"/>
          <w:szCs w:val="32"/>
          <w:rtl/>
        </w:rPr>
        <w:t>فهو</w:t>
      </w:r>
      <w:r w:rsidR="0090329E">
        <w:rPr>
          <w:rFonts w:cs="Traditional Arabic" w:hint="cs"/>
          <w:szCs w:val="32"/>
          <w:rtl/>
        </w:rPr>
        <w:t xml:space="preserve"> </w:t>
      </w:r>
      <w:r w:rsidRPr="00F56843">
        <w:rPr>
          <w:rFonts w:cs="Traditional Arabic"/>
          <w:szCs w:val="32"/>
          <w:rtl/>
        </w:rPr>
        <w:t>يهدف</w:t>
      </w:r>
      <w:r w:rsidR="0090329E">
        <w:rPr>
          <w:rFonts w:cs="Traditional Arabic" w:hint="cs"/>
          <w:szCs w:val="32"/>
          <w:rtl/>
        </w:rPr>
        <w:t xml:space="preserve"> </w:t>
      </w:r>
      <w:r w:rsidRPr="00F56843">
        <w:rPr>
          <w:rFonts w:cs="Traditional Arabic"/>
          <w:szCs w:val="32"/>
          <w:rtl/>
        </w:rPr>
        <w:t>إلى</w:t>
      </w:r>
      <w:r w:rsidR="0090329E">
        <w:rPr>
          <w:rFonts w:cs="Traditional Arabic" w:hint="cs"/>
          <w:szCs w:val="32"/>
          <w:rtl/>
        </w:rPr>
        <w:t xml:space="preserve"> </w:t>
      </w:r>
      <w:r w:rsidRPr="00F56843">
        <w:rPr>
          <w:rFonts w:cs="Traditional Arabic"/>
          <w:szCs w:val="32"/>
          <w:rtl/>
        </w:rPr>
        <w:t>التعظيم</w:t>
      </w:r>
      <w:r w:rsidRPr="00F56843">
        <w:rPr>
          <w:rFonts w:cs="Traditional Arabic" w:hint="cs"/>
          <w:szCs w:val="32"/>
          <w:rtl/>
        </w:rPr>
        <w:t>.</w:t>
      </w:r>
    </w:p>
    <w:p w:rsidR="00C9730A" w:rsidRPr="00F56843" w:rsidRDefault="00C9730A" w:rsidP="00C9730A">
      <w:pPr>
        <w:pStyle w:val="Paragraphedeliste"/>
        <w:numPr>
          <w:ilvl w:val="0"/>
          <w:numId w:val="12"/>
        </w:numPr>
        <w:tabs>
          <w:tab w:val="right" w:pos="282"/>
          <w:tab w:val="right" w:pos="424"/>
        </w:tabs>
        <w:autoSpaceDE w:val="0"/>
        <w:autoSpaceDN w:val="0"/>
        <w:adjustRightInd w:val="0"/>
        <w:spacing w:after="0" w:line="276" w:lineRule="auto"/>
        <w:ind w:left="-1" w:firstLine="1"/>
        <w:jc w:val="both"/>
        <w:rPr>
          <w:rFonts w:cs="Traditional Arabic"/>
          <w:szCs w:val="32"/>
        </w:rPr>
      </w:pPr>
      <w:r w:rsidRPr="005627B7">
        <w:rPr>
          <w:rFonts w:cs="Traditional Arabic"/>
          <w:b/>
          <w:bCs/>
          <w:szCs w:val="32"/>
          <w:rtl/>
        </w:rPr>
        <w:t>تاريخ</w:t>
      </w:r>
      <w:r w:rsidR="0090329E">
        <w:rPr>
          <w:rFonts w:cs="Traditional Arabic" w:hint="cs"/>
          <w:b/>
          <w:bCs/>
          <w:szCs w:val="32"/>
          <w:rtl/>
        </w:rPr>
        <w:t xml:space="preserve"> </w:t>
      </w:r>
      <w:r w:rsidRPr="005627B7">
        <w:rPr>
          <w:rFonts w:cs="Traditional Arabic"/>
          <w:b/>
          <w:bCs/>
          <w:szCs w:val="32"/>
          <w:rtl/>
        </w:rPr>
        <w:t>التنفيذ</w:t>
      </w:r>
      <w:r w:rsidRPr="005627B7">
        <w:rPr>
          <w:rFonts w:cs="Traditional Arabic"/>
          <w:b/>
          <w:bCs/>
          <w:szCs w:val="32"/>
        </w:rPr>
        <w:t>:</w:t>
      </w:r>
      <w:r w:rsidR="0090329E">
        <w:rPr>
          <w:rFonts w:cs="Traditional Arabic" w:hint="cs"/>
          <w:b/>
          <w:bCs/>
          <w:szCs w:val="32"/>
          <w:rtl/>
        </w:rPr>
        <w:t xml:space="preserve"> </w:t>
      </w:r>
      <w:r w:rsidRPr="00F56843">
        <w:rPr>
          <w:rFonts w:cs="Traditional Arabic"/>
          <w:szCs w:val="32"/>
          <w:rtl/>
        </w:rPr>
        <w:t>كلما</w:t>
      </w:r>
      <w:r w:rsidR="0090329E">
        <w:rPr>
          <w:rFonts w:cs="Traditional Arabic" w:hint="cs"/>
          <w:szCs w:val="32"/>
          <w:rtl/>
        </w:rPr>
        <w:t xml:space="preserve"> </w:t>
      </w:r>
      <w:r w:rsidRPr="00F56843">
        <w:rPr>
          <w:rFonts w:cs="Traditional Arabic" w:hint="cs"/>
          <w:szCs w:val="32"/>
          <w:rtl/>
        </w:rPr>
        <w:t>امتد</w:t>
      </w:r>
      <w:r w:rsidR="00135694">
        <w:rPr>
          <w:rFonts w:cs="Traditional Arabic" w:hint="cs"/>
          <w:szCs w:val="32"/>
          <w:rtl/>
        </w:rPr>
        <w:t xml:space="preserve"> </w:t>
      </w:r>
      <w:r w:rsidRPr="00F56843">
        <w:rPr>
          <w:rFonts w:cs="Traditional Arabic"/>
          <w:szCs w:val="32"/>
          <w:rtl/>
        </w:rPr>
        <w:t>تاريخ</w:t>
      </w:r>
      <w:r w:rsidR="00135694">
        <w:rPr>
          <w:rFonts w:cs="Traditional Arabic" w:hint="cs"/>
          <w:szCs w:val="32"/>
          <w:rtl/>
        </w:rPr>
        <w:t xml:space="preserve"> </w:t>
      </w:r>
      <w:r w:rsidRPr="00F56843">
        <w:rPr>
          <w:rFonts w:cs="Traditional Arabic"/>
          <w:szCs w:val="32"/>
          <w:rtl/>
        </w:rPr>
        <w:t>تنفيذ</w:t>
      </w:r>
      <w:r w:rsidR="00135694">
        <w:rPr>
          <w:rFonts w:cs="Traditional Arabic" w:hint="cs"/>
          <w:szCs w:val="32"/>
          <w:rtl/>
        </w:rPr>
        <w:t xml:space="preserve"> </w:t>
      </w:r>
      <w:r w:rsidRPr="00F56843">
        <w:rPr>
          <w:rFonts w:cs="Traditional Arabic"/>
          <w:szCs w:val="32"/>
          <w:rtl/>
        </w:rPr>
        <w:t>الخيارات</w:t>
      </w:r>
      <w:r w:rsidR="00135694">
        <w:rPr>
          <w:rFonts w:cs="Traditional Arabic" w:hint="cs"/>
          <w:szCs w:val="32"/>
          <w:rtl/>
        </w:rPr>
        <w:t xml:space="preserve"> </w:t>
      </w:r>
      <w:r w:rsidRPr="00F56843">
        <w:rPr>
          <w:rFonts w:cs="Traditional Arabic"/>
          <w:szCs w:val="32"/>
          <w:rtl/>
        </w:rPr>
        <w:t>لمدة</w:t>
      </w:r>
      <w:r w:rsidR="00135694">
        <w:rPr>
          <w:rFonts w:cs="Traditional Arabic" w:hint="cs"/>
          <w:szCs w:val="32"/>
          <w:rtl/>
        </w:rPr>
        <w:t xml:space="preserve"> </w:t>
      </w:r>
      <w:r w:rsidRPr="00F56843">
        <w:rPr>
          <w:rFonts w:cs="Traditional Arabic"/>
          <w:szCs w:val="32"/>
          <w:rtl/>
        </w:rPr>
        <w:t>أطول</w:t>
      </w:r>
      <w:r w:rsidR="00135694">
        <w:rPr>
          <w:rFonts w:cs="Traditional Arabic" w:hint="cs"/>
          <w:szCs w:val="32"/>
          <w:rtl/>
        </w:rPr>
        <w:t xml:space="preserve"> </w:t>
      </w:r>
      <w:r w:rsidRPr="00F56843">
        <w:rPr>
          <w:rFonts w:cs="Traditional Arabic" w:hint="cs"/>
          <w:szCs w:val="32"/>
          <w:rtl/>
        </w:rPr>
        <w:t>ازدادت</w:t>
      </w:r>
      <w:r w:rsidR="00135694">
        <w:rPr>
          <w:rFonts w:cs="Traditional Arabic" w:hint="cs"/>
          <w:szCs w:val="32"/>
          <w:rtl/>
        </w:rPr>
        <w:t xml:space="preserve"> </w:t>
      </w:r>
      <w:r w:rsidRPr="00F56843">
        <w:rPr>
          <w:rFonts w:cs="Traditional Arabic"/>
          <w:szCs w:val="32"/>
          <w:rtl/>
        </w:rPr>
        <w:t>إمكانية</w:t>
      </w:r>
      <w:r w:rsidR="00135694">
        <w:rPr>
          <w:rFonts w:cs="Traditional Arabic" w:hint="cs"/>
          <w:szCs w:val="32"/>
          <w:rtl/>
        </w:rPr>
        <w:t xml:space="preserve"> </w:t>
      </w:r>
      <w:r w:rsidRPr="00F56843">
        <w:rPr>
          <w:rFonts w:cs="Traditional Arabic"/>
          <w:szCs w:val="32"/>
          <w:rtl/>
        </w:rPr>
        <w:t>تقلب</w:t>
      </w:r>
      <w:r w:rsidR="00135694">
        <w:rPr>
          <w:rFonts w:cs="Traditional Arabic" w:hint="cs"/>
          <w:szCs w:val="32"/>
          <w:rtl/>
        </w:rPr>
        <w:t xml:space="preserve"> </w:t>
      </w:r>
      <w:r w:rsidRPr="00F56843">
        <w:rPr>
          <w:rFonts w:cs="Traditional Arabic"/>
          <w:szCs w:val="32"/>
          <w:rtl/>
        </w:rPr>
        <w:t>سعر</w:t>
      </w:r>
      <w:r w:rsidR="00135694">
        <w:rPr>
          <w:rFonts w:cs="Traditional Arabic" w:hint="cs"/>
          <w:szCs w:val="32"/>
          <w:rtl/>
        </w:rPr>
        <w:t xml:space="preserve"> </w:t>
      </w:r>
      <w:r w:rsidRPr="00F56843">
        <w:rPr>
          <w:rFonts w:cs="Traditional Arabic"/>
          <w:szCs w:val="32"/>
          <w:rtl/>
        </w:rPr>
        <w:t>ال</w:t>
      </w:r>
      <w:r w:rsidRPr="00F56843">
        <w:rPr>
          <w:rFonts w:cs="Traditional Arabic" w:hint="cs"/>
          <w:szCs w:val="32"/>
          <w:rtl/>
        </w:rPr>
        <w:t xml:space="preserve">أصل </w:t>
      </w:r>
      <w:r w:rsidRPr="00F56843">
        <w:rPr>
          <w:rFonts w:cs="Traditional Arabic"/>
          <w:szCs w:val="32"/>
          <w:rtl/>
        </w:rPr>
        <w:t>محل</w:t>
      </w:r>
      <w:r w:rsidR="00135694">
        <w:rPr>
          <w:rFonts w:cs="Traditional Arabic" w:hint="cs"/>
          <w:szCs w:val="32"/>
          <w:rtl/>
        </w:rPr>
        <w:t xml:space="preserve"> </w:t>
      </w:r>
      <w:r w:rsidRPr="00F56843">
        <w:rPr>
          <w:rFonts w:cs="Traditional Arabic"/>
          <w:szCs w:val="32"/>
          <w:rtl/>
        </w:rPr>
        <w:t>التعاقد</w:t>
      </w:r>
      <w:r>
        <w:rPr>
          <w:rFonts w:cs="Traditional Arabic" w:hint="cs"/>
          <w:szCs w:val="32"/>
          <w:rtl/>
        </w:rPr>
        <w:t xml:space="preserve">، </w:t>
      </w:r>
      <w:r w:rsidRPr="00F56843">
        <w:rPr>
          <w:rFonts w:cs="Traditional Arabic"/>
          <w:szCs w:val="32"/>
          <w:rtl/>
        </w:rPr>
        <w:t>وبالتالي</w:t>
      </w:r>
      <w:r w:rsidR="00135694">
        <w:rPr>
          <w:rFonts w:cs="Traditional Arabic" w:hint="cs"/>
          <w:szCs w:val="32"/>
          <w:rtl/>
        </w:rPr>
        <w:t xml:space="preserve"> </w:t>
      </w:r>
      <w:r w:rsidRPr="00F56843">
        <w:rPr>
          <w:rFonts w:cs="Traditional Arabic"/>
          <w:szCs w:val="32"/>
          <w:rtl/>
        </w:rPr>
        <w:t>تزداد</w:t>
      </w:r>
      <w:r w:rsidR="00135694">
        <w:rPr>
          <w:rFonts w:cs="Traditional Arabic" w:hint="cs"/>
          <w:szCs w:val="32"/>
          <w:rtl/>
        </w:rPr>
        <w:t xml:space="preserve"> </w:t>
      </w:r>
      <w:r w:rsidRPr="00F56843">
        <w:rPr>
          <w:rFonts w:cs="Traditional Arabic"/>
          <w:szCs w:val="32"/>
          <w:rtl/>
        </w:rPr>
        <w:t>احتمالات</w:t>
      </w:r>
      <w:r w:rsidR="00135694">
        <w:rPr>
          <w:rFonts w:cs="Traditional Arabic" w:hint="cs"/>
          <w:szCs w:val="32"/>
          <w:rtl/>
        </w:rPr>
        <w:t xml:space="preserve"> </w:t>
      </w:r>
      <w:r w:rsidRPr="00F56843">
        <w:rPr>
          <w:rFonts w:cs="Traditional Arabic"/>
          <w:szCs w:val="32"/>
          <w:rtl/>
        </w:rPr>
        <w:t>الربح</w:t>
      </w:r>
      <w:r w:rsidR="00135694">
        <w:rPr>
          <w:rFonts w:cs="Traditional Arabic" w:hint="cs"/>
          <w:szCs w:val="32"/>
          <w:rtl/>
        </w:rPr>
        <w:t xml:space="preserve"> </w:t>
      </w:r>
      <w:r w:rsidRPr="00F56843">
        <w:rPr>
          <w:rFonts w:cs="Traditional Arabic"/>
          <w:szCs w:val="32"/>
          <w:rtl/>
        </w:rPr>
        <w:t>أو</w:t>
      </w:r>
      <w:r w:rsidR="00135694">
        <w:rPr>
          <w:rFonts w:cs="Traditional Arabic" w:hint="cs"/>
          <w:szCs w:val="32"/>
          <w:rtl/>
        </w:rPr>
        <w:t xml:space="preserve"> </w:t>
      </w:r>
      <w:r w:rsidRPr="00F56843">
        <w:rPr>
          <w:rFonts w:cs="Traditional Arabic"/>
          <w:szCs w:val="32"/>
          <w:rtl/>
        </w:rPr>
        <w:t>الخسارة</w:t>
      </w:r>
      <w:r w:rsidR="00135694">
        <w:rPr>
          <w:rFonts w:cs="Traditional Arabic" w:hint="cs"/>
          <w:szCs w:val="32"/>
          <w:rtl/>
        </w:rPr>
        <w:t xml:space="preserve"> </w:t>
      </w:r>
      <w:r w:rsidRPr="00F56843">
        <w:rPr>
          <w:rFonts w:cs="Traditional Arabic"/>
          <w:szCs w:val="32"/>
          <w:rtl/>
        </w:rPr>
        <w:t>لطرفي</w:t>
      </w:r>
      <w:r w:rsidR="00135694">
        <w:rPr>
          <w:rFonts w:cs="Traditional Arabic" w:hint="cs"/>
          <w:szCs w:val="32"/>
          <w:rtl/>
        </w:rPr>
        <w:t xml:space="preserve"> </w:t>
      </w:r>
      <w:r w:rsidRPr="00F56843">
        <w:rPr>
          <w:rFonts w:cs="Traditional Arabic"/>
          <w:szCs w:val="32"/>
          <w:rtl/>
        </w:rPr>
        <w:t>التعاقد</w:t>
      </w:r>
      <w:r w:rsidR="00135694">
        <w:rPr>
          <w:rFonts w:cs="Traditional Arabic" w:hint="cs"/>
          <w:szCs w:val="32"/>
          <w:rtl/>
        </w:rPr>
        <w:t xml:space="preserve"> </w:t>
      </w:r>
      <w:r w:rsidRPr="00F56843">
        <w:rPr>
          <w:rFonts w:cs="Traditional Arabic"/>
          <w:szCs w:val="32"/>
          <w:rtl/>
        </w:rPr>
        <w:t>أي</w:t>
      </w:r>
      <w:r w:rsidR="00135694">
        <w:rPr>
          <w:rFonts w:cs="Traditional Arabic" w:hint="cs"/>
          <w:szCs w:val="32"/>
          <w:rtl/>
        </w:rPr>
        <w:t xml:space="preserve"> </w:t>
      </w:r>
      <w:r w:rsidRPr="00F56843">
        <w:rPr>
          <w:rFonts w:cs="Traditional Arabic"/>
          <w:szCs w:val="32"/>
          <w:rtl/>
        </w:rPr>
        <w:t>تزداد</w:t>
      </w:r>
      <w:r w:rsidR="00135694">
        <w:rPr>
          <w:rFonts w:cs="Traditional Arabic" w:hint="cs"/>
          <w:szCs w:val="32"/>
          <w:rtl/>
        </w:rPr>
        <w:t xml:space="preserve"> </w:t>
      </w:r>
      <w:r w:rsidRPr="00F56843">
        <w:rPr>
          <w:rFonts w:cs="Traditional Arabic"/>
          <w:szCs w:val="32"/>
          <w:rtl/>
        </w:rPr>
        <w:t>المخاطر</w:t>
      </w:r>
      <w:r>
        <w:rPr>
          <w:rFonts w:cs="Traditional Arabic" w:hint="cs"/>
          <w:szCs w:val="32"/>
          <w:rtl/>
        </w:rPr>
        <w:t>،</w:t>
      </w:r>
      <w:r w:rsidR="00135694">
        <w:rPr>
          <w:rFonts w:cs="Traditional Arabic" w:hint="cs"/>
          <w:szCs w:val="32"/>
          <w:rtl/>
        </w:rPr>
        <w:t xml:space="preserve"> </w:t>
      </w:r>
      <w:r w:rsidRPr="00F56843">
        <w:rPr>
          <w:rFonts w:cs="Traditional Arabic"/>
          <w:szCs w:val="32"/>
          <w:rtl/>
        </w:rPr>
        <w:t>ونتيجة</w:t>
      </w:r>
      <w:r w:rsidR="00135694">
        <w:rPr>
          <w:rFonts w:cs="Traditional Arabic" w:hint="cs"/>
          <w:szCs w:val="32"/>
          <w:rtl/>
        </w:rPr>
        <w:t xml:space="preserve"> </w:t>
      </w:r>
      <w:r w:rsidRPr="00F56843">
        <w:rPr>
          <w:rFonts w:cs="Traditional Arabic"/>
          <w:szCs w:val="32"/>
          <w:rtl/>
        </w:rPr>
        <w:t>لذلك</w:t>
      </w:r>
      <w:r w:rsidR="00135694">
        <w:rPr>
          <w:rFonts w:cs="Traditional Arabic" w:hint="cs"/>
          <w:szCs w:val="32"/>
          <w:rtl/>
        </w:rPr>
        <w:t xml:space="preserve"> </w:t>
      </w:r>
      <w:r w:rsidRPr="00F56843">
        <w:rPr>
          <w:rFonts w:cs="Traditional Arabic"/>
          <w:szCs w:val="32"/>
          <w:rtl/>
        </w:rPr>
        <w:t>فإن</w:t>
      </w:r>
      <w:r w:rsidR="00135694">
        <w:rPr>
          <w:rFonts w:cs="Traditional Arabic" w:hint="cs"/>
          <w:szCs w:val="32"/>
          <w:rtl/>
        </w:rPr>
        <w:t xml:space="preserve"> </w:t>
      </w:r>
      <w:r w:rsidRPr="00F56843">
        <w:rPr>
          <w:rFonts w:cs="Traditional Arabic"/>
          <w:szCs w:val="32"/>
          <w:rtl/>
        </w:rPr>
        <w:t>سعر</w:t>
      </w:r>
      <w:r w:rsidR="00135694">
        <w:rPr>
          <w:rFonts w:cs="Traditional Arabic" w:hint="cs"/>
          <w:szCs w:val="32"/>
          <w:rtl/>
        </w:rPr>
        <w:t xml:space="preserve"> </w:t>
      </w:r>
      <w:r w:rsidRPr="00F56843">
        <w:rPr>
          <w:rFonts w:cs="Traditional Arabic"/>
          <w:szCs w:val="32"/>
          <w:rtl/>
        </w:rPr>
        <w:t>الخيار</w:t>
      </w:r>
      <w:r w:rsidR="00135694">
        <w:rPr>
          <w:rFonts w:cs="Traditional Arabic" w:hint="cs"/>
          <w:szCs w:val="32"/>
          <w:rtl/>
        </w:rPr>
        <w:t xml:space="preserve"> </w:t>
      </w:r>
      <w:r w:rsidRPr="00F56843">
        <w:rPr>
          <w:rFonts w:cs="Traditional Arabic"/>
          <w:szCs w:val="32"/>
        </w:rPr>
        <w:t>)</w:t>
      </w:r>
      <w:r w:rsidRPr="00F56843">
        <w:rPr>
          <w:rFonts w:cs="Traditional Arabic"/>
          <w:szCs w:val="32"/>
          <w:rtl/>
        </w:rPr>
        <w:t>بيع</w:t>
      </w:r>
      <w:r w:rsidR="00135694">
        <w:rPr>
          <w:rFonts w:cs="Traditional Arabic" w:hint="cs"/>
          <w:szCs w:val="32"/>
          <w:rtl/>
        </w:rPr>
        <w:t xml:space="preserve"> </w:t>
      </w:r>
      <w:r w:rsidRPr="00F56843">
        <w:rPr>
          <w:rFonts w:cs="Traditional Arabic"/>
          <w:szCs w:val="32"/>
          <w:rtl/>
        </w:rPr>
        <w:t>أو</w:t>
      </w:r>
      <w:r w:rsidR="00135694">
        <w:rPr>
          <w:rFonts w:cs="Traditional Arabic" w:hint="cs"/>
          <w:szCs w:val="32"/>
          <w:rtl/>
        </w:rPr>
        <w:t xml:space="preserve"> </w:t>
      </w:r>
      <w:r w:rsidRPr="00F56843">
        <w:rPr>
          <w:rFonts w:cs="Traditional Arabic"/>
          <w:szCs w:val="32"/>
          <w:rtl/>
        </w:rPr>
        <w:t>شراء</w:t>
      </w:r>
      <w:r w:rsidRPr="00F56843">
        <w:rPr>
          <w:rFonts w:cs="Traditional Arabic"/>
          <w:szCs w:val="32"/>
        </w:rPr>
        <w:t>(</w:t>
      </w:r>
      <w:r w:rsidR="00135694">
        <w:rPr>
          <w:rFonts w:cs="Traditional Arabic" w:hint="cs"/>
          <w:szCs w:val="32"/>
          <w:rtl/>
        </w:rPr>
        <w:t xml:space="preserve"> </w:t>
      </w:r>
      <w:r w:rsidRPr="00F56843">
        <w:rPr>
          <w:rFonts w:cs="Traditional Arabic"/>
          <w:szCs w:val="32"/>
          <w:rtl/>
        </w:rPr>
        <w:t>سيزداد</w:t>
      </w:r>
      <w:r w:rsidR="00135694">
        <w:rPr>
          <w:rFonts w:cs="Traditional Arabic" w:hint="cs"/>
          <w:szCs w:val="32"/>
          <w:rtl/>
        </w:rPr>
        <w:t xml:space="preserve"> </w:t>
      </w:r>
      <w:r w:rsidRPr="00F56843">
        <w:rPr>
          <w:rFonts w:cs="Traditional Arabic"/>
          <w:szCs w:val="32"/>
          <w:rtl/>
        </w:rPr>
        <w:t>لتعويض</w:t>
      </w:r>
      <w:r w:rsidR="00135694">
        <w:rPr>
          <w:rFonts w:cs="Traditional Arabic" w:hint="cs"/>
          <w:szCs w:val="32"/>
          <w:rtl/>
        </w:rPr>
        <w:t xml:space="preserve"> </w:t>
      </w:r>
      <w:r w:rsidRPr="00F56843">
        <w:rPr>
          <w:rFonts w:cs="Traditional Arabic"/>
          <w:szCs w:val="32"/>
          <w:rtl/>
        </w:rPr>
        <w:t>المخاطرة</w:t>
      </w:r>
      <w:r w:rsidR="00135694">
        <w:rPr>
          <w:rFonts w:cs="Traditional Arabic" w:hint="cs"/>
          <w:szCs w:val="32"/>
          <w:rtl/>
        </w:rPr>
        <w:t xml:space="preserve"> </w:t>
      </w:r>
      <w:r w:rsidRPr="00F56843">
        <w:rPr>
          <w:rFonts w:cs="Traditional Arabic"/>
          <w:szCs w:val="32"/>
          <w:rtl/>
        </w:rPr>
        <w:t>المرتفعة</w:t>
      </w:r>
      <w:r w:rsidR="00135694">
        <w:rPr>
          <w:rFonts w:cs="Traditional Arabic" w:hint="cs"/>
          <w:szCs w:val="32"/>
          <w:rtl/>
        </w:rPr>
        <w:t xml:space="preserve"> </w:t>
      </w:r>
      <w:r w:rsidRPr="00F56843">
        <w:rPr>
          <w:rFonts w:cs="Traditional Arabic"/>
          <w:szCs w:val="32"/>
          <w:rtl/>
        </w:rPr>
        <w:t>الناتجة</w:t>
      </w:r>
      <w:r w:rsidR="00135694">
        <w:rPr>
          <w:rFonts w:cs="Traditional Arabic" w:hint="cs"/>
          <w:szCs w:val="32"/>
          <w:rtl/>
        </w:rPr>
        <w:t xml:space="preserve"> </w:t>
      </w:r>
      <w:r w:rsidRPr="00F56843">
        <w:rPr>
          <w:rFonts w:cs="Traditional Arabic"/>
          <w:szCs w:val="32"/>
          <w:rtl/>
        </w:rPr>
        <w:t>عن</w:t>
      </w:r>
      <w:r w:rsidR="00135694">
        <w:rPr>
          <w:rFonts w:cs="Traditional Arabic" w:hint="cs"/>
          <w:szCs w:val="32"/>
          <w:rtl/>
        </w:rPr>
        <w:t xml:space="preserve"> </w:t>
      </w:r>
      <w:r w:rsidRPr="00F56843">
        <w:rPr>
          <w:rFonts w:cs="Traditional Arabic"/>
          <w:szCs w:val="32"/>
          <w:rtl/>
        </w:rPr>
        <w:t>طول</w:t>
      </w:r>
      <w:r w:rsidR="00135694">
        <w:rPr>
          <w:rFonts w:cs="Traditional Arabic" w:hint="cs"/>
          <w:szCs w:val="32"/>
          <w:rtl/>
        </w:rPr>
        <w:t xml:space="preserve"> </w:t>
      </w:r>
      <w:r w:rsidRPr="00F56843">
        <w:rPr>
          <w:rFonts w:cs="Traditional Arabic"/>
          <w:szCs w:val="32"/>
          <w:rtl/>
        </w:rPr>
        <w:t>مدة</w:t>
      </w:r>
      <w:r w:rsidR="00135694">
        <w:rPr>
          <w:rFonts w:cs="Traditional Arabic" w:hint="cs"/>
          <w:szCs w:val="32"/>
          <w:rtl/>
        </w:rPr>
        <w:t xml:space="preserve"> </w:t>
      </w:r>
      <w:r w:rsidRPr="00F56843">
        <w:rPr>
          <w:rFonts w:cs="Traditional Arabic"/>
          <w:szCs w:val="32"/>
          <w:rtl/>
        </w:rPr>
        <w:t>العقد</w:t>
      </w:r>
      <w:r w:rsidRPr="00F56843">
        <w:rPr>
          <w:rFonts w:cs="Traditional Arabic" w:hint="cs"/>
          <w:szCs w:val="32"/>
          <w:rtl/>
        </w:rPr>
        <w:t>.</w:t>
      </w:r>
    </w:p>
    <w:p w:rsidR="00C9730A" w:rsidRPr="00F56843" w:rsidRDefault="00C9730A" w:rsidP="00C9730A">
      <w:pPr>
        <w:pStyle w:val="Paragraphedeliste"/>
        <w:numPr>
          <w:ilvl w:val="0"/>
          <w:numId w:val="12"/>
        </w:numPr>
        <w:tabs>
          <w:tab w:val="right" w:pos="282"/>
        </w:tabs>
        <w:autoSpaceDE w:val="0"/>
        <w:autoSpaceDN w:val="0"/>
        <w:adjustRightInd w:val="0"/>
        <w:spacing w:after="0" w:line="276" w:lineRule="auto"/>
        <w:ind w:left="-1" w:firstLine="0"/>
        <w:jc w:val="both"/>
        <w:rPr>
          <w:rFonts w:cs="Traditional Arabic"/>
          <w:szCs w:val="32"/>
        </w:rPr>
      </w:pPr>
      <w:r w:rsidRPr="005627B7">
        <w:rPr>
          <w:rFonts w:cs="Traditional Arabic"/>
          <w:b/>
          <w:bCs/>
          <w:szCs w:val="32"/>
          <w:rtl/>
        </w:rPr>
        <w:t>تذبذبات</w:t>
      </w:r>
      <w:r w:rsidR="00135694">
        <w:rPr>
          <w:rFonts w:cs="Traditional Arabic" w:hint="cs"/>
          <w:b/>
          <w:bCs/>
          <w:szCs w:val="32"/>
          <w:rtl/>
        </w:rPr>
        <w:t xml:space="preserve"> </w:t>
      </w:r>
      <w:r w:rsidRPr="005627B7">
        <w:rPr>
          <w:rFonts w:cs="Traditional Arabic"/>
          <w:b/>
          <w:bCs/>
          <w:szCs w:val="32"/>
          <w:rtl/>
        </w:rPr>
        <w:t>السعر</w:t>
      </w:r>
      <w:r w:rsidR="00135694">
        <w:rPr>
          <w:rFonts w:cs="Traditional Arabic" w:hint="cs"/>
          <w:b/>
          <w:bCs/>
          <w:szCs w:val="32"/>
          <w:rtl/>
        </w:rPr>
        <w:t xml:space="preserve"> </w:t>
      </w:r>
      <w:r w:rsidRPr="005627B7">
        <w:rPr>
          <w:rFonts w:cs="Traditional Arabic"/>
          <w:b/>
          <w:bCs/>
          <w:szCs w:val="32"/>
          <w:rtl/>
        </w:rPr>
        <w:t>السوقي</w:t>
      </w:r>
      <w:r w:rsidRPr="005627B7">
        <w:rPr>
          <w:rFonts w:cs="Traditional Arabic" w:hint="cs"/>
          <w:b/>
          <w:bCs/>
          <w:szCs w:val="32"/>
          <w:rtl/>
        </w:rPr>
        <w:t>:</w:t>
      </w:r>
      <w:r w:rsidR="00135694">
        <w:rPr>
          <w:rFonts w:cs="Traditional Arabic" w:hint="cs"/>
          <w:b/>
          <w:bCs/>
          <w:szCs w:val="32"/>
          <w:rtl/>
        </w:rPr>
        <w:t xml:space="preserve"> </w:t>
      </w:r>
      <w:r w:rsidRPr="00F56843">
        <w:rPr>
          <w:rFonts w:cs="Traditional Arabic"/>
          <w:szCs w:val="32"/>
          <w:rtl/>
        </w:rPr>
        <w:t>تعتبر</w:t>
      </w:r>
      <w:r w:rsidR="00135694">
        <w:rPr>
          <w:rFonts w:cs="Traditional Arabic" w:hint="cs"/>
          <w:szCs w:val="32"/>
          <w:rtl/>
        </w:rPr>
        <w:t xml:space="preserve"> </w:t>
      </w:r>
      <w:r w:rsidRPr="00F56843">
        <w:rPr>
          <w:rFonts w:cs="Traditional Arabic"/>
          <w:szCs w:val="32"/>
          <w:rtl/>
        </w:rPr>
        <w:t>التذبذبات</w:t>
      </w:r>
      <w:r w:rsidR="00135694">
        <w:rPr>
          <w:rFonts w:cs="Traditional Arabic" w:hint="cs"/>
          <w:szCs w:val="32"/>
          <w:rtl/>
        </w:rPr>
        <w:t xml:space="preserve"> </w:t>
      </w:r>
      <w:r w:rsidRPr="00F56843">
        <w:rPr>
          <w:rFonts w:cs="Traditional Arabic"/>
          <w:szCs w:val="32"/>
          <w:rtl/>
        </w:rPr>
        <w:t>في</w:t>
      </w:r>
      <w:r w:rsidR="00135694">
        <w:rPr>
          <w:rFonts w:cs="Traditional Arabic" w:hint="cs"/>
          <w:szCs w:val="32"/>
          <w:rtl/>
        </w:rPr>
        <w:t xml:space="preserve"> </w:t>
      </w:r>
      <w:r w:rsidRPr="00F56843">
        <w:rPr>
          <w:rFonts w:cs="Traditional Arabic"/>
          <w:szCs w:val="32"/>
          <w:rtl/>
        </w:rPr>
        <w:t>السعر</w:t>
      </w:r>
      <w:r w:rsidR="00135694">
        <w:rPr>
          <w:rFonts w:cs="Traditional Arabic" w:hint="cs"/>
          <w:szCs w:val="32"/>
          <w:rtl/>
        </w:rPr>
        <w:t xml:space="preserve"> </w:t>
      </w:r>
      <w:r w:rsidRPr="00F56843">
        <w:rPr>
          <w:rFonts w:cs="Traditional Arabic"/>
          <w:szCs w:val="32"/>
          <w:rtl/>
        </w:rPr>
        <w:t>السوقي</w:t>
      </w:r>
      <w:r w:rsidR="00135694">
        <w:rPr>
          <w:rFonts w:cs="Traditional Arabic" w:hint="cs"/>
          <w:szCs w:val="32"/>
          <w:rtl/>
        </w:rPr>
        <w:t xml:space="preserve"> </w:t>
      </w:r>
      <w:r w:rsidRPr="00F56843">
        <w:rPr>
          <w:rFonts w:cs="Traditional Arabic"/>
          <w:szCs w:val="32"/>
          <w:rtl/>
        </w:rPr>
        <w:t>مؤشر</w:t>
      </w:r>
      <w:r w:rsidR="00E16F4E">
        <w:rPr>
          <w:rFonts w:cs="Traditional Arabic" w:hint="cs"/>
          <w:szCs w:val="32"/>
          <w:rtl/>
        </w:rPr>
        <w:t xml:space="preserve">ا </w:t>
      </w:r>
      <w:r w:rsidRPr="00F56843">
        <w:rPr>
          <w:rFonts w:cs="Traditional Arabic"/>
          <w:szCs w:val="32"/>
          <w:rtl/>
        </w:rPr>
        <w:t>لقياس</w:t>
      </w:r>
      <w:r w:rsidR="00E16F4E">
        <w:rPr>
          <w:rFonts w:cs="Traditional Arabic" w:hint="cs"/>
          <w:szCs w:val="32"/>
          <w:rtl/>
        </w:rPr>
        <w:t xml:space="preserve"> </w:t>
      </w:r>
      <w:r w:rsidRPr="00F56843">
        <w:rPr>
          <w:rFonts w:cs="Traditional Arabic"/>
          <w:szCs w:val="32"/>
          <w:rtl/>
        </w:rPr>
        <w:t>درجة</w:t>
      </w:r>
      <w:r w:rsidR="00E16F4E">
        <w:rPr>
          <w:rFonts w:cs="Traditional Arabic" w:hint="cs"/>
          <w:szCs w:val="32"/>
          <w:rtl/>
        </w:rPr>
        <w:t xml:space="preserve"> </w:t>
      </w:r>
      <w:r w:rsidRPr="00F56843">
        <w:rPr>
          <w:rFonts w:cs="Traditional Arabic"/>
          <w:szCs w:val="32"/>
          <w:rtl/>
        </w:rPr>
        <w:t>المخاطرة،</w:t>
      </w:r>
      <w:r w:rsidR="00E16F4E">
        <w:rPr>
          <w:rFonts w:cs="Traditional Arabic" w:hint="cs"/>
          <w:szCs w:val="32"/>
          <w:rtl/>
        </w:rPr>
        <w:t xml:space="preserve"> </w:t>
      </w:r>
      <w:r w:rsidRPr="00F56843">
        <w:rPr>
          <w:rFonts w:cs="Traditional Arabic"/>
          <w:szCs w:val="32"/>
          <w:rtl/>
        </w:rPr>
        <w:t>والتي</w:t>
      </w:r>
      <w:r w:rsidR="00E16F4E">
        <w:rPr>
          <w:rFonts w:cs="Traditional Arabic" w:hint="cs"/>
          <w:szCs w:val="32"/>
          <w:rtl/>
        </w:rPr>
        <w:t xml:space="preserve"> </w:t>
      </w:r>
      <w:r w:rsidRPr="00F56843">
        <w:rPr>
          <w:rFonts w:cs="Traditional Arabic"/>
          <w:szCs w:val="32"/>
          <w:rtl/>
        </w:rPr>
        <w:t>يمكن</w:t>
      </w:r>
      <w:r w:rsidR="00E16F4E">
        <w:rPr>
          <w:rFonts w:cs="Traditional Arabic" w:hint="cs"/>
          <w:szCs w:val="32"/>
          <w:rtl/>
        </w:rPr>
        <w:t xml:space="preserve"> </w:t>
      </w:r>
      <w:r w:rsidRPr="00F56843">
        <w:rPr>
          <w:rFonts w:cs="Traditional Arabic"/>
          <w:szCs w:val="32"/>
          <w:rtl/>
        </w:rPr>
        <w:t>قياسها</w:t>
      </w:r>
      <w:r w:rsidR="00E16F4E">
        <w:rPr>
          <w:rFonts w:cs="Traditional Arabic" w:hint="cs"/>
          <w:szCs w:val="32"/>
          <w:rtl/>
        </w:rPr>
        <w:t xml:space="preserve"> </w:t>
      </w:r>
      <w:r w:rsidRPr="00F56843">
        <w:rPr>
          <w:rFonts w:cs="Traditional Arabic"/>
          <w:szCs w:val="32"/>
          <w:rtl/>
        </w:rPr>
        <w:t>بالتباين</w:t>
      </w:r>
      <w:r w:rsidR="00E16F4E">
        <w:rPr>
          <w:rFonts w:cs="Traditional Arabic" w:hint="cs"/>
          <w:szCs w:val="32"/>
          <w:rtl/>
        </w:rPr>
        <w:t xml:space="preserve"> </w:t>
      </w:r>
      <w:r w:rsidRPr="00F56843">
        <w:rPr>
          <w:rFonts w:cs="Traditional Arabic" w:hint="cs"/>
          <w:szCs w:val="32"/>
          <w:rtl/>
        </w:rPr>
        <w:t xml:space="preserve"> (</w:t>
      </w:r>
      <w:r w:rsidRPr="00F56843">
        <w:rPr>
          <w:rFonts w:cs="Traditional Arabic"/>
          <w:szCs w:val="32"/>
          <w:rtl/>
        </w:rPr>
        <w:t>الانحراف</w:t>
      </w:r>
      <w:r w:rsidR="00E16F4E">
        <w:rPr>
          <w:rFonts w:cs="Traditional Arabic" w:hint="cs"/>
          <w:szCs w:val="32"/>
          <w:rtl/>
        </w:rPr>
        <w:t xml:space="preserve"> </w:t>
      </w:r>
      <w:r w:rsidRPr="00F56843">
        <w:rPr>
          <w:rFonts w:cs="Traditional Arabic"/>
          <w:szCs w:val="32"/>
          <w:rtl/>
        </w:rPr>
        <w:t>المعياري) وبطبيعة</w:t>
      </w:r>
      <w:r w:rsidR="00E16F4E">
        <w:rPr>
          <w:rFonts w:cs="Traditional Arabic" w:hint="cs"/>
          <w:szCs w:val="32"/>
          <w:rtl/>
        </w:rPr>
        <w:t xml:space="preserve"> </w:t>
      </w:r>
      <w:r w:rsidRPr="00F56843">
        <w:rPr>
          <w:rFonts w:cs="Traditional Arabic"/>
          <w:szCs w:val="32"/>
          <w:rtl/>
        </w:rPr>
        <w:t>العلاقة</w:t>
      </w:r>
      <w:r w:rsidR="00E16F4E">
        <w:rPr>
          <w:rFonts w:cs="Traditional Arabic" w:hint="cs"/>
          <w:szCs w:val="32"/>
          <w:rtl/>
        </w:rPr>
        <w:t xml:space="preserve"> </w:t>
      </w:r>
      <w:r w:rsidRPr="00F56843">
        <w:rPr>
          <w:rFonts w:cs="Traditional Arabic"/>
          <w:szCs w:val="32"/>
          <w:rtl/>
        </w:rPr>
        <w:t>المتواجدة</w:t>
      </w:r>
      <w:r w:rsidR="00E16F4E">
        <w:rPr>
          <w:rFonts w:cs="Traditional Arabic" w:hint="cs"/>
          <w:szCs w:val="32"/>
          <w:rtl/>
        </w:rPr>
        <w:t xml:space="preserve"> </w:t>
      </w:r>
      <w:r w:rsidRPr="00F56843">
        <w:rPr>
          <w:rFonts w:cs="Traditional Arabic"/>
          <w:szCs w:val="32"/>
          <w:rtl/>
        </w:rPr>
        <w:t>بين</w:t>
      </w:r>
      <w:r w:rsidR="00E16F4E">
        <w:rPr>
          <w:rFonts w:cs="Traditional Arabic" w:hint="cs"/>
          <w:szCs w:val="32"/>
          <w:rtl/>
        </w:rPr>
        <w:t xml:space="preserve"> </w:t>
      </w:r>
      <w:proofErr w:type="spellStart"/>
      <w:r w:rsidRPr="00F56843">
        <w:rPr>
          <w:rFonts w:cs="Traditional Arabic"/>
          <w:szCs w:val="32"/>
          <w:rtl/>
        </w:rPr>
        <w:t>المردودية</w:t>
      </w:r>
      <w:proofErr w:type="spellEnd"/>
      <w:r w:rsidR="00E16F4E">
        <w:rPr>
          <w:rFonts w:cs="Traditional Arabic" w:hint="cs"/>
          <w:szCs w:val="32"/>
          <w:rtl/>
        </w:rPr>
        <w:t xml:space="preserve"> </w:t>
      </w:r>
      <w:r w:rsidRPr="00F56843">
        <w:rPr>
          <w:rFonts w:cs="Traditional Arabic"/>
          <w:szCs w:val="32"/>
          <w:rtl/>
        </w:rPr>
        <w:t>والمخاطرة</w:t>
      </w:r>
      <w:r>
        <w:rPr>
          <w:rFonts w:cs="Traditional Arabic" w:hint="cs"/>
          <w:szCs w:val="32"/>
          <w:rtl/>
        </w:rPr>
        <w:t xml:space="preserve">، </w:t>
      </w:r>
      <w:r w:rsidRPr="00F56843">
        <w:rPr>
          <w:rFonts w:cs="Traditional Arabic"/>
          <w:szCs w:val="32"/>
          <w:rtl/>
        </w:rPr>
        <w:t>ف</w:t>
      </w:r>
      <w:r>
        <w:rPr>
          <w:rFonts w:cs="Traditional Arabic" w:hint="cs"/>
          <w:szCs w:val="32"/>
          <w:rtl/>
        </w:rPr>
        <w:t>ب</w:t>
      </w:r>
      <w:r w:rsidRPr="00F56843">
        <w:rPr>
          <w:rFonts w:cs="Traditional Arabic"/>
          <w:szCs w:val="32"/>
          <w:rtl/>
        </w:rPr>
        <w:t>زيادة</w:t>
      </w:r>
      <w:r w:rsidR="00E16F4E">
        <w:rPr>
          <w:rFonts w:cs="Traditional Arabic" w:hint="cs"/>
          <w:szCs w:val="32"/>
          <w:rtl/>
        </w:rPr>
        <w:t xml:space="preserve"> </w:t>
      </w:r>
      <w:r w:rsidRPr="00F56843">
        <w:rPr>
          <w:rFonts w:cs="Traditional Arabic"/>
          <w:szCs w:val="32"/>
          <w:rtl/>
        </w:rPr>
        <w:t>تذبذب</w:t>
      </w:r>
      <w:r w:rsidR="00E16F4E">
        <w:rPr>
          <w:rFonts w:cs="Traditional Arabic" w:hint="cs"/>
          <w:szCs w:val="32"/>
          <w:rtl/>
        </w:rPr>
        <w:t xml:space="preserve"> </w:t>
      </w:r>
      <w:r w:rsidRPr="00F56843">
        <w:rPr>
          <w:rFonts w:cs="Traditional Arabic"/>
          <w:szCs w:val="32"/>
          <w:rtl/>
        </w:rPr>
        <w:t>سعر</w:t>
      </w:r>
      <w:r w:rsidR="00E16F4E">
        <w:rPr>
          <w:rFonts w:cs="Traditional Arabic" w:hint="cs"/>
          <w:szCs w:val="32"/>
          <w:rtl/>
        </w:rPr>
        <w:t xml:space="preserve"> </w:t>
      </w:r>
      <w:r w:rsidRPr="00F56843">
        <w:rPr>
          <w:rFonts w:cs="Traditional Arabic"/>
          <w:szCs w:val="32"/>
          <w:rtl/>
        </w:rPr>
        <w:t>الأصل</w:t>
      </w:r>
      <w:r w:rsidR="00E16F4E">
        <w:rPr>
          <w:rFonts w:cs="Traditional Arabic" w:hint="cs"/>
          <w:szCs w:val="32"/>
          <w:rtl/>
        </w:rPr>
        <w:t xml:space="preserve"> </w:t>
      </w:r>
      <w:r>
        <w:rPr>
          <w:rFonts w:cs="Traditional Arabic" w:hint="cs"/>
          <w:szCs w:val="32"/>
          <w:rtl/>
        </w:rPr>
        <w:t>م</w:t>
      </w:r>
      <w:r w:rsidRPr="00F56843">
        <w:rPr>
          <w:rFonts w:cs="Traditional Arabic"/>
          <w:szCs w:val="32"/>
          <w:rtl/>
        </w:rPr>
        <w:t>حل</w:t>
      </w:r>
      <w:r w:rsidR="00E16F4E">
        <w:rPr>
          <w:rFonts w:cs="Traditional Arabic" w:hint="cs"/>
          <w:szCs w:val="32"/>
          <w:rtl/>
        </w:rPr>
        <w:t xml:space="preserve"> </w:t>
      </w:r>
      <w:r w:rsidRPr="00F56843">
        <w:rPr>
          <w:rFonts w:cs="Traditional Arabic"/>
          <w:szCs w:val="32"/>
          <w:rtl/>
        </w:rPr>
        <w:t>التعاقد</w:t>
      </w:r>
      <w:r w:rsidR="00E16F4E">
        <w:rPr>
          <w:rFonts w:cs="Traditional Arabic" w:hint="cs"/>
          <w:szCs w:val="32"/>
          <w:rtl/>
        </w:rPr>
        <w:t xml:space="preserve"> </w:t>
      </w:r>
      <w:r>
        <w:rPr>
          <w:rFonts w:cs="Traditional Arabic" w:hint="cs"/>
          <w:szCs w:val="32"/>
          <w:rtl/>
        </w:rPr>
        <w:t>ت</w:t>
      </w:r>
      <w:r w:rsidRPr="00F56843">
        <w:rPr>
          <w:rFonts w:cs="Traditional Arabic"/>
          <w:szCs w:val="32"/>
          <w:rtl/>
        </w:rPr>
        <w:t>زداد</w:t>
      </w:r>
      <w:r w:rsidR="00E16F4E">
        <w:rPr>
          <w:rFonts w:cs="Traditional Arabic" w:hint="cs"/>
          <w:szCs w:val="32"/>
          <w:rtl/>
        </w:rPr>
        <w:t xml:space="preserve"> </w:t>
      </w:r>
      <w:proofErr w:type="spellStart"/>
      <w:r w:rsidRPr="00F56843">
        <w:rPr>
          <w:rFonts w:cs="Traditional Arabic"/>
          <w:szCs w:val="32"/>
          <w:rtl/>
        </w:rPr>
        <w:t>المردودية</w:t>
      </w:r>
      <w:proofErr w:type="spellEnd"/>
      <w:r w:rsidRPr="00F56843">
        <w:rPr>
          <w:rFonts w:cs="Traditional Arabic"/>
          <w:szCs w:val="32"/>
        </w:rPr>
        <w:t>.</w:t>
      </w:r>
    </w:p>
    <w:p w:rsidR="00C9730A" w:rsidRPr="00F56843" w:rsidRDefault="00C9730A" w:rsidP="00C9730A">
      <w:pPr>
        <w:pStyle w:val="Paragraphedeliste"/>
        <w:numPr>
          <w:ilvl w:val="0"/>
          <w:numId w:val="12"/>
        </w:numPr>
        <w:tabs>
          <w:tab w:val="right" w:pos="424"/>
        </w:tabs>
        <w:autoSpaceDE w:val="0"/>
        <w:autoSpaceDN w:val="0"/>
        <w:adjustRightInd w:val="0"/>
        <w:spacing w:after="0" w:line="276" w:lineRule="auto"/>
        <w:ind w:left="-1" w:firstLine="0"/>
        <w:jc w:val="both"/>
        <w:rPr>
          <w:rFonts w:cs="Traditional Arabic"/>
          <w:szCs w:val="32"/>
        </w:rPr>
      </w:pPr>
      <w:proofErr w:type="gramStart"/>
      <w:r w:rsidRPr="005627B7">
        <w:rPr>
          <w:rFonts w:cs="Traditional Arabic"/>
          <w:b/>
          <w:bCs/>
          <w:szCs w:val="32"/>
          <w:rtl/>
        </w:rPr>
        <w:lastRenderedPageBreak/>
        <w:t>مدة</w:t>
      </w:r>
      <w:proofErr w:type="gramEnd"/>
      <w:r w:rsidR="00B43C88">
        <w:rPr>
          <w:rFonts w:cs="Traditional Arabic" w:hint="cs"/>
          <w:b/>
          <w:bCs/>
          <w:szCs w:val="32"/>
          <w:rtl/>
        </w:rPr>
        <w:t xml:space="preserve"> </w:t>
      </w:r>
      <w:r w:rsidRPr="005627B7">
        <w:rPr>
          <w:rFonts w:cs="Traditional Arabic"/>
          <w:b/>
          <w:bCs/>
          <w:szCs w:val="32"/>
          <w:rtl/>
        </w:rPr>
        <w:t>حياة</w:t>
      </w:r>
      <w:r w:rsidR="00B43C88">
        <w:rPr>
          <w:rFonts w:cs="Traditional Arabic" w:hint="cs"/>
          <w:b/>
          <w:bCs/>
          <w:szCs w:val="32"/>
          <w:rtl/>
        </w:rPr>
        <w:t xml:space="preserve"> </w:t>
      </w:r>
      <w:r w:rsidRPr="005627B7">
        <w:rPr>
          <w:rFonts w:cs="Traditional Arabic"/>
          <w:b/>
          <w:bCs/>
          <w:szCs w:val="32"/>
          <w:rtl/>
        </w:rPr>
        <w:t>الخيار</w:t>
      </w:r>
      <w:r w:rsidRPr="005627B7">
        <w:rPr>
          <w:rFonts w:cs="Traditional Arabic"/>
          <w:b/>
          <w:bCs/>
          <w:szCs w:val="32"/>
        </w:rPr>
        <w:t>:</w:t>
      </w:r>
      <w:r w:rsidR="00B43C88">
        <w:rPr>
          <w:rFonts w:cs="Traditional Arabic" w:hint="cs"/>
          <w:b/>
          <w:bCs/>
          <w:szCs w:val="32"/>
          <w:rtl/>
        </w:rPr>
        <w:t xml:space="preserve"> </w:t>
      </w:r>
      <w:r w:rsidRPr="00F56843">
        <w:rPr>
          <w:rFonts w:cs="Traditional Arabic"/>
          <w:szCs w:val="32"/>
          <w:rtl/>
        </w:rPr>
        <w:t>في</w:t>
      </w:r>
      <w:r w:rsidR="00B43C88">
        <w:rPr>
          <w:rFonts w:cs="Traditional Arabic" w:hint="cs"/>
          <w:szCs w:val="32"/>
          <w:rtl/>
        </w:rPr>
        <w:t xml:space="preserve"> </w:t>
      </w:r>
      <w:r w:rsidRPr="00F56843">
        <w:rPr>
          <w:rFonts w:cs="Traditional Arabic"/>
          <w:szCs w:val="32"/>
          <w:rtl/>
        </w:rPr>
        <w:t>ظل</w:t>
      </w:r>
      <w:r w:rsidR="00B43C88">
        <w:rPr>
          <w:rFonts w:cs="Traditional Arabic" w:hint="cs"/>
          <w:szCs w:val="32"/>
          <w:rtl/>
        </w:rPr>
        <w:t xml:space="preserve"> </w:t>
      </w:r>
      <w:r w:rsidRPr="00F56843">
        <w:rPr>
          <w:rFonts w:cs="Traditional Arabic"/>
          <w:szCs w:val="32"/>
          <w:rtl/>
        </w:rPr>
        <w:t>النظرية</w:t>
      </w:r>
      <w:r w:rsidR="00B43C88">
        <w:rPr>
          <w:rFonts w:cs="Traditional Arabic" w:hint="cs"/>
          <w:szCs w:val="32"/>
          <w:rtl/>
        </w:rPr>
        <w:t xml:space="preserve"> </w:t>
      </w:r>
      <w:r w:rsidRPr="00F56843">
        <w:rPr>
          <w:rFonts w:cs="Traditional Arabic"/>
          <w:szCs w:val="32"/>
          <w:rtl/>
        </w:rPr>
        <w:t>المالية</w:t>
      </w:r>
      <w:r w:rsidR="00B43C88">
        <w:rPr>
          <w:rFonts w:cs="Traditional Arabic" w:hint="cs"/>
          <w:szCs w:val="32"/>
          <w:rtl/>
        </w:rPr>
        <w:t xml:space="preserve"> </w:t>
      </w:r>
      <w:r w:rsidRPr="00F56843">
        <w:rPr>
          <w:rFonts w:cs="Traditional Arabic"/>
          <w:szCs w:val="32"/>
          <w:rtl/>
        </w:rPr>
        <w:t>هناك</w:t>
      </w:r>
      <w:r w:rsidR="00B43C88">
        <w:rPr>
          <w:rFonts w:cs="Traditional Arabic" w:hint="cs"/>
          <w:szCs w:val="32"/>
          <w:rtl/>
        </w:rPr>
        <w:t xml:space="preserve"> </w:t>
      </w:r>
      <w:r w:rsidRPr="00F56843">
        <w:rPr>
          <w:rFonts w:cs="Traditional Arabic"/>
          <w:szCs w:val="32"/>
          <w:rtl/>
        </w:rPr>
        <w:t>قيمة</w:t>
      </w:r>
      <w:r w:rsidR="00B43C88">
        <w:rPr>
          <w:rFonts w:cs="Traditional Arabic" w:hint="cs"/>
          <w:szCs w:val="32"/>
          <w:rtl/>
        </w:rPr>
        <w:t xml:space="preserve"> </w:t>
      </w:r>
      <w:r w:rsidRPr="00F56843">
        <w:rPr>
          <w:rFonts w:cs="Traditional Arabic"/>
          <w:szCs w:val="32"/>
          <w:rtl/>
        </w:rPr>
        <w:t>زمنية</w:t>
      </w:r>
      <w:r w:rsidR="00B43C88">
        <w:rPr>
          <w:rFonts w:cs="Traditional Arabic" w:hint="cs"/>
          <w:szCs w:val="32"/>
          <w:rtl/>
        </w:rPr>
        <w:t xml:space="preserve"> </w:t>
      </w:r>
      <w:r w:rsidRPr="00F56843">
        <w:rPr>
          <w:rFonts w:cs="Traditional Arabic"/>
          <w:szCs w:val="32"/>
          <w:rtl/>
        </w:rPr>
        <w:t>للنقود</w:t>
      </w:r>
      <w:r>
        <w:rPr>
          <w:rFonts w:cs="Traditional Arabic" w:hint="cs"/>
          <w:szCs w:val="32"/>
          <w:rtl/>
        </w:rPr>
        <w:t>،</w:t>
      </w:r>
      <w:r w:rsidR="00B43C88">
        <w:rPr>
          <w:rFonts w:cs="Traditional Arabic" w:hint="cs"/>
          <w:szCs w:val="32"/>
          <w:rtl/>
        </w:rPr>
        <w:t xml:space="preserve"> </w:t>
      </w:r>
      <w:r w:rsidRPr="00F56843">
        <w:rPr>
          <w:rFonts w:cs="Traditional Arabic"/>
          <w:szCs w:val="32"/>
          <w:rtl/>
        </w:rPr>
        <w:t>فكلما</w:t>
      </w:r>
      <w:r w:rsidR="00B43C88">
        <w:rPr>
          <w:rFonts w:cs="Traditional Arabic" w:hint="cs"/>
          <w:szCs w:val="32"/>
          <w:rtl/>
        </w:rPr>
        <w:t xml:space="preserve"> </w:t>
      </w:r>
      <w:r w:rsidRPr="00F56843">
        <w:rPr>
          <w:rFonts w:cs="Traditional Arabic"/>
          <w:szCs w:val="32"/>
          <w:rtl/>
        </w:rPr>
        <w:t>زادت</w:t>
      </w:r>
      <w:r w:rsidR="00B43C88">
        <w:rPr>
          <w:rFonts w:cs="Traditional Arabic" w:hint="cs"/>
          <w:szCs w:val="32"/>
          <w:rtl/>
        </w:rPr>
        <w:t xml:space="preserve"> </w:t>
      </w:r>
      <w:r w:rsidRPr="00F56843">
        <w:rPr>
          <w:rFonts w:cs="Traditional Arabic"/>
          <w:szCs w:val="32"/>
          <w:rtl/>
        </w:rPr>
        <w:t>مدة</w:t>
      </w:r>
      <w:r w:rsidR="00B43C88">
        <w:rPr>
          <w:rFonts w:cs="Traditional Arabic" w:hint="cs"/>
          <w:szCs w:val="32"/>
          <w:rtl/>
        </w:rPr>
        <w:t xml:space="preserve"> </w:t>
      </w:r>
      <w:r w:rsidRPr="00F56843">
        <w:rPr>
          <w:rFonts w:cs="Traditional Arabic"/>
          <w:szCs w:val="32"/>
          <w:rtl/>
        </w:rPr>
        <w:t>الخيار</w:t>
      </w:r>
      <w:r w:rsidR="00B43C88">
        <w:rPr>
          <w:rFonts w:cs="Traditional Arabic" w:hint="cs"/>
          <w:szCs w:val="32"/>
          <w:rtl/>
        </w:rPr>
        <w:t xml:space="preserve"> </w:t>
      </w:r>
      <w:r w:rsidRPr="00F56843">
        <w:rPr>
          <w:rFonts w:cs="Traditional Arabic"/>
          <w:szCs w:val="32"/>
          <w:rtl/>
        </w:rPr>
        <w:t>زادت</w:t>
      </w:r>
      <w:r w:rsidR="00B43C88">
        <w:rPr>
          <w:rFonts w:cs="Traditional Arabic" w:hint="cs"/>
          <w:szCs w:val="32"/>
          <w:rtl/>
        </w:rPr>
        <w:t xml:space="preserve"> </w:t>
      </w:r>
      <w:r w:rsidRPr="00F56843">
        <w:rPr>
          <w:rFonts w:cs="Traditional Arabic"/>
          <w:szCs w:val="32"/>
          <w:rtl/>
        </w:rPr>
        <w:t>التكلفة</w:t>
      </w:r>
      <w:r>
        <w:rPr>
          <w:rFonts w:cs="Traditional Arabic" w:hint="cs"/>
          <w:szCs w:val="32"/>
          <w:rtl/>
        </w:rPr>
        <w:t>،</w:t>
      </w:r>
      <w:r w:rsidR="00B43C88">
        <w:rPr>
          <w:rFonts w:cs="Traditional Arabic" w:hint="cs"/>
          <w:szCs w:val="32"/>
          <w:rtl/>
        </w:rPr>
        <w:t xml:space="preserve"> </w:t>
      </w:r>
      <w:r w:rsidRPr="00F56843">
        <w:rPr>
          <w:rFonts w:cs="Traditional Arabic"/>
          <w:szCs w:val="32"/>
          <w:rtl/>
        </w:rPr>
        <w:t>ومنه</w:t>
      </w:r>
      <w:r w:rsidR="00B43C88">
        <w:rPr>
          <w:rFonts w:cs="Traditional Arabic" w:hint="cs"/>
          <w:szCs w:val="32"/>
          <w:rtl/>
        </w:rPr>
        <w:t xml:space="preserve"> </w:t>
      </w:r>
      <w:r w:rsidRPr="00F56843">
        <w:rPr>
          <w:rFonts w:cs="Traditional Arabic"/>
          <w:szCs w:val="32"/>
          <w:rtl/>
        </w:rPr>
        <w:t>القيمة</w:t>
      </w:r>
      <w:r w:rsidR="00B43C88">
        <w:rPr>
          <w:rFonts w:cs="Traditional Arabic" w:hint="cs"/>
          <w:szCs w:val="32"/>
          <w:rtl/>
        </w:rPr>
        <w:t xml:space="preserve"> </w:t>
      </w:r>
      <w:r w:rsidRPr="00F56843">
        <w:rPr>
          <w:rFonts w:cs="Traditional Arabic"/>
          <w:szCs w:val="32"/>
          <w:rtl/>
        </w:rPr>
        <w:t>الحالية</w:t>
      </w:r>
      <w:r w:rsidR="00B43C88">
        <w:rPr>
          <w:rFonts w:cs="Traditional Arabic" w:hint="cs"/>
          <w:szCs w:val="32"/>
          <w:rtl/>
        </w:rPr>
        <w:t xml:space="preserve"> </w:t>
      </w:r>
      <w:r w:rsidRPr="00F56843">
        <w:rPr>
          <w:rFonts w:cs="Traditional Arabic"/>
          <w:szCs w:val="32"/>
          <w:rtl/>
        </w:rPr>
        <w:t>للاستدانة</w:t>
      </w:r>
      <w:r w:rsidR="00B43C88">
        <w:rPr>
          <w:rFonts w:cs="Traditional Arabic" w:hint="cs"/>
          <w:szCs w:val="32"/>
          <w:rtl/>
        </w:rPr>
        <w:t xml:space="preserve"> </w:t>
      </w:r>
      <w:r w:rsidRPr="00F56843">
        <w:rPr>
          <w:rFonts w:cs="Traditional Arabic"/>
          <w:szCs w:val="32"/>
          <w:rtl/>
        </w:rPr>
        <w:t>سوف</w:t>
      </w:r>
      <w:r w:rsidR="00B43C88">
        <w:rPr>
          <w:rFonts w:cs="Traditional Arabic" w:hint="cs"/>
          <w:szCs w:val="32"/>
          <w:rtl/>
        </w:rPr>
        <w:t xml:space="preserve"> </w:t>
      </w:r>
      <w:r w:rsidRPr="00F56843">
        <w:rPr>
          <w:rFonts w:cs="Traditional Arabic"/>
          <w:szCs w:val="32"/>
          <w:rtl/>
        </w:rPr>
        <w:t>تنخفض</w:t>
      </w:r>
      <w:r>
        <w:rPr>
          <w:rFonts w:cs="Traditional Arabic" w:hint="cs"/>
          <w:szCs w:val="32"/>
          <w:rtl/>
        </w:rPr>
        <w:t>،</w:t>
      </w:r>
      <w:r w:rsidR="00B43C88">
        <w:rPr>
          <w:rFonts w:cs="Traditional Arabic" w:hint="cs"/>
          <w:szCs w:val="32"/>
          <w:rtl/>
        </w:rPr>
        <w:t xml:space="preserve"> </w:t>
      </w:r>
      <w:r w:rsidRPr="00F56843">
        <w:rPr>
          <w:rFonts w:cs="Traditional Arabic"/>
          <w:szCs w:val="32"/>
          <w:rtl/>
        </w:rPr>
        <w:t>وقيمة</w:t>
      </w:r>
      <w:r w:rsidR="00B43C88">
        <w:rPr>
          <w:rFonts w:cs="Traditional Arabic" w:hint="cs"/>
          <w:szCs w:val="32"/>
          <w:rtl/>
        </w:rPr>
        <w:t xml:space="preserve"> </w:t>
      </w:r>
      <w:r w:rsidRPr="00F56843">
        <w:rPr>
          <w:rFonts w:cs="Traditional Arabic"/>
          <w:szCs w:val="32"/>
          <w:rtl/>
        </w:rPr>
        <w:t>خيار</w:t>
      </w:r>
      <w:r w:rsidR="00B43C88">
        <w:rPr>
          <w:rFonts w:cs="Traditional Arabic" w:hint="cs"/>
          <w:szCs w:val="32"/>
          <w:rtl/>
        </w:rPr>
        <w:t xml:space="preserve"> </w:t>
      </w:r>
      <w:r w:rsidRPr="00F56843">
        <w:rPr>
          <w:rFonts w:cs="Traditional Arabic"/>
          <w:szCs w:val="32"/>
          <w:rtl/>
        </w:rPr>
        <w:t>الشراء</w:t>
      </w:r>
      <w:r w:rsidR="00B43C88">
        <w:rPr>
          <w:rFonts w:cs="Traditional Arabic" w:hint="cs"/>
          <w:szCs w:val="32"/>
          <w:rtl/>
        </w:rPr>
        <w:t xml:space="preserve"> </w:t>
      </w:r>
      <w:r w:rsidRPr="00F56843">
        <w:rPr>
          <w:rFonts w:cs="Traditional Arabic"/>
          <w:szCs w:val="32"/>
          <w:rtl/>
        </w:rPr>
        <w:t>سوف</w:t>
      </w:r>
      <w:r w:rsidR="00B43C88">
        <w:rPr>
          <w:rFonts w:cs="Traditional Arabic" w:hint="cs"/>
          <w:szCs w:val="32"/>
          <w:rtl/>
        </w:rPr>
        <w:t xml:space="preserve"> </w:t>
      </w:r>
      <w:r w:rsidRPr="00F56843">
        <w:rPr>
          <w:rFonts w:cs="Traditional Arabic"/>
          <w:szCs w:val="32"/>
          <w:rtl/>
        </w:rPr>
        <w:t>تتزايد</w:t>
      </w:r>
      <w:r>
        <w:rPr>
          <w:rFonts w:cs="Traditional Arabic" w:hint="cs"/>
          <w:szCs w:val="32"/>
          <w:rtl/>
        </w:rPr>
        <w:t>،</w:t>
      </w:r>
      <w:r w:rsidR="00B43C88">
        <w:rPr>
          <w:rFonts w:cs="Traditional Arabic" w:hint="cs"/>
          <w:szCs w:val="32"/>
          <w:rtl/>
        </w:rPr>
        <w:t xml:space="preserve"> </w:t>
      </w:r>
      <w:r>
        <w:rPr>
          <w:rFonts w:cs="Traditional Arabic" w:hint="cs"/>
          <w:szCs w:val="32"/>
          <w:rtl/>
        </w:rPr>
        <w:t>أما</w:t>
      </w:r>
      <w:r w:rsidR="00B43C88">
        <w:rPr>
          <w:rFonts w:cs="Traditional Arabic" w:hint="cs"/>
          <w:szCs w:val="32"/>
          <w:rtl/>
        </w:rPr>
        <w:t xml:space="preserve"> </w:t>
      </w:r>
      <w:r w:rsidRPr="00F56843">
        <w:rPr>
          <w:rFonts w:cs="Traditional Arabic"/>
          <w:szCs w:val="32"/>
          <w:rtl/>
        </w:rPr>
        <w:t>بالنسبة</w:t>
      </w:r>
      <w:r>
        <w:rPr>
          <w:rFonts w:cs="Traditional Arabic" w:hint="cs"/>
          <w:szCs w:val="32"/>
          <w:rtl/>
        </w:rPr>
        <w:t xml:space="preserve"> لقيمة</w:t>
      </w:r>
      <w:r w:rsidR="00B43C88">
        <w:rPr>
          <w:rFonts w:cs="Traditional Arabic" w:hint="cs"/>
          <w:szCs w:val="32"/>
          <w:rtl/>
        </w:rPr>
        <w:t xml:space="preserve"> </w:t>
      </w:r>
      <w:r w:rsidRPr="00F56843">
        <w:rPr>
          <w:rFonts w:cs="Traditional Arabic"/>
          <w:szCs w:val="32"/>
          <w:rtl/>
        </w:rPr>
        <w:t>خيار</w:t>
      </w:r>
      <w:r w:rsidR="00B43C88">
        <w:rPr>
          <w:rFonts w:cs="Traditional Arabic" w:hint="cs"/>
          <w:szCs w:val="32"/>
          <w:rtl/>
        </w:rPr>
        <w:t xml:space="preserve"> </w:t>
      </w:r>
      <w:r w:rsidRPr="00F56843">
        <w:rPr>
          <w:rFonts w:cs="Traditional Arabic"/>
          <w:szCs w:val="32"/>
          <w:rtl/>
        </w:rPr>
        <w:t>البيع</w:t>
      </w:r>
      <w:r>
        <w:rPr>
          <w:rFonts w:cs="Traditional Arabic" w:hint="cs"/>
          <w:szCs w:val="32"/>
          <w:rtl/>
        </w:rPr>
        <w:t xml:space="preserve"> سوف تنخفض</w:t>
      </w:r>
      <w:r w:rsidRPr="00F56843">
        <w:rPr>
          <w:rFonts w:cs="Traditional Arabic" w:hint="cs"/>
          <w:szCs w:val="32"/>
          <w:rtl/>
        </w:rPr>
        <w:t>.</w:t>
      </w:r>
    </w:p>
    <w:p w:rsidR="00C9730A" w:rsidRPr="00F56843" w:rsidRDefault="00C9730A" w:rsidP="00C9730A">
      <w:pPr>
        <w:pStyle w:val="Paragraphedeliste"/>
        <w:numPr>
          <w:ilvl w:val="0"/>
          <w:numId w:val="12"/>
        </w:numPr>
        <w:tabs>
          <w:tab w:val="right" w:pos="282"/>
          <w:tab w:val="right" w:pos="424"/>
        </w:tabs>
        <w:autoSpaceDE w:val="0"/>
        <w:autoSpaceDN w:val="0"/>
        <w:adjustRightInd w:val="0"/>
        <w:spacing w:after="0" w:line="276" w:lineRule="auto"/>
        <w:ind w:left="-1" w:firstLine="0"/>
        <w:jc w:val="both"/>
        <w:rPr>
          <w:rFonts w:cs="Traditional Arabic"/>
          <w:szCs w:val="32"/>
        </w:rPr>
      </w:pPr>
      <w:r w:rsidRPr="00CD2FDE">
        <w:rPr>
          <w:rFonts w:cs="Traditional Arabic"/>
          <w:b/>
          <w:bCs/>
          <w:szCs w:val="32"/>
          <w:rtl/>
        </w:rPr>
        <w:t>معدل</w:t>
      </w:r>
      <w:r w:rsidR="00804C56">
        <w:rPr>
          <w:rFonts w:cs="Traditional Arabic" w:hint="cs"/>
          <w:b/>
          <w:bCs/>
          <w:szCs w:val="32"/>
          <w:rtl/>
        </w:rPr>
        <w:t xml:space="preserve"> </w:t>
      </w:r>
      <w:r w:rsidRPr="00CD2FDE">
        <w:rPr>
          <w:rFonts w:cs="Traditional Arabic"/>
          <w:b/>
          <w:bCs/>
          <w:szCs w:val="32"/>
          <w:rtl/>
        </w:rPr>
        <w:t>الفائدة</w:t>
      </w:r>
      <w:r w:rsidRPr="00CD2FDE">
        <w:rPr>
          <w:rFonts w:cs="Traditional Arabic"/>
          <w:b/>
          <w:bCs/>
          <w:szCs w:val="32"/>
        </w:rPr>
        <w:t>:</w:t>
      </w:r>
      <w:r w:rsidR="00804C56">
        <w:rPr>
          <w:rFonts w:cs="Traditional Arabic" w:hint="cs"/>
          <w:b/>
          <w:bCs/>
          <w:szCs w:val="32"/>
          <w:rtl/>
        </w:rPr>
        <w:t xml:space="preserve"> </w:t>
      </w:r>
      <w:r w:rsidRPr="00F56843">
        <w:rPr>
          <w:rFonts w:cs="Traditional Arabic"/>
          <w:szCs w:val="32"/>
          <w:rtl/>
        </w:rPr>
        <w:t>نظرا</w:t>
      </w:r>
      <w:r w:rsidR="00804C56">
        <w:rPr>
          <w:rFonts w:cs="Traditional Arabic" w:hint="cs"/>
          <w:szCs w:val="32"/>
          <w:rtl/>
        </w:rPr>
        <w:t xml:space="preserve"> </w:t>
      </w:r>
      <w:r w:rsidRPr="00F56843">
        <w:rPr>
          <w:rFonts w:cs="Traditional Arabic"/>
          <w:szCs w:val="32"/>
          <w:rtl/>
        </w:rPr>
        <w:t>للعلاقة</w:t>
      </w:r>
      <w:r w:rsidR="00804C56">
        <w:rPr>
          <w:rFonts w:cs="Traditional Arabic" w:hint="cs"/>
          <w:szCs w:val="32"/>
          <w:rtl/>
        </w:rPr>
        <w:t xml:space="preserve"> </w:t>
      </w:r>
      <w:r w:rsidRPr="00F56843">
        <w:rPr>
          <w:rFonts w:cs="Traditional Arabic"/>
          <w:szCs w:val="32"/>
          <w:rtl/>
        </w:rPr>
        <w:t>العكسية</w:t>
      </w:r>
      <w:r w:rsidR="00804C56">
        <w:rPr>
          <w:rFonts w:cs="Traditional Arabic" w:hint="cs"/>
          <w:szCs w:val="32"/>
          <w:rtl/>
        </w:rPr>
        <w:t xml:space="preserve"> </w:t>
      </w:r>
      <w:r w:rsidRPr="00F56843">
        <w:rPr>
          <w:rFonts w:cs="Traditional Arabic"/>
          <w:szCs w:val="32"/>
          <w:rtl/>
        </w:rPr>
        <w:t>بين</w:t>
      </w:r>
      <w:r w:rsidR="00804C56">
        <w:rPr>
          <w:rFonts w:cs="Traditional Arabic" w:hint="cs"/>
          <w:szCs w:val="32"/>
          <w:rtl/>
        </w:rPr>
        <w:t xml:space="preserve"> </w:t>
      </w:r>
      <w:r w:rsidRPr="00F56843">
        <w:rPr>
          <w:rFonts w:cs="Traditional Arabic"/>
          <w:szCs w:val="32"/>
          <w:rtl/>
        </w:rPr>
        <w:t>معدل</w:t>
      </w:r>
      <w:r w:rsidR="00804C56">
        <w:rPr>
          <w:rFonts w:cs="Traditional Arabic" w:hint="cs"/>
          <w:szCs w:val="32"/>
          <w:rtl/>
        </w:rPr>
        <w:t xml:space="preserve"> </w:t>
      </w:r>
      <w:r w:rsidRPr="00F56843">
        <w:rPr>
          <w:rFonts w:cs="Traditional Arabic"/>
          <w:szCs w:val="32"/>
          <w:rtl/>
        </w:rPr>
        <w:t>الفائدة</w:t>
      </w:r>
      <w:r w:rsidR="00804C56">
        <w:rPr>
          <w:rFonts w:cs="Traditional Arabic" w:hint="cs"/>
          <w:szCs w:val="32"/>
          <w:rtl/>
        </w:rPr>
        <w:t xml:space="preserve"> </w:t>
      </w:r>
      <w:r w:rsidRPr="00F56843">
        <w:rPr>
          <w:rFonts w:cs="Traditional Arabic"/>
          <w:szCs w:val="32"/>
          <w:rtl/>
        </w:rPr>
        <w:t>السوقي</w:t>
      </w:r>
      <w:r w:rsidR="00804C56">
        <w:rPr>
          <w:rFonts w:cs="Traditional Arabic" w:hint="cs"/>
          <w:szCs w:val="32"/>
          <w:rtl/>
        </w:rPr>
        <w:t xml:space="preserve"> </w:t>
      </w:r>
      <w:r w:rsidRPr="00F56843">
        <w:rPr>
          <w:rFonts w:cs="Traditional Arabic"/>
          <w:szCs w:val="32"/>
          <w:rtl/>
        </w:rPr>
        <w:t>والقيمة</w:t>
      </w:r>
      <w:r w:rsidR="00804C56">
        <w:rPr>
          <w:rFonts w:cs="Traditional Arabic" w:hint="cs"/>
          <w:szCs w:val="32"/>
          <w:rtl/>
        </w:rPr>
        <w:t xml:space="preserve"> </w:t>
      </w:r>
      <w:r w:rsidRPr="00F56843">
        <w:rPr>
          <w:rFonts w:cs="Traditional Arabic"/>
          <w:szCs w:val="32"/>
          <w:rtl/>
        </w:rPr>
        <w:t>السوقية</w:t>
      </w:r>
      <w:r w:rsidR="00804C56">
        <w:rPr>
          <w:rFonts w:cs="Traditional Arabic" w:hint="cs"/>
          <w:szCs w:val="32"/>
          <w:rtl/>
        </w:rPr>
        <w:t xml:space="preserve"> </w:t>
      </w:r>
      <w:r w:rsidRPr="00F56843">
        <w:rPr>
          <w:rFonts w:cs="Traditional Arabic"/>
          <w:szCs w:val="32"/>
          <w:rtl/>
        </w:rPr>
        <w:t>للسهم</w:t>
      </w:r>
      <w:r>
        <w:rPr>
          <w:rFonts w:cs="Traditional Arabic" w:hint="cs"/>
          <w:szCs w:val="32"/>
          <w:rtl/>
        </w:rPr>
        <w:t>،</w:t>
      </w:r>
      <w:r w:rsidR="00804C56">
        <w:rPr>
          <w:rFonts w:cs="Traditional Arabic" w:hint="cs"/>
          <w:szCs w:val="32"/>
          <w:rtl/>
        </w:rPr>
        <w:t xml:space="preserve"> </w:t>
      </w:r>
      <w:r w:rsidRPr="00F56843">
        <w:rPr>
          <w:rFonts w:cs="Traditional Arabic"/>
          <w:szCs w:val="32"/>
          <w:rtl/>
        </w:rPr>
        <w:t>ف</w:t>
      </w:r>
      <w:r>
        <w:rPr>
          <w:rFonts w:cs="Traditional Arabic" w:hint="cs"/>
          <w:szCs w:val="32"/>
          <w:rtl/>
        </w:rPr>
        <w:t xml:space="preserve">إن </w:t>
      </w:r>
      <w:r w:rsidRPr="00F56843">
        <w:rPr>
          <w:rFonts w:cs="Traditional Arabic"/>
          <w:szCs w:val="32"/>
          <w:rtl/>
        </w:rPr>
        <w:t>تأثير</w:t>
      </w:r>
      <w:r w:rsidR="00804C56">
        <w:rPr>
          <w:rFonts w:cs="Traditional Arabic" w:hint="cs"/>
          <w:szCs w:val="32"/>
          <w:rtl/>
        </w:rPr>
        <w:t xml:space="preserve"> </w:t>
      </w:r>
      <w:r w:rsidRPr="00F56843">
        <w:rPr>
          <w:rFonts w:cs="Traditional Arabic"/>
          <w:szCs w:val="32"/>
          <w:rtl/>
        </w:rPr>
        <w:t>معدل</w:t>
      </w:r>
      <w:r w:rsidR="00804C56">
        <w:rPr>
          <w:rFonts w:cs="Traditional Arabic" w:hint="cs"/>
          <w:szCs w:val="32"/>
          <w:rtl/>
        </w:rPr>
        <w:t xml:space="preserve"> </w:t>
      </w:r>
      <w:r w:rsidRPr="00F56843">
        <w:rPr>
          <w:rFonts w:cs="Traditional Arabic"/>
          <w:szCs w:val="32"/>
          <w:rtl/>
        </w:rPr>
        <w:t>الفائدة</w:t>
      </w:r>
      <w:r w:rsidR="00804C56">
        <w:rPr>
          <w:rFonts w:cs="Traditional Arabic" w:hint="cs"/>
          <w:szCs w:val="32"/>
          <w:rtl/>
        </w:rPr>
        <w:t xml:space="preserve"> </w:t>
      </w:r>
      <w:r w:rsidRPr="00F56843">
        <w:rPr>
          <w:rFonts w:cs="Traditional Arabic"/>
          <w:szCs w:val="32"/>
          <w:rtl/>
        </w:rPr>
        <w:t>سلبي</w:t>
      </w:r>
      <w:r w:rsidR="00804C56">
        <w:rPr>
          <w:rFonts w:cs="Traditional Arabic" w:hint="cs"/>
          <w:szCs w:val="32"/>
          <w:rtl/>
        </w:rPr>
        <w:t xml:space="preserve"> </w:t>
      </w:r>
      <w:r w:rsidRPr="00F56843">
        <w:rPr>
          <w:rFonts w:cs="Traditional Arabic"/>
          <w:szCs w:val="32"/>
          <w:rtl/>
        </w:rPr>
        <w:t>في</w:t>
      </w:r>
      <w:r w:rsidR="00804C56">
        <w:rPr>
          <w:rFonts w:cs="Traditional Arabic" w:hint="cs"/>
          <w:szCs w:val="32"/>
          <w:rtl/>
        </w:rPr>
        <w:t xml:space="preserve"> </w:t>
      </w:r>
      <w:r w:rsidRPr="00F56843">
        <w:rPr>
          <w:rFonts w:cs="Traditional Arabic"/>
          <w:szCs w:val="32"/>
          <w:rtl/>
        </w:rPr>
        <w:t>حالة</w:t>
      </w:r>
      <w:r w:rsidR="00804C56">
        <w:rPr>
          <w:rFonts w:cs="Traditional Arabic" w:hint="cs"/>
          <w:szCs w:val="32"/>
          <w:rtl/>
        </w:rPr>
        <w:t xml:space="preserve"> </w:t>
      </w:r>
      <w:r w:rsidRPr="00F56843">
        <w:rPr>
          <w:rFonts w:cs="Traditional Arabic"/>
          <w:szCs w:val="32"/>
          <w:rtl/>
        </w:rPr>
        <w:t>الارتفاع</w:t>
      </w:r>
      <w:r w:rsidR="00804C56">
        <w:rPr>
          <w:rFonts w:cs="Traditional Arabic" w:hint="cs"/>
          <w:szCs w:val="32"/>
          <w:rtl/>
        </w:rPr>
        <w:t xml:space="preserve"> </w:t>
      </w:r>
      <w:r w:rsidRPr="00F56843">
        <w:rPr>
          <w:rFonts w:cs="Traditional Arabic"/>
          <w:szCs w:val="32"/>
          <w:rtl/>
        </w:rPr>
        <w:t>على</w:t>
      </w:r>
      <w:r w:rsidR="00804C56">
        <w:rPr>
          <w:rFonts w:cs="Traditional Arabic" w:hint="cs"/>
          <w:szCs w:val="32"/>
          <w:rtl/>
        </w:rPr>
        <w:t xml:space="preserve"> </w:t>
      </w:r>
      <w:r w:rsidRPr="00F56843">
        <w:rPr>
          <w:rFonts w:cs="Traditional Arabic"/>
          <w:szCs w:val="32"/>
          <w:rtl/>
        </w:rPr>
        <w:t>قيمة</w:t>
      </w:r>
      <w:r w:rsidR="00804C56">
        <w:rPr>
          <w:rFonts w:cs="Traditional Arabic" w:hint="cs"/>
          <w:szCs w:val="32"/>
          <w:rtl/>
        </w:rPr>
        <w:t xml:space="preserve"> </w:t>
      </w:r>
      <w:r w:rsidRPr="00F56843">
        <w:rPr>
          <w:rFonts w:cs="Traditional Arabic"/>
          <w:szCs w:val="32"/>
          <w:rtl/>
        </w:rPr>
        <w:t>خيار</w:t>
      </w:r>
      <w:r w:rsidR="00804C56">
        <w:rPr>
          <w:rFonts w:cs="Traditional Arabic" w:hint="cs"/>
          <w:szCs w:val="32"/>
          <w:rtl/>
        </w:rPr>
        <w:t xml:space="preserve"> </w:t>
      </w:r>
      <w:r w:rsidRPr="00F56843">
        <w:rPr>
          <w:rFonts w:cs="Traditional Arabic"/>
          <w:szCs w:val="32"/>
          <w:rtl/>
        </w:rPr>
        <w:t>الشراء،</w:t>
      </w:r>
      <w:r w:rsidR="00804C56">
        <w:rPr>
          <w:rFonts w:cs="Traditional Arabic" w:hint="cs"/>
          <w:szCs w:val="32"/>
          <w:rtl/>
        </w:rPr>
        <w:t xml:space="preserve"> </w:t>
      </w:r>
      <w:r w:rsidRPr="00F56843">
        <w:rPr>
          <w:rFonts w:cs="Traditional Arabic"/>
          <w:szCs w:val="32"/>
          <w:rtl/>
        </w:rPr>
        <w:t>وايجابي</w:t>
      </w:r>
      <w:r w:rsidR="00804C56">
        <w:rPr>
          <w:rFonts w:cs="Traditional Arabic" w:hint="cs"/>
          <w:szCs w:val="32"/>
          <w:rtl/>
        </w:rPr>
        <w:t xml:space="preserve"> </w:t>
      </w:r>
      <w:r w:rsidRPr="00F56843">
        <w:rPr>
          <w:rFonts w:cs="Traditional Arabic"/>
          <w:szCs w:val="32"/>
          <w:rtl/>
        </w:rPr>
        <w:t>على</w:t>
      </w:r>
      <w:r w:rsidR="00804C56">
        <w:rPr>
          <w:rFonts w:cs="Traditional Arabic" w:hint="cs"/>
          <w:szCs w:val="32"/>
          <w:rtl/>
        </w:rPr>
        <w:t xml:space="preserve"> </w:t>
      </w:r>
      <w:r w:rsidRPr="00F56843">
        <w:rPr>
          <w:rFonts w:cs="Traditional Arabic"/>
          <w:szCs w:val="32"/>
          <w:rtl/>
        </w:rPr>
        <w:t>قيمة</w:t>
      </w:r>
      <w:r w:rsidR="00804C56">
        <w:rPr>
          <w:rFonts w:cs="Traditional Arabic" w:hint="cs"/>
          <w:szCs w:val="32"/>
          <w:rtl/>
        </w:rPr>
        <w:t xml:space="preserve"> </w:t>
      </w:r>
      <w:r w:rsidRPr="00F56843">
        <w:rPr>
          <w:rFonts w:cs="Traditional Arabic"/>
          <w:szCs w:val="32"/>
          <w:rtl/>
        </w:rPr>
        <w:t>خيار</w:t>
      </w:r>
      <w:r w:rsidR="00804C56">
        <w:rPr>
          <w:rFonts w:cs="Traditional Arabic" w:hint="cs"/>
          <w:szCs w:val="32"/>
          <w:rtl/>
        </w:rPr>
        <w:t xml:space="preserve"> </w:t>
      </w:r>
      <w:r w:rsidRPr="00F56843">
        <w:rPr>
          <w:rFonts w:cs="Traditional Arabic"/>
          <w:szCs w:val="32"/>
          <w:rtl/>
        </w:rPr>
        <w:t>البيع</w:t>
      </w:r>
      <w:r w:rsidRPr="00F56843">
        <w:rPr>
          <w:rFonts w:cs="Traditional Arabic"/>
          <w:szCs w:val="32"/>
        </w:rPr>
        <w:t>.</w:t>
      </w:r>
    </w:p>
    <w:p w:rsidR="00C9730A" w:rsidRPr="00F56843" w:rsidRDefault="00C9730A" w:rsidP="00C9730A">
      <w:pPr>
        <w:pStyle w:val="Paragraphedeliste"/>
        <w:numPr>
          <w:ilvl w:val="0"/>
          <w:numId w:val="12"/>
        </w:numPr>
        <w:tabs>
          <w:tab w:val="right" w:pos="282"/>
        </w:tabs>
        <w:autoSpaceDE w:val="0"/>
        <w:autoSpaceDN w:val="0"/>
        <w:adjustRightInd w:val="0"/>
        <w:spacing w:after="0" w:line="276" w:lineRule="auto"/>
        <w:ind w:left="-1" w:firstLine="0"/>
        <w:jc w:val="left"/>
        <w:rPr>
          <w:rFonts w:cs="Traditional Arabic"/>
          <w:szCs w:val="32"/>
        </w:rPr>
      </w:pPr>
      <w:r w:rsidRPr="00CD2FDE">
        <w:rPr>
          <w:rFonts w:cs="Traditional Arabic"/>
          <w:b/>
          <w:bCs/>
          <w:szCs w:val="32"/>
          <w:rtl/>
        </w:rPr>
        <w:t>العرض</w:t>
      </w:r>
      <w:r>
        <w:rPr>
          <w:rFonts w:cs="Traditional Arabic"/>
          <w:b/>
          <w:bCs/>
          <w:szCs w:val="32"/>
        </w:rPr>
        <w:t xml:space="preserve"> </w:t>
      </w:r>
      <w:r w:rsidRPr="00CD2FDE">
        <w:rPr>
          <w:rFonts w:cs="Traditional Arabic"/>
          <w:b/>
          <w:bCs/>
          <w:szCs w:val="32"/>
          <w:rtl/>
        </w:rPr>
        <w:t>والطل</w:t>
      </w:r>
      <w:r w:rsidRPr="00CD2FDE">
        <w:rPr>
          <w:rFonts w:cs="Traditional Arabic" w:hint="cs"/>
          <w:b/>
          <w:bCs/>
          <w:szCs w:val="32"/>
          <w:rtl/>
        </w:rPr>
        <w:t>ب</w:t>
      </w:r>
      <w:r w:rsidRPr="00CD2FDE">
        <w:rPr>
          <w:rFonts w:cs="Traditional Arabic"/>
          <w:b/>
          <w:bCs/>
          <w:szCs w:val="32"/>
        </w:rPr>
        <w:t>:</w:t>
      </w:r>
      <w:r w:rsidRPr="00F56843">
        <w:rPr>
          <w:rFonts w:cs="Traditional Arabic"/>
          <w:szCs w:val="32"/>
          <w:rtl/>
        </w:rPr>
        <w:t>يعد</w:t>
      </w:r>
      <w:r>
        <w:rPr>
          <w:rFonts w:cs="Traditional Arabic" w:hint="cs"/>
          <w:szCs w:val="32"/>
          <w:rtl/>
        </w:rPr>
        <w:t xml:space="preserve"> </w:t>
      </w:r>
      <w:r w:rsidRPr="00F56843">
        <w:rPr>
          <w:rFonts w:cs="Traditional Arabic"/>
          <w:szCs w:val="32"/>
          <w:rtl/>
        </w:rPr>
        <w:t>عقد</w:t>
      </w:r>
      <w:r>
        <w:rPr>
          <w:rFonts w:cs="Traditional Arabic" w:hint="cs"/>
          <w:szCs w:val="32"/>
          <w:rtl/>
        </w:rPr>
        <w:t xml:space="preserve"> </w:t>
      </w:r>
      <w:r w:rsidRPr="00F56843">
        <w:rPr>
          <w:rFonts w:cs="Traditional Arabic"/>
          <w:szCs w:val="32"/>
          <w:rtl/>
        </w:rPr>
        <w:t>الخيار</w:t>
      </w:r>
      <w:r>
        <w:rPr>
          <w:rFonts w:cs="Traditional Arabic" w:hint="cs"/>
          <w:szCs w:val="32"/>
          <w:rtl/>
        </w:rPr>
        <w:t xml:space="preserve"> </w:t>
      </w:r>
      <w:r w:rsidRPr="00F56843">
        <w:rPr>
          <w:rFonts w:cs="Traditional Arabic"/>
          <w:szCs w:val="32"/>
          <w:rtl/>
        </w:rPr>
        <w:t>سلعة</w:t>
      </w:r>
      <w:r>
        <w:rPr>
          <w:rFonts w:cs="Traditional Arabic" w:hint="cs"/>
          <w:szCs w:val="32"/>
          <w:rtl/>
        </w:rPr>
        <w:t xml:space="preserve"> </w:t>
      </w:r>
      <w:r w:rsidRPr="00F56843">
        <w:rPr>
          <w:rFonts w:cs="Traditional Arabic"/>
          <w:szCs w:val="32"/>
          <w:rtl/>
        </w:rPr>
        <w:t>يمكن</w:t>
      </w:r>
      <w:r>
        <w:rPr>
          <w:rFonts w:cs="Traditional Arabic" w:hint="cs"/>
          <w:szCs w:val="32"/>
          <w:rtl/>
        </w:rPr>
        <w:t xml:space="preserve"> </w:t>
      </w:r>
      <w:r w:rsidRPr="00F56843">
        <w:rPr>
          <w:rFonts w:cs="Traditional Arabic"/>
          <w:szCs w:val="32"/>
          <w:rtl/>
        </w:rPr>
        <w:t>بيعها</w:t>
      </w:r>
      <w:r>
        <w:rPr>
          <w:rFonts w:cs="Traditional Arabic" w:hint="cs"/>
          <w:szCs w:val="32"/>
          <w:rtl/>
        </w:rPr>
        <w:t xml:space="preserve"> </w:t>
      </w:r>
      <w:r w:rsidRPr="00F56843">
        <w:rPr>
          <w:rFonts w:cs="Traditional Arabic"/>
          <w:szCs w:val="32"/>
          <w:rtl/>
        </w:rPr>
        <w:t>وشرائها</w:t>
      </w:r>
      <w:r>
        <w:rPr>
          <w:rFonts w:cs="Traditional Arabic" w:hint="cs"/>
          <w:szCs w:val="32"/>
          <w:rtl/>
        </w:rPr>
        <w:t xml:space="preserve"> </w:t>
      </w:r>
      <w:r w:rsidRPr="00F56843">
        <w:rPr>
          <w:rFonts w:cs="Traditional Arabic"/>
          <w:szCs w:val="32"/>
          <w:rtl/>
        </w:rPr>
        <w:t>في</w:t>
      </w:r>
      <w:r>
        <w:rPr>
          <w:rFonts w:cs="Traditional Arabic" w:hint="cs"/>
          <w:szCs w:val="32"/>
          <w:rtl/>
        </w:rPr>
        <w:t xml:space="preserve"> </w:t>
      </w:r>
      <w:r w:rsidRPr="00F56843">
        <w:rPr>
          <w:rFonts w:cs="Traditional Arabic"/>
          <w:szCs w:val="32"/>
          <w:rtl/>
        </w:rPr>
        <w:t>السوق</w:t>
      </w:r>
      <w:r>
        <w:rPr>
          <w:rFonts w:cs="Traditional Arabic" w:hint="cs"/>
          <w:szCs w:val="32"/>
          <w:rtl/>
        </w:rPr>
        <w:t xml:space="preserve">، </w:t>
      </w:r>
      <w:r w:rsidRPr="00F56843">
        <w:rPr>
          <w:rFonts w:cs="Traditional Arabic"/>
          <w:szCs w:val="32"/>
          <w:rtl/>
        </w:rPr>
        <w:t>ويكون</w:t>
      </w:r>
      <w:r>
        <w:rPr>
          <w:rFonts w:cs="Traditional Arabic" w:hint="cs"/>
          <w:szCs w:val="32"/>
          <w:rtl/>
        </w:rPr>
        <w:t xml:space="preserve"> </w:t>
      </w:r>
      <w:r w:rsidRPr="00F56843">
        <w:rPr>
          <w:rFonts w:cs="Traditional Arabic"/>
          <w:szCs w:val="32"/>
          <w:rtl/>
        </w:rPr>
        <w:t>لقوى</w:t>
      </w:r>
      <w:r>
        <w:rPr>
          <w:rFonts w:cs="Traditional Arabic" w:hint="cs"/>
          <w:szCs w:val="32"/>
          <w:rtl/>
        </w:rPr>
        <w:t xml:space="preserve"> </w:t>
      </w:r>
      <w:r w:rsidRPr="00F56843">
        <w:rPr>
          <w:rFonts w:cs="Traditional Arabic"/>
          <w:szCs w:val="32"/>
          <w:rtl/>
        </w:rPr>
        <w:t>العرض</w:t>
      </w:r>
      <w:r>
        <w:rPr>
          <w:rFonts w:cs="Traditional Arabic" w:hint="cs"/>
          <w:szCs w:val="32"/>
          <w:rtl/>
        </w:rPr>
        <w:t xml:space="preserve"> </w:t>
      </w:r>
      <w:r w:rsidRPr="00F56843">
        <w:rPr>
          <w:rFonts w:cs="Traditional Arabic"/>
          <w:szCs w:val="32"/>
          <w:rtl/>
        </w:rPr>
        <w:t>والطلب</w:t>
      </w:r>
      <w:r>
        <w:rPr>
          <w:rFonts w:cs="Traditional Arabic" w:hint="cs"/>
          <w:szCs w:val="32"/>
          <w:rtl/>
        </w:rPr>
        <w:t xml:space="preserve"> </w:t>
      </w:r>
      <w:r w:rsidRPr="00F56843">
        <w:rPr>
          <w:rFonts w:cs="Traditional Arabic"/>
          <w:szCs w:val="32"/>
          <w:rtl/>
        </w:rPr>
        <w:t>تأثيرا</w:t>
      </w:r>
      <w:r>
        <w:rPr>
          <w:rFonts w:cs="Traditional Arabic" w:hint="cs"/>
          <w:szCs w:val="32"/>
          <w:rtl/>
        </w:rPr>
        <w:t xml:space="preserve"> </w:t>
      </w:r>
      <w:r w:rsidRPr="00F56843">
        <w:rPr>
          <w:rFonts w:cs="Traditional Arabic"/>
          <w:szCs w:val="32"/>
          <w:rtl/>
        </w:rPr>
        <w:t>واضح</w:t>
      </w:r>
      <w:r w:rsidRPr="00F56843">
        <w:rPr>
          <w:rFonts w:cs="Traditional Arabic" w:hint="cs"/>
          <w:szCs w:val="32"/>
          <w:rtl/>
        </w:rPr>
        <w:t xml:space="preserve">ا </w:t>
      </w:r>
      <w:r w:rsidRPr="00F56843">
        <w:rPr>
          <w:rFonts w:cs="Traditional Arabic"/>
          <w:szCs w:val="32"/>
          <w:rtl/>
        </w:rPr>
        <w:t>على</w:t>
      </w:r>
      <w:r>
        <w:rPr>
          <w:rFonts w:cs="Traditional Arabic"/>
          <w:szCs w:val="32"/>
        </w:rPr>
        <w:t xml:space="preserve"> </w:t>
      </w:r>
      <w:r w:rsidRPr="00F56843">
        <w:rPr>
          <w:rFonts w:cs="Traditional Arabic"/>
          <w:szCs w:val="32"/>
          <w:rtl/>
        </w:rPr>
        <w:t>سعر</w:t>
      </w:r>
      <w:r>
        <w:rPr>
          <w:rFonts w:cs="Traditional Arabic" w:hint="cs"/>
          <w:szCs w:val="32"/>
          <w:rtl/>
        </w:rPr>
        <w:t xml:space="preserve"> </w:t>
      </w:r>
      <w:r w:rsidRPr="00F56843">
        <w:rPr>
          <w:rFonts w:cs="Traditional Arabic"/>
          <w:szCs w:val="32"/>
          <w:rtl/>
        </w:rPr>
        <w:t>هذه</w:t>
      </w:r>
      <w:r>
        <w:rPr>
          <w:rFonts w:cs="Traditional Arabic" w:hint="cs"/>
          <w:szCs w:val="32"/>
          <w:rtl/>
        </w:rPr>
        <w:t xml:space="preserve"> </w:t>
      </w:r>
      <w:r w:rsidRPr="00F56843">
        <w:rPr>
          <w:rFonts w:cs="Traditional Arabic"/>
          <w:szCs w:val="32"/>
          <w:rtl/>
        </w:rPr>
        <w:t>السلعة،</w:t>
      </w:r>
      <w:r>
        <w:rPr>
          <w:rFonts w:cs="Traditional Arabic" w:hint="cs"/>
          <w:szCs w:val="32"/>
          <w:rtl/>
        </w:rPr>
        <w:t xml:space="preserve"> </w:t>
      </w:r>
      <w:r w:rsidRPr="00F56843">
        <w:rPr>
          <w:rFonts w:cs="Traditional Arabic"/>
          <w:szCs w:val="32"/>
          <w:rtl/>
        </w:rPr>
        <w:t>فكلما</w:t>
      </w:r>
      <w:r>
        <w:rPr>
          <w:rFonts w:cs="Traditional Arabic" w:hint="cs"/>
          <w:szCs w:val="32"/>
          <w:rtl/>
        </w:rPr>
        <w:t xml:space="preserve"> </w:t>
      </w:r>
      <w:r w:rsidRPr="00F56843">
        <w:rPr>
          <w:rFonts w:cs="Traditional Arabic"/>
          <w:szCs w:val="32"/>
          <w:rtl/>
        </w:rPr>
        <w:t>ازداد</w:t>
      </w:r>
      <w:r>
        <w:rPr>
          <w:rFonts w:cs="Traditional Arabic" w:hint="cs"/>
          <w:szCs w:val="32"/>
          <w:rtl/>
        </w:rPr>
        <w:t xml:space="preserve"> </w:t>
      </w:r>
      <w:r w:rsidRPr="00F56843">
        <w:rPr>
          <w:rFonts w:cs="Traditional Arabic"/>
          <w:szCs w:val="32"/>
          <w:rtl/>
        </w:rPr>
        <w:t>الطلب</w:t>
      </w:r>
      <w:r>
        <w:rPr>
          <w:rFonts w:cs="Traditional Arabic" w:hint="cs"/>
          <w:szCs w:val="32"/>
          <w:rtl/>
        </w:rPr>
        <w:t xml:space="preserve"> </w:t>
      </w:r>
      <w:r w:rsidRPr="00F56843">
        <w:rPr>
          <w:rFonts w:cs="Traditional Arabic"/>
          <w:szCs w:val="32"/>
          <w:rtl/>
        </w:rPr>
        <w:t>على</w:t>
      </w:r>
      <w:r>
        <w:rPr>
          <w:rFonts w:cs="Traditional Arabic" w:hint="cs"/>
          <w:szCs w:val="32"/>
          <w:rtl/>
        </w:rPr>
        <w:t xml:space="preserve"> </w:t>
      </w:r>
      <w:r w:rsidRPr="00F56843">
        <w:rPr>
          <w:rFonts w:cs="Traditional Arabic"/>
          <w:szCs w:val="32"/>
          <w:rtl/>
        </w:rPr>
        <w:t>عقد</w:t>
      </w:r>
      <w:r>
        <w:rPr>
          <w:rFonts w:cs="Traditional Arabic" w:hint="cs"/>
          <w:szCs w:val="32"/>
          <w:rtl/>
        </w:rPr>
        <w:t xml:space="preserve"> </w:t>
      </w:r>
      <w:r w:rsidRPr="00F56843">
        <w:rPr>
          <w:rFonts w:cs="Traditional Arabic"/>
          <w:szCs w:val="32"/>
          <w:rtl/>
        </w:rPr>
        <w:t>الخيار</w:t>
      </w:r>
      <w:r>
        <w:rPr>
          <w:rFonts w:cs="Traditional Arabic" w:hint="cs"/>
          <w:szCs w:val="32"/>
          <w:rtl/>
        </w:rPr>
        <w:t xml:space="preserve"> </w:t>
      </w:r>
      <w:r>
        <w:rPr>
          <w:rFonts w:cs="Traditional Arabic"/>
          <w:szCs w:val="32"/>
          <w:rtl/>
        </w:rPr>
        <w:t>بنوعيه</w:t>
      </w:r>
      <w:r>
        <w:rPr>
          <w:rFonts w:cs="Traditional Arabic" w:hint="cs"/>
          <w:szCs w:val="32"/>
          <w:rtl/>
        </w:rPr>
        <w:t xml:space="preserve"> ا</w:t>
      </w:r>
      <w:r w:rsidRPr="00F56843">
        <w:rPr>
          <w:rFonts w:cs="Traditional Arabic"/>
          <w:szCs w:val="32"/>
          <w:rtl/>
        </w:rPr>
        <w:t>زداد</w:t>
      </w:r>
      <w:r>
        <w:rPr>
          <w:rFonts w:cs="Traditional Arabic" w:hint="cs"/>
          <w:szCs w:val="32"/>
          <w:rtl/>
        </w:rPr>
        <w:t xml:space="preserve"> </w:t>
      </w:r>
      <w:r w:rsidRPr="00F56843">
        <w:rPr>
          <w:rFonts w:cs="Traditional Arabic"/>
          <w:szCs w:val="32"/>
          <w:rtl/>
        </w:rPr>
        <w:t>سعر</w:t>
      </w:r>
      <w:r>
        <w:rPr>
          <w:rFonts w:cs="Traditional Arabic" w:hint="cs"/>
          <w:szCs w:val="32"/>
          <w:rtl/>
        </w:rPr>
        <w:t xml:space="preserve"> </w:t>
      </w:r>
      <w:r w:rsidRPr="00F56843">
        <w:rPr>
          <w:rFonts w:cs="Traditional Arabic"/>
          <w:szCs w:val="32"/>
          <w:rtl/>
        </w:rPr>
        <w:t>الخيار،</w:t>
      </w:r>
      <w:r>
        <w:rPr>
          <w:rFonts w:cs="Traditional Arabic" w:hint="cs"/>
          <w:szCs w:val="32"/>
          <w:rtl/>
        </w:rPr>
        <w:t xml:space="preserve"> </w:t>
      </w:r>
      <w:r w:rsidRPr="00F56843">
        <w:rPr>
          <w:rFonts w:cs="Traditional Arabic"/>
          <w:szCs w:val="32"/>
          <w:rtl/>
        </w:rPr>
        <w:t>وإذا</w:t>
      </w:r>
      <w:r>
        <w:rPr>
          <w:rFonts w:cs="Traditional Arabic" w:hint="cs"/>
          <w:szCs w:val="32"/>
          <w:rtl/>
        </w:rPr>
        <w:t xml:space="preserve"> </w:t>
      </w:r>
      <w:r w:rsidRPr="00F56843">
        <w:rPr>
          <w:rFonts w:cs="Traditional Arabic"/>
          <w:szCs w:val="32"/>
          <w:rtl/>
        </w:rPr>
        <w:t>ما</w:t>
      </w:r>
      <w:r>
        <w:rPr>
          <w:rFonts w:cs="Traditional Arabic" w:hint="cs"/>
          <w:szCs w:val="32"/>
          <w:rtl/>
        </w:rPr>
        <w:t xml:space="preserve"> </w:t>
      </w:r>
      <w:r w:rsidRPr="00F56843">
        <w:rPr>
          <w:rFonts w:cs="Traditional Arabic"/>
          <w:szCs w:val="32"/>
          <w:rtl/>
        </w:rPr>
        <w:t>ازداد</w:t>
      </w:r>
      <w:r>
        <w:rPr>
          <w:rFonts w:cs="Traditional Arabic" w:hint="cs"/>
          <w:szCs w:val="32"/>
          <w:rtl/>
        </w:rPr>
        <w:t xml:space="preserve"> </w:t>
      </w:r>
      <w:r w:rsidRPr="00F56843">
        <w:rPr>
          <w:rFonts w:cs="Traditional Arabic"/>
          <w:szCs w:val="32"/>
          <w:rtl/>
        </w:rPr>
        <w:t>العرض</w:t>
      </w:r>
      <w:r>
        <w:rPr>
          <w:rFonts w:cs="Traditional Arabic" w:hint="cs"/>
          <w:szCs w:val="32"/>
          <w:rtl/>
        </w:rPr>
        <w:t xml:space="preserve"> </w:t>
      </w:r>
      <w:r w:rsidRPr="00F56843">
        <w:rPr>
          <w:rFonts w:cs="Traditional Arabic"/>
          <w:szCs w:val="32"/>
          <w:rtl/>
        </w:rPr>
        <w:t>من</w:t>
      </w:r>
      <w:r>
        <w:rPr>
          <w:rFonts w:cs="Traditional Arabic" w:hint="cs"/>
          <w:szCs w:val="32"/>
          <w:rtl/>
        </w:rPr>
        <w:t xml:space="preserve"> </w:t>
      </w:r>
      <w:r w:rsidRPr="00F56843">
        <w:rPr>
          <w:rFonts w:cs="Traditional Arabic"/>
          <w:szCs w:val="32"/>
          <w:rtl/>
        </w:rPr>
        <w:t>هذه</w:t>
      </w:r>
      <w:r>
        <w:rPr>
          <w:rFonts w:cs="Traditional Arabic" w:hint="cs"/>
          <w:szCs w:val="32"/>
          <w:rtl/>
        </w:rPr>
        <w:t xml:space="preserve"> </w:t>
      </w:r>
      <w:r w:rsidRPr="00F56843">
        <w:rPr>
          <w:rFonts w:cs="Traditional Arabic"/>
          <w:szCs w:val="32"/>
          <w:rtl/>
        </w:rPr>
        <w:t>العقود</w:t>
      </w:r>
      <w:r>
        <w:rPr>
          <w:rFonts w:cs="Traditional Arabic" w:hint="cs"/>
          <w:szCs w:val="32"/>
          <w:rtl/>
        </w:rPr>
        <w:t xml:space="preserve">، </w:t>
      </w:r>
      <w:r w:rsidRPr="00F56843">
        <w:rPr>
          <w:rFonts w:cs="Traditional Arabic"/>
          <w:szCs w:val="32"/>
          <w:rtl/>
        </w:rPr>
        <w:t>فإن</w:t>
      </w:r>
      <w:r>
        <w:rPr>
          <w:rFonts w:cs="Traditional Arabic" w:hint="cs"/>
          <w:szCs w:val="32"/>
          <w:rtl/>
        </w:rPr>
        <w:t xml:space="preserve"> </w:t>
      </w:r>
      <w:r w:rsidRPr="00F56843">
        <w:rPr>
          <w:rFonts w:cs="Traditional Arabic"/>
          <w:szCs w:val="32"/>
          <w:rtl/>
        </w:rPr>
        <w:t>ذلك</w:t>
      </w:r>
      <w:r>
        <w:rPr>
          <w:rFonts w:cs="Traditional Arabic" w:hint="cs"/>
          <w:szCs w:val="32"/>
          <w:rtl/>
        </w:rPr>
        <w:t xml:space="preserve"> </w:t>
      </w:r>
      <w:r w:rsidRPr="00F56843">
        <w:rPr>
          <w:rFonts w:cs="Traditional Arabic"/>
          <w:szCs w:val="32"/>
          <w:rtl/>
        </w:rPr>
        <w:t>يؤدي</w:t>
      </w:r>
      <w:r>
        <w:rPr>
          <w:rFonts w:cs="Traditional Arabic" w:hint="cs"/>
          <w:szCs w:val="32"/>
          <w:rtl/>
        </w:rPr>
        <w:t xml:space="preserve"> </w:t>
      </w:r>
      <w:r w:rsidRPr="00F56843">
        <w:rPr>
          <w:rFonts w:cs="Traditional Arabic"/>
          <w:szCs w:val="32"/>
          <w:rtl/>
        </w:rPr>
        <w:t>إلى</w:t>
      </w:r>
      <w:r>
        <w:rPr>
          <w:rFonts w:cs="Traditional Arabic" w:hint="cs"/>
          <w:szCs w:val="32"/>
          <w:rtl/>
        </w:rPr>
        <w:t xml:space="preserve"> </w:t>
      </w:r>
      <w:r w:rsidRPr="00F56843">
        <w:rPr>
          <w:rFonts w:cs="Traditional Arabic" w:hint="cs"/>
          <w:szCs w:val="32"/>
          <w:rtl/>
        </w:rPr>
        <w:t>انخفاض</w:t>
      </w:r>
      <w:r>
        <w:rPr>
          <w:rFonts w:cs="Traditional Arabic" w:hint="cs"/>
          <w:szCs w:val="32"/>
          <w:rtl/>
        </w:rPr>
        <w:t xml:space="preserve"> </w:t>
      </w:r>
      <w:r w:rsidRPr="00F56843">
        <w:rPr>
          <w:rFonts w:cs="Traditional Arabic"/>
          <w:szCs w:val="32"/>
          <w:rtl/>
        </w:rPr>
        <w:t>سعر</w:t>
      </w:r>
      <w:r>
        <w:rPr>
          <w:rFonts w:cs="Traditional Arabic" w:hint="cs"/>
          <w:szCs w:val="32"/>
          <w:rtl/>
        </w:rPr>
        <w:t xml:space="preserve">  </w:t>
      </w:r>
      <w:r w:rsidRPr="00F56843">
        <w:rPr>
          <w:rFonts w:cs="Traditional Arabic"/>
          <w:szCs w:val="32"/>
          <w:rtl/>
        </w:rPr>
        <w:t>الخيار</w:t>
      </w:r>
      <w:r w:rsidRPr="00F56843">
        <w:rPr>
          <w:rFonts w:cs="Traditional Arabic" w:hint="cs"/>
          <w:szCs w:val="32"/>
          <w:rtl/>
        </w:rPr>
        <w:t>.</w:t>
      </w:r>
    </w:p>
    <w:p w:rsidR="00C9730A" w:rsidRDefault="00C9730A" w:rsidP="00C9730A">
      <w:pPr>
        <w:autoSpaceDE w:val="0"/>
        <w:autoSpaceDN w:val="0"/>
        <w:bidi/>
        <w:adjustRightInd w:val="0"/>
        <w:spacing w:after="0"/>
        <w:ind w:firstLine="708"/>
        <w:jc w:val="both"/>
        <w:rPr>
          <w:rFonts w:cs="Traditional Arabic"/>
          <w:szCs w:val="32"/>
          <w:rtl/>
        </w:rPr>
      </w:pPr>
      <w:r>
        <w:rPr>
          <w:rFonts w:cs="Traditional Arabic" w:hint="cs"/>
          <w:szCs w:val="32"/>
          <w:rtl/>
        </w:rPr>
        <w:t xml:space="preserve">وفيما يلي </w:t>
      </w:r>
      <w:proofErr w:type="gramStart"/>
      <w:r>
        <w:rPr>
          <w:rFonts w:cs="Traditional Arabic" w:hint="cs"/>
          <w:szCs w:val="32"/>
          <w:rtl/>
        </w:rPr>
        <w:t>جدول</w:t>
      </w:r>
      <w:proofErr w:type="gramEnd"/>
      <w:r>
        <w:rPr>
          <w:rFonts w:cs="Traditional Arabic" w:hint="cs"/>
          <w:szCs w:val="32"/>
          <w:rtl/>
        </w:rPr>
        <w:t xml:space="preserve"> يلخص أهم العوامل المؤثرة على عقود الخيارات:</w:t>
      </w:r>
    </w:p>
    <w:p w:rsidR="00C9730A" w:rsidRDefault="00C9730A" w:rsidP="00C9730A">
      <w:pPr>
        <w:autoSpaceDE w:val="0"/>
        <w:autoSpaceDN w:val="0"/>
        <w:adjustRightInd w:val="0"/>
        <w:spacing w:after="0"/>
        <w:jc w:val="center"/>
        <w:rPr>
          <w:rFonts w:cs="Traditional Arabic"/>
          <w:b/>
          <w:bCs/>
          <w:szCs w:val="32"/>
          <w:rtl/>
        </w:rPr>
      </w:pPr>
      <w:r>
        <w:rPr>
          <w:rFonts w:cs="Traditional Arabic" w:hint="cs"/>
          <w:b/>
          <w:bCs/>
          <w:szCs w:val="32"/>
          <w:rtl/>
        </w:rPr>
        <w:t>الجدول رقم</w:t>
      </w:r>
      <w:r w:rsidRPr="00FD4DF8">
        <w:rPr>
          <w:rFonts w:cs="Traditional Arabic" w:hint="cs"/>
          <w:b/>
          <w:bCs/>
          <w:sz w:val="28"/>
          <w:szCs w:val="28"/>
          <w:rtl/>
        </w:rPr>
        <w:t>2</w:t>
      </w:r>
      <w:r>
        <w:rPr>
          <w:rFonts w:cs="Traditional Arabic" w:hint="cs"/>
          <w:b/>
          <w:bCs/>
          <w:szCs w:val="32"/>
          <w:rtl/>
        </w:rPr>
        <w:t>: العوامل المؤثرة على عقود الخيارات</w:t>
      </w:r>
    </w:p>
    <w:tbl>
      <w:tblPr>
        <w:tblStyle w:val="Grilledutableau"/>
        <w:bidiVisual/>
        <w:tblW w:w="0" w:type="auto"/>
        <w:tblInd w:w="1001" w:type="dxa"/>
        <w:tblLook w:val="04A0"/>
      </w:tblPr>
      <w:tblGrid>
        <w:gridCol w:w="674"/>
        <w:gridCol w:w="3118"/>
        <w:gridCol w:w="1985"/>
        <w:gridCol w:w="1842"/>
      </w:tblGrid>
      <w:tr w:rsidR="00C9730A" w:rsidTr="00D133D2">
        <w:trPr>
          <w:trHeight w:val="516"/>
        </w:trPr>
        <w:tc>
          <w:tcPr>
            <w:tcW w:w="674" w:type="dxa"/>
            <w:tcBorders>
              <w:top w:val="single" w:sz="18" w:space="0" w:color="auto"/>
              <w:left w:val="single" w:sz="18" w:space="0" w:color="auto"/>
              <w:bottom w:val="single" w:sz="18" w:space="0" w:color="auto"/>
              <w:right w:val="single" w:sz="18" w:space="0" w:color="auto"/>
            </w:tcBorders>
          </w:tcPr>
          <w:p w:rsidR="00C9730A" w:rsidRPr="005070AA" w:rsidRDefault="00C9730A" w:rsidP="00D133D2">
            <w:pPr>
              <w:autoSpaceDE w:val="0"/>
              <w:autoSpaceDN w:val="0"/>
              <w:adjustRightInd w:val="0"/>
              <w:spacing w:line="276" w:lineRule="auto"/>
              <w:jc w:val="both"/>
              <w:rPr>
                <w:rFonts w:cs="Traditional Arabic"/>
                <w:b/>
                <w:bCs/>
                <w:szCs w:val="32"/>
                <w:rtl/>
              </w:rPr>
            </w:pPr>
          </w:p>
        </w:tc>
        <w:tc>
          <w:tcPr>
            <w:tcW w:w="3118" w:type="dxa"/>
            <w:vMerge w:val="restart"/>
            <w:tcBorders>
              <w:top w:val="single" w:sz="18" w:space="0" w:color="auto"/>
              <w:left w:val="single" w:sz="18" w:space="0" w:color="auto"/>
              <w:right w:val="single" w:sz="18" w:space="0" w:color="auto"/>
            </w:tcBorders>
            <w:vAlign w:val="center"/>
          </w:tcPr>
          <w:p w:rsidR="00C9730A" w:rsidRPr="000468D1" w:rsidRDefault="00C9730A" w:rsidP="00D133D2">
            <w:pPr>
              <w:autoSpaceDE w:val="0"/>
              <w:autoSpaceDN w:val="0"/>
              <w:adjustRightInd w:val="0"/>
              <w:jc w:val="center"/>
              <w:rPr>
                <w:rFonts w:cs="Traditional Arabic"/>
                <w:b/>
                <w:bCs/>
                <w:sz w:val="28"/>
                <w:szCs w:val="28"/>
                <w:rtl/>
              </w:rPr>
            </w:pPr>
            <w:proofErr w:type="gramStart"/>
            <w:r w:rsidRPr="000468D1">
              <w:rPr>
                <w:rFonts w:cs="Traditional Arabic" w:hint="cs"/>
                <w:b/>
                <w:bCs/>
                <w:sz w:val="28"/>
                <w:szCs w:val="28"/>
                <w:rtl/>
              </w:rPr>
              <w:t>العوامل</w:t>
            </w:r>
            <w:proofErr w:type="gramEnd"/>
            <w:r w:rsidRPr="000468D1">
              <w:rPr>
                <w:rFonts w:cs="Traditional Arabic" w:hint="cs"/>
                <w:b/>
                <w:bCs/>
                <w:sz w:val="28"/>
                <w:szCs w:val="28"/>
                <w:rtl/>
              </w:rPr>
              <w:t xml:space="preserve"> المحددة</w:t>
            </w:r>
          </w:p>
        </w:tc>
        <w:tc>
          <w:tcPr>
            <w:tcW w:w="3827" w:type="dxa"/>
            <w:gridSpan w:val="2"/>
            <w:tcBorders>
              <w:top w:val="single" w:sz="18" w:space="0" w:color="auto"/>
              <w:left w:val="single" w:sz="18" w:space="0" w:color="auto"/>
              <w:bottom w:val="single" w:sz="18" w:space="0" w:color="auto"/>
              <w:right w:val="single" w:sz="18" w:space="0" w:color="auto"/>
            </w:tcBorders>
            <w:vAlign w:val="center"/>
          </w:tcPr>
          <w:p w:rsidR="00C9730A" w:rsidRPr="000468D1" w:rsidRDefault="00C9730A" w:rsidP="00D133D2">
            <w:pPr>
              <w:autoSpaceDE w:val="0"/>
              <w:autoSpaceDN w:val="0"/>
              <w:adjustRightInd w:val="0"/>
              <w:spacing w:line="276" w:lineRule="auto"/>
              <w:jc w:val="center"/>
              <w:rPr>
                <w:rFonts w:cs="Traditional Arabic"/>
                <w:b/>
                <w:bCs/>
                <w:sz w:val="28"/>
                <w:szCs w:val="28"/>
                <w:rtl/>
              </w:rPr>
            </w:pPr>
            <w:r w:rsidRPr="000468D1">
              <w:rPr>
                <w:rFonts w:cs="Traditional Arabic" w:hint="cs"/>
                <w:b/>
                <w:bCs/>
                <w:sz w:val="28"/>
                <w:szCs w:val="28"/>
                <w:rtl/>
              </w:rPr>
              <w:t>العلاقة مع سعر العقد</w:t>
            </w:r>
          </w:p>
        </w:tc>
      </w:tr>
      <w:tr w:rsidR="00C9730A" w:rsidTr="00D133D2">
        <w:trPr>
          <w:trHeight w:val="609"/>
        </w:trPr>
        <w:tc>
          <w:tcPr>
            <w:tcW w:w="674" w:type="dxa"/>
            <w:tcBorders>
              <w:top w:val="single" w:sz="18" w:space="0" w:color="auto"/>
              <w:left w:val="single" w:sz="18" w:space="0" w:color="auto"/>
              <w:bottom w:val="single" w:sz="18" w:space="0" w:color="auto"/>
              <w:right w:val="single" w:sz="18" w:space="0" w:color="auto"/>
            </w:tcBorders>
            <w:vAlign w:val="center"/>
          </w:tcPr>
          <w:p w:rsidR="00C9730A" w:rsidRPr="00EE5514" w:rsidRDefault="00C9730A" w:rsidP="00D133D2">
            <w:pPr>
              <w:autoSpaceDE w:val="0"/>
              <w:autoSpaceDN w:val="0"/>
              <w:adjustRightInd w:val="0"/>
              <w:spacing w:line="276" w:lineRule="auto"/>
              <w:jc w:val="center"/>
              <w:rPr>
                <w:rFonts w:cs="Traditional Arabic"/>
                <w:b/>
                <w:bCs/>
                <w:sz w:val="28"/>
                <w:szCs w:val="28"/>
                <w:rtl/>
              </w:rPr>
            </w:pPr>
            <w:proofErr w:type="gramStart"/>
            <w:r w:rsidRPr="00EE5514">
              <w:rPr>
                <w:rFonts w:cs="Traditional Arabic" w:hint="cs"/>
                <w:b/>
                <w:bCs/>
                <w:sz w:val="28"/>
                <w:szCs w:val="28"/>
                <w:rtl/>
              </w:rPr>
              <w:t>الرقم</w:t>
            </w:r>
            <w:proofErr w:type="gramEnd"/>
          </w:p>
        </w:tc>
        <w:tc>
          <w:tcPr>
            <w:tcW w:w="3118" w:type="dxa"/>
            <w:vMerge/>
            <w:tcBorders>
              <w:left w:val="single" w:sz="18" w:space="0" w:color="auto"/>
              <w:bottom w:val="single" w:sz="18" w:space="0" w:color="auto"/>
              <w:right w:val="single" w:sz="18" w:space="0" w:color="auto"/>
            </w:tcBorders>
            <w:vAlign w:val="center"/>
          </w:tcPr>
          <w:p w:rsidR="00C9730A" w:rsidRPr="000468D1" w:rsidRDefault="00C9730A" w:rsidP="00D133D2">
            <w:pPr>
              <w:autoSpaceDE w:val="0"/>
              <w:autoSpaceDN w:val="0"/>
              <w:adjustRightInd w:val="0"/>
              <w:spacing w:line="276" w:lineRule="auto"/>
              <w:jc w:val="center"/>
              <w:rPr>
                <w:rFonts w:cs="Traditional Arabic"/>
                <w:b/>
                <w:bCs/>
                <w:sz w:val="28"/>
                <w:szCs w:val="28"/>
                <w:rtl/>
              </w:rPr>
            </w:pPr>
          </w:p>
        </w:tc>
        <w:tc>
          <w:tcPr>
            <w:tcW w:w="1985" w:type="dxa"/>
            <w:tcBorders>
              <w:top w:val="single" w:sz="18" w:space="0" w:color="auto"/>
              <w:left w:val="single" w:sz="18" w:space="0" w:color="auto"/>
              <w:bottom w:val="single" w:sz="18" w:space="0" w:color="auto"/>
              <w:right w:val="single" w:sz="18" w:space="0" w:color="auto"/>
            </w:tcBorders>
            <w:vAlign w:val="center"/>
          </w:tcPr>
          <w:p w:rsidR="00C9730A" w:rsidRPr="000468D1" w:rsidRDefault="00C9730A" w:rsidP="00D133D2">
            <w:pPr>
              <w:autoSpaceDE w:val="0"/>
              <w:autoSpaceDN w:val="0"/>
              <w:adjustRightInd w:val="0"/>
              <w:spacing w:line="276" w:lineRule="auto"/>
              <w:jc w:val="center"/>
              <w:rPr>
                <w:rFonts w:cs="Traditional Arabic"/>
                <w:b/>
                <w:bCs/>
                <w:sz w:val="28"/>
                <w:szCs w:val="28"/>
                <w:rtl/>
              </w:rPr>
            </w:pPr>
            <w:proofErr w:type="gramStart"/>
            <w:r w:rsidRPr="000468D1">
              <w:rPr>
                <w:rFonts w:cs="Traditional Arabic" w:hint="cs"/>
                <w:b/>
                <w:bCs/>
                <w:sz w:val="28"/>
                <w:szCs w:val="28"/>
                <w:rtl/>
              </w:rPr>
              <w:t>خيارات</w:t>
            </w:r>
            <w:proofErr w:type="gramEnd"/>
            <w:r w:rsidRPr="000468D1">
              <w:rPr>
                <w:rFonts w:cs="Traditional Arabic" w:hint="cs"/>
                <w:b/>
                <w:bCs/>
                <w:sz w:val="28"/>
                <w:szCs w:val="28"/>
                <w:rtl/>
              </w:rPr>
              <w:t xml:space="preserve"> الشراء</w:t>
            </w:r>
          </w:p>
        </w:tc>
        <w:tc>
          <w:tcPr>
            <w:tcW w:w="1842" w:type="dxa"/>
            <w:tcBorders>
              <w:top w:val="single" w:sz="18" w:space="0" w:color="auto"/>
              <w:left w:val="single" w:sz="18" w:space="0" w:color="auto"/>
              <w:bottom w:val="single" w:sz="18" w:space="0" w:color="auto"/>
              <w:right w:val="single" w:sz="18" w:space="0" w:color="auto"/>
            </w:tcBorders>
            <w:vAlign w:val="center"/>
          </w:tcPr>
          <w:p w:rsidR="00C9730A" w:rsidRPr="000468D1" w:rsidRDefault="00C9730A" w:rsidP="00D133D2">
            <w:pPr>
              <w:autoSpaceDE w:val="0"/>
              <w:autoSpaceDN w:val="0"/>
              <w:adjustRightInd w:val="0"/>
              <w:spacing w:line="276" w:lineRule="auto"/>
              <w:jc w:val="center"/>
              <w:rPr>
                <w:rFonts w:cs="Traditional Arabic"/>
                <w:b/>
                <w:bCs/>
                <w:sz w:val="28"/>
                <w:szCs w:val="28"/>
                <w:rtl/>
              </w:rPr>
            </w:pPr>
            <w:r w:rsidRPr="000468D1">
              <w:rPr>
                <w:rFonts w:cs="Traditional Arabic" w:hint="cs"/>
                <w:b/>
                <w:bCs/>
                <w:sz w:val="28"/>
                <w:szCs w:val="28"/>
                <w:rtl/>
              </w:rPr>
              <w:t>خيارات البيع</w:t>
            </w:r>
          </w:p>
        </w:tc>
      </w:tr>
      <w:tr w:rsidR="00C9730A" w:rsidTr="00D133D2">
        <w:trPr>
          <w:trHeight w:val="810"/>
        </w:trPr>
        <w:tc>
          <w:tcPr>
            <w:tcW w:w="674" w:type="dxa"/>
            <w:tcBorders>
              <w:top w:val="single" w:sz="18" w:space="0" w:color="auto"/>
              <w:left w:val="single" w:sz="24" w:space="0" w:color="auto"/>
              <w:bottom w:val="single" w:sz="18" w:space="0" w:color="auto"/>
              <w:right w:val="single" w:sz="18" w:space="0" w:color="auto"/>
            </w:tcBorders>
            <w:vAlign w:val="center"/>
          </w:tcPr>
          <w:p w:rsidR="00C9730A" w:rsidRPr="00EE5514" w:rsidRDefault="00C9730A" w:rsidP="00D133D2">
            <w:pPr>
              <w:autoSpaceDE w:val="0"/>
              <w:autoSpaceDN w:val="0"/>
              <w:adjustRightInd w:val="0"/>
              <w:spacing w:line="276" w:lineRule="auto"/>
              <w:jc w:val="center"/>
              <w:rPr>
                <w:rFonts w:cs="Traditional Arabic"/>
                <w:b/>
                <w:bCs/>
                <w:sz w:val="28"/>
                <w:szCs w:val="28"/>
                <w:rtl/>
              </w:rPr>
            </w:pPr>
            <w:r w:rsidRPr="00EE5514">
              <w:rPr>
                <w:rFonts w:cs="Traditional Arabic" w:hint="cs"/>
                <w:b/>
                <w:bCs/>
                <w:sz w:val="28"/>
                <w:szCs w:val="28"/>
                <w:rtl/>
              </w:rPr>
              <w:t>1</w:t>
            </w:r>
          </w:p>
        </w:tc>
        <w:tc>
          <w:tcPr>
            <w:tcW w:w="3118" w:type="dxa"/>
            <w:tcBorders>
              <w:top w:val="single" w:sz="18" w:space="0" w:color="auto"/>
              <w:left w:val="single" w:sz="18" w:space="0" w:color="auto"/>
              <w:bottom w:val="single" w:sz="18" w:space="0" w:color="auto"/>
              <w:right w:val="single" w:sz="18" w:space="0" w:color="auto"/>
            </w:tcBorders>
            <w:vAlign w:val="center"/>
          </w:tcPr>
          <w:p w:rsidR="00C9730A" w:rsidRPr="000468D1" w:rsidRDefault="00C9730A" w:rsidP="00D133D2">
            <w:pPr>
              <w:autoSpaceDE w:val="0"/>
              <w:autoSpaceDN w:val="0"/>
              <w:adjustRightInd w:val="0"/>
              <w:spacing w:line="276" w:lineRule="auto"/>
              <w:jc w:val="center"/>
              <w:rPr>
                <w:rFonts w:cs="Traditional Arabic"/>
                <w:sz w:val="28"/>
                <w:szCs w:val="28"/>
                <w:rtl/>
              </w:rPr>
            </w:pPr>
            <w:r w:rsidRPr="000468D1">
              <w:rPr>
                <w:rFonts w:cs="Traditional Arabic" w:hint="cs"/>
                <w:sz w:val="28"/>
                <w:szCs w:val="28"/>
                <w:rtl/>
              </w:rPr>
              <w:t>سعر الأصل</w:t>
            </w:r>
          </w:p>
        </w:tc>
        <w:tc>
          <w:tcPr>
            <w:tcW w:w="1985" w:type="dxa"/>
            <w:tcBorders>
              <w:top w:val="single" w:sz="18" w:space="0" w:color="auto"/>
              <w:left w:val="single" w:sz="18" w:space="0" w:color="auto"/>
              <w:bottom w:val="single" w:sz="18" w:space="0" w:color="auto"/>
              <w:right w:val="single" w:sz="18" w:space="0" w:color="auto"/>
            </w:tcBorders>
            <w:vAlign w:val="center"/>
          </w:tcPr>
          <w:p w:rsidR="00C9730A" w:rsidRPr="000468D1" w:rsidRDefault="00C9730A" w:rsidP="00D133D2">
            <w:pPr>
              <w:autoSpaceDE w:val="0"/>
              <w:autoSpaceDN w:val="0"/>
              <w:adjustRightInd w:val="0"/>
              <w:spacing w:line="276" w:lineRule="auto"/>
              <w:jc w:val="center"/>
              <w:rPr>
                <w:rFonts w:cs="Traditional Arabic"/>
                <w:b/>
                <w:bCs/>
                <w:sz w:val="28"/>
                <w:szCs w:val="28"/>
                <w:rtl/>
              </w:rPr>
            </w:pPr>
            <w:r w:rsidRPr="000468D1">
              <w:rPr>
                <w:rFonts w:cs="Traditional Arabic" w:hint="cs"/>
                <w:b/>
                <w:bCs/>
                <w:sz w:val="28"/>
                <w:szCs w:val="28"/>
                <w:rtl/>
              </w:rPr>
              <w:t>طردية</w:t>
            </w:r>
          </w:p>
        </w:tc>
        <w:tc>
          <w:tcPr>
            <w:tcW w:w="1842" w:type="dxa"/>
            <w:tcBorders>
              <w:top w:val="single" w:sz="18" w:space="0" w:color="auto"/>
              <w:left w:val="single" w:sz="18" w:space="0" w:color="auto"/>
              <w:bottom w:val="single" w:sz="18" w:space="0" w:color="auto"/>
              <w:right w:val="single" w:sz="18" w:space="0" w:color="auto"/>
            </w:tcBorders>
            <w:vAlign w:val="center"/>
          </w:tcPr>
          <w:p w:rsidR="00C9730A" w:rsidRPr="000468D1" w:rsidRDefault="00C9730A" w:rsidP="00D133D2">
            <w:pPr>
              <w:autoSpaceDE w:val="0"/>
              <w:autoSpaceDN w:val="0"/>
              <w:adjustRightInd w:val="0"/>
              <w:spacing w:line="276" w:lineRule="auto"/>
              <w:jc w:val="center"/>
              <w:rPr>
                <w:rFonts w:cs="Traditional Arabic"/>
                <w:b/>
                <w:bCs/>
                <w:sz w:val="28"/>
                <w:szCs w:val="28"/>
                <w:rtl/>
              </w:rPr>
            </w:pPr>
            <w:proofErr w:type="gramStart"/>
            <w:r w:rsidRPr="000468D1">
              <w:rPr>
                <w:rFonts w:cs="Traditional Arabic" w:hint="cs"/>
                <w:b/>
                <w:bCs/>
                <w:sz w:val="28"/>
                <w:szCs w:val="28"/>
                <w:rtl/>
              </w:rPr>
              <w:t>عكسية</w:t>
            </w:r>
            <w:proofErr w:type="gramEnd"/>
          </w:p>
        </w:tc>
      </w:tr>
      <w:tr w:rsidR="00C9730A" w:rsidTr="00D133D2">
        <w:trPr>
          <w:trHeight w:val="793"/>
        </w:trPr>
        <w:tc>
          <w:tcPr>
            <w:tcW w:w="674" w:type="dxa"/>
            <w:tcBorders>
              <w:top w:val="single" w:sz="18" w:space="0" w:color="auto"/>
              <w:left w:val="single" w:sz="18" w:space="0" w:color="auto"/>
              <w:bottom w:val="single" w:sz="18" w:space="0" w:color="auto"/>
              <w:right w:val="single" w:sz="18" w:space="0" w:color="auto"/>
            </w:tcBorders>
            <w:vAlign w:val="center"/>
          </w:tcPr>
          <w:p w:rsidR="00C9730A" w:rsidRPr="00EE5514" w:rsidRDefault="00C9730A" w:rsidP="00D133D2">
            <w:pPr>
              <w:autoSpaceDE w:val="0"/>
              <w:autoSpaceDN w:val="0"/>
              <w:adjustRightInd w:val="0"/>
              <w:spacing w:line="276" w:lineRule="auto"/>
              <w:jc w:val="center"/>
              <w:rPr>
                <w:rFonts w:cs="Traditional Arabic"/>
                <w:b/>
                <w:bCs/>
                <w:sz w:val="28"/>
                <w:szCs w:val="28"/>
                <w:rtl/>
              </w:rPr>
            </w:pPr>
            <w:r w:rsidRPr="00EE5514">
              <w:rPr>
                <w:rFonts w:cs="Traditional Arabic" w:hint="cs"/>
                <w:b/>
                <w:bCs/>
                <w:sz w:val="28"/>
                <w:szCs w:val="28"/>
                <w:rtl/>
              </w:rPr>
              <w:t>2</w:t>
            </w:r>
          </w:p>
        </w:tc>
        <w:tc>
          <w:tcPr>
            <w:tcW w:w="3118" w:type="dxa"/>
            <w:tcBorders>
              <w:top w:val="single" w:sz="18" w:space="0" w:color="auto"/>
              <w:left w:val="single" w:sz="18" w:space="0" w:color="auto"/>
              <w:bottom w:val="single" w:sz="18" w:space="0" w:color="auto"/>
              <w:right w:val="single" w:sz="18" w:space="0" w:color="auto"/>
            </w:tcBorders>
            <w:vAlign w:val="center"/>
          </w:tcPr>
          <w:p w:rsidR="00C9730A" w:rsidRPr="000468D1" w:rsidRDefault="00C9730A" w:rsidP="00D133D2">
            <w:pPr>
              <w:autoSpaceDE w:val="0"/>
              <w:autoSpaceDN w:val="0"/>
              <w:adjustRightInd w:val="0"/>
              <w:spacing w:line="276" w:lineRule="auto"/>
              <w:jc w:val="center"/>
              <w:rPr>
                <w:rFonts w:cs="Traditional Arabic"/>
                <w:sz w:val="28"/>
                <w:szCs w:val="28"/>
                <w:rtl/>
              </w:rPr>
            </w:pPr>
            <w:r w:rsidRPr="000468D1">
              <w:rPr>
                <w:rFonts w:cs="Traditional Arabic" w:hint="cs"/>
                <w:sz w:val="28"/>
                <w:szCs w:val="28"/>
                <w:rtl/>
              </w:rPr>
              <w:t>سعر التنفيذ</w:t>
            </w:r>
          </w:p>
        </w:tc>
        <w:tc>
          <w:tcPr>
            <w:tcW w:w="1985" w:type="dxa"/>
            <w:tcBorders>
              <w:top w:val="single" w:sz="18" w:space="0" w:color="auto"/>
              <w:left w:val="single" w:sz="18" w:space="0" w:color="auto"/>
              <w:bottom w:val="single" w:sz="18" w:space="0" w:color="auto"/>
              <w:right w:val="single" w:sz="18" w:space="0" w:color="auto"/>
            </w:tcBorders>
            <w:vAlign w:val="center"/>
          </w:tcPr>
          <w:p w:rsidR="00C9730A" w:rsidRPr="000468D1" w:rsidRDefault="00C9730A" w:rsidP="00D133D2">
            <w:pPr>
              <w:autoSpaceDE w:val="0"/>
              <w:autoSpaceDN w:val="0"/>
              <w:adjustRightInd w:val="0"/>
              <w:spacing w:line="276" w:lineRule="auto"/>
              <w:jc w:val="center"/>
              <w:rPr>
                <w:rFonts w:cs="Traditional Arabic"/>
                <w:b/>
                <w:bCs/>
                <w:sz w:val="28"/>
                <w:szCs w:val="28"/>
                <w:rtl/>
              </w:rPr>
            </w:pPr>
            <w:proofErr w:type="gramStart"/>
            <w:r w:rsidRPr="000468D1">
              <w:rPr>
                <w:rFonts w:cs="Traditional Arabic" w:hint="cs"/>
                <w:b/>
                <w:bCs/>
                <w:sz w:val="28"/>
                <w:szCs w:val="28"/>
                <w:rtl/>
              </w:rPr>
              <w:t>عكسية</w:t>
            </w:r>
            <w:proofErr w:type="gramEnd"/>
          </w:p>
        </w:tc>
        <w:tc>
          <w:tcPr>
            <w:tcW w:w="1842" w:type="dxa"/>
            <w:tcBorders>
              <w:top w:val="single" w:sz="18" w:space="0" w:color="auto"/>
              <w:left w:val="single" w:sz="18" w:space="0" w:color="auto"/>
              <w:bottom w:val="single" w:sz="18" w:space="0" w:color="auto"/>
              <w:right w:val="single" w:sz="18" w:space="0" w:color="auto"/>
            </w:tcBorders>
            <w:vAlign w:val="center"/>
          </w:tcPr>
          <w:p w:rsidR="00C9730A" w:rsidRPr="000468D1" w:rsidRDefault="00C9730A" w:rsidP="00D133D2">
            <w:pPr>
              <w:autoSpaceDE w:val="0"/>
              <w:autoSpaceDN w:val="0"/>
              <w:adjustRightInd w:val="0"/>
              <w:spacing w:line="276" w:lineRule="auto"/>
              <w:jc w:val="center"/>
              <w:rPr>
                <w:rFonts w:cs="Traditional Arabic"/>
                <w:b/>
                <w:bCs/>
                <w:sz w:val="28"/>
                <w:szCs w:val="28"/>
                <w:rtl/>
              </w:rPr>
            </w:pPr>
            <w:r w:rsidRPr="000468D1">
              <w:rPr>
                <w:rFonts w:cs="Traditional Arabic" w:hint="cs"/>
                <w:b/>
                <w:bCs/>
                <w:sz w:val="28"/>
                <w:szCs w:val="28"/>
                <w:rtl/>
              </w:rPr>
              <w:t>طردية</w:t>
            </w:r>
          </w:p>
        </w:tc>
      </w:tr>
      <w:tr w:rsidR="00C9730A" w:rsidTr="00D133D2">
        <w:trPr>
          <w:trHeight w:val="806"/>
        </w:trPr>
        <w:tc>
          <w:tcPr>
            <w:tcW w:w="674" w:type="dxa"/>
            <w:tcBorders>
              <w:top w:val="single" w:sz="18" w:space="0" w:color="auto"/>
              <w:left w:val="single" w:sz="18" w:space="0" w:color="auto"/>
              <w:bottom w:val="single" w:sz="18" w:space="0" w:color="auto"/>
              <w:right w:val="single" w:sz="18" w:space="0" w:color="auto"/>
            </w:tcBorders>
            <w:vAlign w:val="center"/>
          </w:tcPr>
          <w:p w:rsidR="00C9730A" w:rsidRPr="00EE5514" w:rsidRDefault="00C9730A" w:rsidP="00D133D2">
            <w:pPr>
              <w:autoSpaceDE w:val="0"/>
              <w:autoSpaceDN w:val="0"/>
              <w:adjustRightInd w:val="0"/>
              <w:spacing w:line="276" w:lineRule="auto"/>
              <w:jc w:val="center"/>
              <w:rPr>
                <w:rFonts w:cs="Traditional Arabic"/>
                <w:b/>
                <w:bCs/>
                <w:sz w:val="28"/>
                <w:szCs w:val="28"/>
                <w:rtl/>
              </w:rPr>
            </w:pPr>
            <w:r w:rsidRPr="00EE5514">
              <w:rPr>
                <w:rFonts w:cs="Traditional Arabic" w:hint="cs"/>
                <w:b/>
                <w:bCs/>
                <w:sz w:val="28"/>
                <w:szCs w:val="28"/>
                <w:rtl/>
              </w:rPr>
              <w:t>3</w:t>
            </w:r>
          </w:p>
        </w:tc>
        <w:tc>
          <w:tcPr>
            <w:tcW w:w="3118" w:type="dxa"/>
            <w:tcBorders>
              <w:left w:val="single" w:sz="18" w:space="0" w:color="auto"/>
              <w:bottom w:val="single" w:sz="18" w:space="0" w:color="auto"/>
              <w:right w:val="single" w:sz="18" w:space="0" w:color="auto"/>
            </w:tcBorders>
            <w:vAlign w:val="center"/>
          </w:tcPr>
          <w:p w:rsidR="00C9730A" w:rsidRPr="000468D1" w:rsidRDefault="00C9730A" w:rsidP="00D133D2">
            <w:pPr>
              <w:autoSpaceDE w:val="0"/>
              <w:autoSpaceDN w:val="0"/>
              <w:adjustRightInd w:val="0"/>
              <w:spacing w:line="276" w:lineRule="auto"/>
              <w:jc w:val="center"/>
              <w:rPr>
                <w:rFonts w:cs="Traditional Arabic"/>
                <w:sz w:val="28"/>
                <w:szCs w:val="28"/>
                <w:rtl/>
              </w:rPr>
            </w:pPr>
            <w:r w:rsidRPr="000468D1">
              <w:rPr>
                <w:rFonts w:cs="Traditional Arabic" w:hint="cs"/>
                <w:sz w:val="28"/>
                <w:szCs w:val="28"/>
                <w:rtl/>
              </w:rPr>
              <w:t>معدل الفائدة</w:t>
            </w:r>
          </w:p>
        </w:tc>
        <w:tc>
          <w:tcPr>
            <w:tcW w:w="1985" w:type="dxa"/>
            <w:tcBorders>
              <w:top w:val="single" w:sz="18" w:space="0" w:color="auto"/>
              <w:left w:val="single" w:sz="18" w:space="0" w:color="auto"/>
              <w:bottom w:val="single" w:sz="18" w:space="0" w:color="auto"/>
              <w:right w:val="single" w:sz="18" w:space="0" w:color="auto"/>
            </w:tcBorders>
            <w:vAlign w:val="center"/>
          </w:tcPr>
          <w:p w:rsidR="00C9730A" w:rsidRPr="000468D1" w:rsidRDefault="00C9730A" w:rsidP="00D133D2">
            <w:pPr>
              <w:autoSpaceDE w:val="0"/>
              <w:autoSpaceDN w:val="0"/>
              <w:adjustRightInd w:val="0"/>
              <w:spacing w:line="276" w:lineRule="auto"/>
              <w:jc w:val="center"/>
              <w:rPr>
                <w:rFonts w:cs="Traditional Arabic"/>
                <w:b/>
                <w:bCs/>
                <w:sz w:val="28"/>
                <w:szCs w:val="28"/>
                <w:rtl/>
              </w:rPr>
            </w:pPr>
            <w:proofErr w:type="gramStart"/>
            <w:r w:rsidRPr="000468D1">
              <w:rPr>
                <w:rFonts w:cs="Traditional Arabic" w:hint="cs"/>
                <w:b/>
                <w:bCs/>
                <w:sz w:val="28"/>
                <w:szCs w:val="28"/>
                <w:rtl/>
              </w:rPr>
              <w:t>عكسية</w:t>
            </w:r>
            <w:proofErr w:type="gramEnd"/>
          </w:p>
        </w:tc>
        <w:tc>
          <w:tcPr>
            <w:tcW w:w="1842" w:type="dxa"/>
            <w:tcBorders>
              <w:top w:val="single" w:sz="18" w:space="0" w:color="auto"/>
              <w:left w:val="single" w:sz="18" w:space="0" w:color="auto"/>
              <w:bottom w:val="single" w:sz="18" w:space="0" w:color="auto"/>
              <w:right w:val="single" w:sz="18" w:space="0" w:color="auto"/>
            </w:tcBorders>
            <w:vAlign w:val="center"/>
          </w:tcPr>
          <w:p w:rsidR="00C9730A" w:rsidRPr="000468D1" w:rsidRDefault="00C9730A" w:rsidP="00D133D2">
            <w:pPr>
              <w:autoSpaceDE w:val="0"/>
              <w:autoSpaceDN w:val="0"/>
              <w:adjustRightInd w:val="0"/>
              <w:spacing w:line="276" w:lineRule="auto"/>
              <w:jc w:val="center"/>
              <w:rPr>
                <w:rFonts w:cs="Traditional Arabic"/>
                <w:b/>
                <w:bCs/>
                <w:sz w:val="28"/>
                <w:szCs w:val="28"/>
                <w:rtl/>
              </w:rPr>
            </w:pPr>
            <w:r w:rsidRPr="000468D1">
              <w:rPr>
                <w:rFonts w:cs="Traditional Arabic" w:hint="cs"/>
                <w:b/>
                <w:bCs/>
                <w:sz w:val="28"/>
                <w:szCs w:val="28"/>
                <w:rtl/>
              </w:rPr>
              <w:t>طردية</w:t>
            </w:r>
          </w:p>
        </w:tc>
      </w:tr>
      <w:tr w:rsidR="00C9730A" w:rsidTr="00D133D2">
        <w:trPr>
          <w:trHeight w:val="817"/>
        </w:trPr>
        <w:tc>
          <w:tcPr>
            <w:tcW w:w="674" w:type="dxa"/>
            <w:tcBorders>
              <w:top w:val="single" w:sz="18" w:space="0" w:color="auto"/>
              <w:left w:val="single" w:sz="18" w:space="0" w:color="auto"/>
              <w:bottom w:val="single" w:sz="18" w:space="0" w:color="auto"/>
              <w:right w:val="single" w:sz="18" w:space="0" w:color="auto"/>
            </w:tcBorders>
            <w:vAlign w:val="center"/>
          </w:tcPr>
          <w:p w:rsidR="00C9730A" w:rsidRPr="00EE5514" w:rsidRDefault="00C9730A" w:rsidP="00D133D2">
            <w:pPr>
              <w:autoSpaceDE w:val="0"/>
              <w:autoSpaceDN w:val="0"/>
              <w:adjustRightInd w:val="0"/>
              <w:spacing w:line="276" w:lineRule="auto"/>
              <w:jc w:val="center"/>
              <w:rPr>
                <w:rFonts w:cs="Traditional Arabic"/>
                <w:b/>
                <w:bCs/>
                <w:sz w:val="28"/>
                <w:szCs w:val="28"/>
                <w:rtl/>
              </w:rPr>
            </w:pPr>
            <w:r w:rsidRPr="00EE5514">
              <w:rPr>
                <w:rFonts w:cs="Traditional Arabic" w:hint="cs"/>
                <w:b/>
                <w:bCs/>
                <w:sz w:val="28"/>
                <w:szCs w:val="28"/>
                <w:rtl/>
              </w:rPr>
              <w:t>4</w:t>
            </w:r>
          </w:p>
        </w:tc>
        <w:tc>
          <w:tcPr>
            <w:tcW w:w="3118" w:type="dxa"/>
            <w:tcBorders>
              <w:top w:val="single" w:sz="18" w:space="0" w:color="auto"/>
              <w:left w:val="single" w:sz="18" w:space="0" w:color="auto"/>
              <w:bottom w:val="single" w:sz="18" w:space="0" w:color="auto"/>
              <w:right w:val="single" w:sz="18" w:space="0" w:color="auto"/>
            </w:tcBorders>
            <w:vAlign w:val="center"/>
          </w:tcPr>
          <w:p w:rsidR="00C9730A" w:rsidRPr="000468D1" w:rsidRDefault="00C9730A" w:rsidP="00D133D2">
            <w:pPr>
              <w:autoSpaceDE w:val="0"/>
              <w:autoSpaceDN w:val="0"/>
              <w:adjustRightInd w:val="0"/>
              <w:spacing w:line="276" w:lineRule="auto"/>
              <w:jc w:val="center"/>
              <w:rPr>
                <w:rFonts w:cs="Traditional Arabic"/>
                <w:sz w:val="28"/>
                <w:szCs w:val="28"/>
                <w:rtl/>
              </w:rPr>
            </w:pPr>
            <w:r w:rsidRPr="000468D1">
              <w:rPr>
                <w:rFonts w:cs="Traditional Arabic" w:hint="cs"/>
                <w:sz w:val="28"/>
                <w:szCs w:val="28"/>
                <w:rtl/>
              </w:rPr>
              <w:t>الوقت المتبقي حتى وقت التنفيذ</w:t>
            </w:r>
          </w:p>
        </w:tc>
        <w:tc>
          <w:tcPr>
            <w:tcW w:w="1985" w:type="dxa"/>
            <w:tcBorders>
              <w:top w:val="single" w:sz="18" w:space="0" w:color="auto"/>
              <w:left w:val="single" w:sz="18" w:space="0" w:color="auto"/>
              <w:bottom w:val="single" w:sz="18" w:space="0" w:color="auto"/>
              <w:right w:val="single" w:sz="18" w:space="0" w:color="auto"/>
            </w:tcBorders>
            <w:vAlign w:val="center"/>
          </w:tcPr>
          <w:p w:rsidR="00C9730A" w:rsidRPr="000468D1" w:rsidRDefault="00C9730A" w:rsidP="00D133D2">
            <w:pPr>
              <w:autoSpaceDE w:val="0"/>
              <w:autoSpaceDN w:val="0"/>
              <w:adjustRightInd w:val="0"/>
              <w:spacing w:line="276" w:lineRule="auto"/>
              <w:jc w:val="center"/>
              <w:rPr>
                <w:rFonts w:cs="Traditional Arabic"/>
                <w:b/>
                <w:bCs/>
                <w:sz w:val="28"/>
                <w:szCs w:val="28"/>
                <w:rtl/>
              </w:rPr>
            </w:pPr>
            <w:r w:rsidRPr="000468D1">
              <w:rPr>
                <w:rFonts w:cs="Traditional Arabic" w:hint="cs"/>
                <w:b/>
                <w:bCs/>
                <w:sz w:val="28"/>
                <w:szCs w:val="28"/>
                <w:rtl/>
              </w:rPr>
              <w:t>طردية</w:t>
            </w:r>
          </w:p>
        </w:tc>
        <w:tc>
          <w:tcPr>
            <w:tcW w:w="1842" w:type="dxa"/>
            <w:tcBorders>
              <w:top w:val="single" w:sz="18" w:space="0" w:color="auto"/>
              <w:left w:val="single" w:sz="18" w:space="0" w:color="auto"/>
              <w:bottom w:val="single" w:sz="18" w:space="0" w:color="auto"/>
              <w:right w:val="single" w:sz="18" w:space="0" w:color="auto"/>
            </w:tcBorders>
            <w:vAlign w:val="center"/>
          </w:tcPr>
          <w:p w:rsidR="00C9730A" w:rsidRPr="000468D1" w:rsidRDefault="00C9730A" w:rsidP="00D133D2">
            <w:pPr>
              <w:autoSpaceDE w:val="0"/>
              <w:autoSpaceDN w:val="0"/>
              <w:adjustRightInd w:val="0"/>
              <w:spacing w:line="276" w:lineRule="auto"/>
              <w:jc w:val="center"/>
              <w:rPr>
                <w:rFonts w:cs="Traditional Arabic"/>
                <w:b/>
                <w:bCs/>
                <w:sz w:val="28"/>
                <w:szCs w:val="28"/>
                <w:rtl/>
              </w:rPr>
            </w:pPr>
            <w:r w:rsidRPr="000468D1">
              <w:rPr>
                <w:rFonts w:cs="Traditional Arabic" w:hint="cs"/>
                <w:b/>
                <w:bCs/>
                <w:sz w:val="28"/>
                <w:szCs w:val="28"/>
                <w:rtl/>
              </w:rPr>
              <w:t>طردية</w:t>
            </w:r>
          </w:p>
        </w:tc>
      </w:tr>
      <w:tr w:rsidR="00C9730A" w:rsidTr="00D133D2">
        <w:trPr>
          <w:trHeight w:val="802"/>
        </w:trPr>
        <w:tc>
          <w:tcPr>
            <w:tcW w:w="674" w:type="dxa"/>
            <w:tcBorders>
              <w:top w:val="single" w:sz="18" w:space="0" w:color="auto"/>
              <w:left w:val="single" w:sz="18" w:space="0" w:color="auto"/>
              <w:bottom w:val="single" w:sz="18" w:space="0" w:color="auto"/>
              <w:right w:val="single" w:sz="18" w:space="0" w:color="auto"/>
            </w:tcBorders>
            <w:vAlign w:val="center"/>
          </w:tcPr>
          <w:p w:rsidR="00C9730A" w:rsidRPr="00EE5514" w:rsidRDefault="00C9730A" w:rsidP="00D133D2">
            <w:pPr>
              <w:autoSpaceDE w:val="0"/>
              <w:autoSpaceDN w:val="0"/>
              <w:adjustRightInd w:val="0"/>
              <w:spacing w:line="276" w:lineRule="auto"/>
              <w:jc w:val="center"/>
              <w:rPr>
                <w:rFonts w:cs="Traditional Arabic"/>
                <w:b/>
                <w:bCs/>
                <w:sz w:val="28"/>
                <w:szCs w:val="28"/>
                <w:rtl/>
              </w:rPr>
            </w:pPr>
            <w:r w:rsidRPr="00EE5514">
              <w:rPr>
                <w:rFonts w:cs="Traditional Arabic" w:hint="cs"/>
                <w:b/>
                <w:bCs/>
                <w:sz w:val="28"/>
                <w:szCs w:val="28"/>
                <w:rtl/>
              </w:rPr>
              <w:t>5</w:t>
            </w:r>
          </w:p>
        </w:tc>
        <w:tc>
          <w:tcPr>
            <w:tcW w:w="3118" w:type="dxa"/>
            <w:tcBorders>
              <w:top w:val="single" w:sz="18" w:space="0" w:color="auto"/>
              <w:left w:val="single" w:sz="18" w:space="0" w:color="auto"/>
              <w:bottom w:val="single" w:sz="18" w:space="0" w:color="auto"/>
              <w:right w:val="single" w:sz="18" w:space="0" w:color="auto"/>
            </w:tcBorders>
            <w:vAlign w:val="center"/>
          </w:tcPr>
          <w:p w:rsidR="00C9730A" w:rsidRPr="000468D1" w:rsidRDefault="00C9730A" w:rsidP="00D133D2">
            <w:pPr>
              <w:autoSpaceDE w:val="0"/>
              <w:autoSpaceDN w:val="0"/>
              <w:adjustRightInd w:val="0"/>
              <w:spacing w:line="276" w:lineRule="auto"/>
              <w:jc w:val="center"/>
              <w:rPr>
                <w:rFonts w:cs="Traditional Arabic"/>
                <w:sz w:val="28"/>
                <w:szCs w:val="28"/>
                <w:rtl/>
              </w:rPr>
            </w:pPr>
            <w:proofErr w:type="gramStart"/>
            <w:r w:rsidRPr="000468D1">
              <w:rPr>
                <w:rFonts w:cs="Traditional Arabic" w:hint="cs"/>
                <w:sz w:val="28"/>
                <w:szCs w:val="28"/>
                <w:rtl/>
              </w:rPr>
              <w:t>درجة</w:t>
            </w:r>
            <w:proofErr w:type="gramEnd"/>
            <w:r w:rsidRPr="000468D1">
              <w:rPr>
                <w:rFonts w:cs="Traditional Arabic" w:hint="cs"/>
                <w:sz w:val="28"/>
                <w:szCs w:val="28"/>
                <w:rtl/>
              </w:rPr>
              <w:t xml:space="preserve"> تقلب سعر الأصل</w:t>
            </w:r>
          </w:p>
        </w:tc>
        <w:tc>
          <w:tcPr>
            <w:tcW w:w="1985" w:type="dxa"/>
            <w:tcBorders>
              <w:top w:val="single" w:sz="18" w:space="0" w:color="auto"/>
              <w:left w:val="single" w:sz="18" w:space="0" w:color="auto"/>
              <w:bottom w:val="single" w:sz="18" w:space="0" w:color="auto"/>
              <w:right w:val="single" w:sz="18" w:space="0" w:color="auto"/>
            </w:tcBorders>
            <w:vAlign w:val="center"/>
          </w:tcPr>
          <w:p w:rsidR="00C9730A" w:rsidRPr="000468D1" w:rsidRDefault="00C9730A" w:rsidP="00D133D2">
            <w:pPr>
              <w:autoSpaceDE w:val="0"/>
              <w:autoSpaceDN w:val="0"/>
              <w:adjustRightInd w:val="0"/>
              <w:spacing w:line="276" w:lineRule="auto"/>
              <w:jc w:val="center"/>
              <w:rPr>
                <w:rFonts w:cs="Traditional Arabic"/>
                <w:b/>
                <w:bCs/>
                <w:sz w:val="28"/>
                <w:szCs w:val="28"/>
                <w:rtl/>
              </w:rPr>
            </w:pPr>
            <w:r w:rsidRPr="000468D1">
              <w:rPr>
                <w:rFonts w:cs="Traditional Arabic" w:hint="cs"/>
                <w:b/>
                <w:bCs/>
                <w:sz w:val="28"/>
                <w:szCs w:val="28"/>
                <w:rtl/>
              </w:rPr>
              <w:t>طردية</w:t>
            </w:r>
          </w:p>
        </w:tc>
        <w:tc>
          <w:tcPr>
            <w:tcW w:w="1842" w:type="dxa"/>
            <w:tcBorders>
              <w:top w:val="single" w:sz="18" w:space="0" w:color="auto"/>
              <w:left w:val="single" w:sz="18" w:space="0" w:color="auto"/>
              <w:bottom w:val="single" w:sz="18" w:space="0" w:color="auto"/>
              <w:right w:val="single" w:sz="18" w:space="0" w:color="auto"/>
            </w:tcBorders>
            <w:vAlign w:val="center"/>
          </w:tcPr>
          <w:p w:rsidR="00C9730A" w:rsidRPr="000468D1" w:rsidRDefault="00C9730A" w:rsidP="00D133D2">
            <w:pPr>
              <w:autoSpaceDE w:val="0"/>
              <w:autoSpaceDN w:val="0"/>
              <w:adjustRightInd w:val="0"/>
              <w:spacing w:line="276" w:lineRule="auto"/>
              <w:jc w:val="center"/>
              <w:rPr>
                <w:rFonts w:cs="Traditional Arabic"/>
                <w:b/>
                <w:bCs/>
                <w:sz w:val="28"/>
                <w:szCs w:val="28"/>
                <w:rtl/>
              </w:rPr>
            </w:pPr>
            <w:r w:rsidRPr="000468D1">
              <w:rPr>
                <w:rFonts w:cs="Traditional Arabic" w:hint="cs"/>
                <w:b/>
                <w:bCs/>
                <w:sz w:val="28"/>
                <w:szCs w:val="28"/>
                <w:rtl/>
              </w:rPr>
              <w:t>طردية</w:t>
            </w:r>
          </w:p>
        </w:tc>
      </w:tr>
    </w:tbl>
    <w:p w:rsidR="00C9730A" w:rsidRDefault="00C9730A" w:rsidP="00C9730A">
      <w:pPr>
        <w:tabs>
          <w:tab w:val="right" w:pos="282"/>
          <w:tab w:val="left" w:pos="476"/>
        </w:tabs>
        <w:bidi/>
        <w:spacing w:after="0" w:line="240" w:lineRule="auto"/>
        <w:jc w:val="both"/>
        <w:rPr>
          <w:rFonts w:ascii="Traditional Arabic" w:eastAsia="Calibri" w:hAnsi="Traditional Arabic" w:cs="Traditional Arabic"/>
          <w:b/>
          <w:bCs/>
          <w:sz w:val="32"/>
          <w:szCs w:val="32"/>
          <w:rtl/>
        </w:rPr>
      </w:pPr>
    </w:p>
    <w:p w:rsidR="00FE6021" w:rsidRPr="00816EC3" w:rsidRDefault="00FE6021" w:rsidP="00FE6021">
      <w:pPr>
        <w:autoSpaceDE w:val="0"/>
        <w:autoSpaceDN w:val="0"/>
        <w:bidi/>
        <w:adjustRightInd w:val="0"/>
        <w:spacing w:before="100" w:beforeAutospacing="1" w:after="100" w:afterAutospacing="1" w:line="240" w:lineRule="auto"/>
        <w:jc w:val="lowKashida"/>
        <w:rPr>
          <w:rFonts w:ascii="Traditional Arabic" w:eastAsia="Calibri" w:hAnsi="Traditional Arabic" w:cs="Traditional Arabic"/>
          <w:b/>
          <w:bCs/>
          <w:sz w:val="32"/>
          <w:szCs w:val="32"/>
          <w:rtl/>
        </w:rPr>
      </w:pPr>
      <w:r w:rsidRPr="00816EC3">
        <w:rPr>
          <w:rFonts w:ascii="Traditional Arabic" w:eastAsia="Calibri" w:hAnsi="Traditional Arabic" w:cs="Traditional Arabic" w:hint="cs"/>
          <w:b/>
          <w:bCs/>
          <w:sz w:val="32"/>
          <w:szCs w:val="32"/>
          <w:rtl/>
        </w:rPr>
        <w:t xml:space="preserve">الآثار الايجابية والسلبية لعقود الخيارات المالية: </w:t>
      </w:r>
    </w:p>
    <w:p w:rsidR="00FE6021" w:rsidRPr="00816EC3" w:rsidRDefault="00FE6021" w:rsidP="00FE6021">
      <w:pPr>
        <w:autoSpaceDE w:val="0"/>
        <w:autoSpaceDN w:val="0"/>
        <w:bidi/>
        <w:adjustRightInd w:val="0"/>
        <w:spacing w:before="100" w:beforeAutospacing="1" w:after="100" w:afterAutospacing="1" w:line="240" w:lineRule="auto"/>
        <w:ind w:left="-1" w:firstLine="709"/>
        <w:jc w:val="lowKashida"/>
        <w:rPr>
          <w:rFonts w:ascii="Traditional Arabic" w:eastAsia="Calibri" w:hAnsi="Traditional Arabic" w:cs="Traditional Arabic"/>
          <w:sz w:val="32"/>
          <w:szCs w:val="32"/>
          <w:rtl/>
        </w:rPr>
      </w:pPr>
      <w:r w:rsidRPr="00816EC3">
        <w:rPr>
          <w:rFonts w:ascii="Traditional Arabic" w:eastAsia="Calibri" w:hAnsi="Traditional Arabic" w:cs="Traditional Arabic" w:hint="cs"/>
          <w:sz w:val="32"/>
          <w:szCs w:val="32"/>
          <w:rtl/>
        </w:rPr>
        <w:t xml:space="preserve">لعقود الخيارات المالية المعاصرة من وجهة نظر المتعاملين </w:t>
      </w:r>
      <w:proofErr w:type="spellStart"/>
      <w:r w:rsidRPr="00816EC3">
        <w:rPr>
          <w:rFonts w:ascii="Traditional Arabic" w:eastAsia="Calibri" w:hAnsi="Traditional Arabic" w:cs="Traditional Arabic" w:hint="cs"/>
          <w:sz w:val="32"/>
          <w:szCs w:val="32"/>
          <w:rtl/>
        </w:rPr>
        <w:t>بها</w:t>
      </w:r>
      <w:proofErr w:type="spellEnd"/>
      <w:r w:rsidRPr="00816EC3">
        <w:rPr>
          <w:rFonts w:ascii="Traditional Arabic" w:eastAsia="Calibri" w:hAnsi="Traditional Arabic" w:cs="Traditional Arabic" w:hint="cs"/>
          <w:sz w:val="32"/>
          <w:szCs w:val="32"/>
          <w:rtl/>
        </w:rPr>
        <w:t xml:space="preserve">، آثار اقتصادية ايجابية وأخرى سلبية في الأسواق المالية. </w:t>
      </w:r>
    </w:p>
    <w:p w:rsidR="00FE6021" w:rsidRPr="007F037B" w:rsidRDefault="00FE6021" w:rsidP="00FE6021">
      <w:pPr>
        <w:pStyle w:val="Paragraphedeliste"/>
        <w:numPr>
          <w:ilvl w:val="0"/>
          <w:numId w:val="15"/>
        </w:numPr>
        <w:autoSpaceDE w:val="0"/>
        <w:autoSpaceDN w:val="0"/>
        <w:adjustRightInd w:val="0"/>
        <w:spacing w:before="100" w:beforeAutospacing="1" w:after="100" w:afterAutospacing="1" w:line="240" w:lineRule="auto"/>
        <w:jc w:val="left"/>
        <w:rPr>
          <w:rFonts w:eastAsia="Calibri" w:cs="Traditional Arabic"/>
          <w:b/>
          <w:bCs/>
          <w:szCs w:val="32"/>
          <w:rtl/>
        </w:rPr>
      </w:pPr>
      <w:r w:rsidRPr="007F037B">
        <w:rPr>
          <w:rFonts w:eastAsia="Calibri" w:cs="Traditional Arabic" w:hint="cs"/>
          <w:b/>
          <w:bCs/>
          <w:szCs w:val="32"/>
          <w:rtl/>
        </w:rPr>
        <w:t>الآثار الايجابية لعقود الخيارات المالية</w:t>
      </w:r>
      <w:r w:rsidRPr="007F037B">
        <w:rPr>
          <w:rFonts w:eastAsia="Calibri" w:cs="Traditional Arabic" w:hint="cs"/>
          <w:szCs w:val="32"/>
          <w:rtl/>
        </w:rPr>
        <w:t xml:space="preserve">: </w:t>
      </w:r>
      <w:r w:rsidRPr="007F037B">
        <w:rPr>
          <w:rFonts w:eastAsia="Calibri" w:cs="Traditional Arabic"/>
          <w:szCs w:val="32"/>
          <w:rtl/>
        </w:rPr>
        <w:t>يترتب</w:t>
      </w:r>
      <w:r w:rsidR="00881A36">
        <w:rPr>
          <w:rFonts w:eastAsia="Calibri" w:cs="Traditional Arabic" w:hint="cs"/>
          <w:szCs w:val="32"/>
          <w:rtl/>
        </w:rPr>
        <w:t xml:space="preserve"> </w:t>
      </w:r>
      <w:r w:rsidRPr="007F037B">
        <w:rPr>
          <w:rFonts w:eastAsia="Calibri" w:cs="Traditional Arabic"/>
          <w:szCs w:val="32"/>
          <w:rtl/>
        </w:rPr>
        <w:t>على</w:t>
      </w:r>
      <w:r w:rsidR="00881A36">
        <w:rPr>
          <w:rFonts w:eastAsia="Calibri" w:cs="Traditional Arabic" w:hint="cs"/>
          <w:szCs w:val="32"/>
          <w:rtl/>
        </w:rPr>
        <w:t xml:space="preserve"> </w:t>
      </w:r>
      <w:r w:rsidRPr="007F037B">
        <w:rPr>
          <w:rFonts w:eastAsia="Calibri" w:cs="Traditional Arabic"/>
          <w:szCs w:val="32"/>
          <w:rtl/>
        </w:rPr>
        <w:t>التعامل</w:t>
      </w:r>
      <w:r w:rsidR="00881A36">
        <w:rPr>
          <w:rFonts w:eastAsia="Calibri" w:cs="Traditional Arabic" w:hint="cs"/>
          <w:szCs w:val="32"/>
          <w:rtl/>
        </w:rPr>
        <w:t xml:space="preserve"> </w:t>
      </w:r>
      <w:r w:rsidRPr="007F037B">
        <w:rPr>
          <w:rFonts w:eastAsia="Calibri" w:cs="Traditional Arabic"/>
          <w:szCs w:val="32"/>
          <w:rtl/>
        </w:rPr>
        <w:t>بعقود</w:t>
      </w:r>
      <w:r w:rsidR="00881A36">
        <w:rPr>
          <w:rFonts w:eastAsia="Calibri" w:cs="Traditional Arabic" w:hint="cs"/>
          <w:szCs w:val="32"/>
          <w:rtl/>
        </w:rPr>
        <w:t xml:space="preserve"> </w:t>
      </w:r>
      <w:r w:rsidRPr="007F037B">
        <w:rPr>
          <w:rFonts w:eastAsia="Calibri" w:cs="Traditional Arabic"/>
          <w:szCs w:val="32"/>
          <w:rtl/>
        </w:rPr>
        <w:t>الخيارات</w:t>
      </w:r>
      <w:r w:rsidR="00881A36">
        <w:rPr>
          <w:rFonts w:eastAsia="Calibri" w:cs="Traditional Arabic" w:hint="cs"/>
          <w:szCs w:val="32"/>
          <w:rtl/>
        </w:rPr>
        <w:t xml:space="preserve"> </w:t>
      </w:r>
      <w:r w:rsidRPr="007F037B">
        <w:rPr>
          <w:rFonts w:eastAsia="Calibri" w:cs="Traditional Arabic"/>
          <w:szCs w:val="32"/>
          <w:rtl/>
        </w:rPr>
        <w:t>المالية</w:t>
      </w:r>
      <w:r w:rsidR="00881A36">
        <w:rPr>
          <w:rFonts w:eastAsia="Calibri" w:cs="Traditional Arabic" w:hint="cs"/>
          <w:szCs w:val="32"/>
          <w:rtl/>
        </w:rPr>
        <w:t xml:space="preserve"> </w:t>
      </w:r>
      <w:r w:rsidRPr="007F037B">
        <w:rPr>
          <w:rFonts w:eastAsia="Calibri" w:cs="Traditional Arabic"/>
          <w:szCs w:val="32"/>
          <w:rtl/>
        </w:rPr>
        <w:t>آثار</w:t>
      </w:r>
      <w:r w:rsidR="00881A36">
        <w:rPr>
          <w:rFonts w:eastAsia="Calibri" w:cs="Traditional Arabic" w:hint="cs"/>
          <w:szCs w:val="32"/>
          <w:rtl/>
        </w:rPr>
        <w:t xml:space="preserve"> </w:t>
      </w:r>
      <w:r w:rsidRPr="007F037B">
        <w:rPr>
          <w:rFonts w:eastAsia="Calibri" w:cs="Traditional Arabic" w:hint="cs"/>
          <w:szCs w:val="32"/>
          <w:rtl/>
        </w:rPr>
        <w:t>إيجابية</w:t>
      </w:r>
      <w:r w:rsidRPr="007F037B">
        <w:rPr>
          <w:rFonts w:eastAsia="Calibri" w:cs="Traditional Arabic"/>
          <w:szCs w:val="32"/>
          <w:rtl/>
        </w:rPr>
        <w:t>،</w:t>
      </w:r>
      <w:r w:rsidR="00881A36">
        <w:rPr>
          <w:rFonts w:eastAsia="Calibri" w:cs="Traditional Arabic" w:hint="cs"/>
          <w:szCs w:val="32"/>
          <w:rtl/>
        </w:rPr>
        <w:t xml:space="preserve"> </w:t>
      </w:r>
      <w:r w:rsidRPr="007F037B">
        <w:rPr>
          <w:rFonts w:eastAsia="Calibri" w:cs="Traditional Arabic"/>
          <w:szCs w:val="32"/>
          <w:rtl/>
        </w:rPr>
        <w:t>تعود</w:t>
      </w:r>
      <w:r w:rsidR="00881A36">
        <w:rPr>
          <w:rFonts w:eastAsia="Calibri" w:cs="Traditional Arabic" w:hint="cs"/>
          <w:szCs w:val="32"/>
          <w:rtl/>
        </w:rPr>
        <w:t xml:space="preserve"> </w:t>
      </w:r>
      <w:r w:rsidRPr="007F037B">
        <w:rPr>
          <w:rFonts w:eastAsia="Calibri" w:cs="Traditional Arabic"/>
          <w:szCs w:val="32"/>
          <w:rtl/>
        </w:rPr>
        <w:t>على</w:t>
      </w:r>
      <w:r w:rsidR="00881A36">
        <w:rPr>
          <w:rFonts w:eastAsia="Calibri" w:cs="Traditional Arabic" w:hint="cs"/>
          <w:szCs w:val="32"/>
          <w:rtl/>
        </w:rPr>
        <w:t xml:space="preserve"> </w:t>
      </w:r>
      <w:r w:rsidRPr="007F037B">
        <w:rPr>
          <w:rFonts w:eastAsia="Calibri" w:cs="Traditional Arabic"/>
          <w:szCs w:val="32"/>
          <w:rtl/>
        </w:rPr>
        <w:t>المتعاملين</w:t>
      </w:r>
      <w:r w:rsidR="00881A36">
        <w:rPr>
          <w:rFonts w:eastAsia="Calibri" w:cs="Traditional Arabic" w:hint="cs"/>
          <w:szCs w:val="32"/>
          <w:rtl/>
        </w:rPr>
        <w:t xml:space="preserve"> </w:t>
      </w:r>
      <w:proofErr w:type="spellStart"/>
      <w:r w:rsidRPr="007F037B">
        <w:rPr>
          <w:rFonts w:eastAsia="Calibri" w:cs="Traditional Arabic"/>
          <w:szCs w:val="32"/>
          <w:rtl/>
        </w:rPr>
        <w:t>بها</w:t>
      </w:r>
      <w:proofErr w:type="spellEnd"/>
      <w:r w:rsidR="00881A36">
        <w:rPr>
          <w:rFonts w:eastAsia="Calibri" w:cs="Traditional Arabic" w:hint="cs"/>
          <w:szCs w:val="32"/>
          <w:rtl/>
        </w:rPr>
        <w:t xml:space="preserve"> </w:t>
      </w:r>
      <w:r w:rsidRPr="007F037B">
        <w:rPr>
          <w:rFonts w:eastAsia="Calibri" w:cs="Traditional Arabic"/>
          <w:szCs w:val="32"/>
          <w:rtl/>
        </w:rPr>
        <w:t>وعلى</w:t>
      </w:r>
      <w:r w:rsidR="00881A36">
        <w:rPr>
          <w:rFonts w:eastAsia="Calibri" w:cs="Traditional Arabic" w:hint="cs"/>
          <w:szCs w:val="32"/>
          <w:rtl/>
        </w:rPr>
        <w:t xml:space="preserve"> </w:t>
      </w:r>
      <w:r w:rsidRPr="007F037B">
        <w:rPr>
          <w:rFonts w:eastAsia="Calibri" w:cs="Traditional Arabic"/>
          <w:szCs w:val="32"/>
          <w:rtl/>
        </w:rPr>
        <w:t>الأسواق</w:t>
      </w:r>
      <w:r w:rsidR="00881A36">
        <w:rPr>
          <w:rFonts w:eastAsia="Calibri" w:cs="Traditional Arabic" w:hint="cs"/>
          <w:szCs w:val="32"/>
          <w:rtl/>
        </w:rPr>
        <w:t xml:space="preserve"> </w:t>
      </w:r>
      <w:r w:rsidRPr="007F037B">
        <w:rPr>
          <w:rFonts w:eastAsia="Calibri" w:cs="Traditional Arabic"/>
          <w:szCs w:val="32"/>
          <w:rtl/>
        </w:rPr>
        <w:t>المالية</w:t>
      </w:r>
      <w:r w:rsidR="00881A36">
        <w:rPr>
          <w:rFonts w:eastAsia="Calibri" w:cs="Traditional Arabic" w:hint="cs"/>
          <w:szCs w:val="32"/>
          <w:rtl/>
        </w:rPr>
        <w:t xml:space="preserve"> </w:t>
      </w:r>
      <w:r w:rsidRPr="007F037B">
        <w:rPr>
          <w:rFonts w:eastAsia="Calibri" w:cs="Traditional Arabic"/>
          <w:szCs w:val="32"/>
          <w:rtl/>
        </w:rPr>
        <w:t>بشكل</w:t>
      </w:r>
      <w:r w:rsidR="00881A36">
        <w:rPr>
          <w:rFonts w:eastAsia="Calibri" w:cs="Traditional Arabic" w:hint="cs"/>
          <w:szCs w:val="32"/>
          <w:rtl/>
        </w:rPr>
        <w:t xml:space="preserve"> </w:t>
      </w:r>
      <w:r w:rsidRPr="007F037B">
        <w:rPr>
          <w:rFonts w:eastAsia="Calibri" w:cs="Traditional Arabic"/>
          <w:szCs w:val="32"/>
          <w:rtl/>
        </w:rPr>
        <w:t>عام</w:t>
      </w:r>
      <w:r w:rsidR="00881A36">
        <w:rPr>
          <w:rFonts w:eastAsia="Calibri" w:cs="Traditional Arabic" w:hint="cs"/>
          <w:szCs w:val="32"/>
          <w:rtl/>
        </w:rPr>
        <w:t xml:space="preserve"> </w:t>
      </w:r>
      <w:r w:rsidRPr="007F037B">
        <w:rPr>
          <w:rFonts w:eastAsia="Calibri" w:cs="Traditional Arabic"/>
          <w:szCs w:val="32"/>
          <w:rtl/>
        </w:rPr>
        <w:t>بال</w:t>
      </w:r>
      <w:r w:rsidRPr="007F037B">
        <w:rPr>
          <w:rFonts w:eastAsia="Calibri" w:cs="Traditional Arabic" w:hint="cs"/>
          <w:szCs w:val="32"/>
          <w:rtl/>
        </w:rPr>
        <w:t>منفعة، يمكن إيجازها فيما يلي:</w:t>
      </w:r>
    </w:p>
    <w:p w:rsidR="00FE6021" w:rsidRPr="00816EC3" w:rsidRDefault="00FE6021" w:rsidP="00FE6021">
      <w:pPr>
        <w:numPr>
          <w:ilvl w:val="0"/>
          <w:numId w:val="13"/>
        </w:numPr>
        <w:tabs>
          <w:tab w:val="right" w:pos="424"/>
        </w:tabs>
        <w:autoSpaceDE w:val="0"/>
        <w:autoSpaceDN w:val="0"/>
        <w:bidi/>
        <w:adjustRightInd w:val="0"/>
        <w:spacing w:before="100" w:beforeAutospacing="1" w:after="100" w:afterAutospacing="1" w:line="240" w:lineRule="auto"/>
        <w:ind w:left="-1"/>
        <w:contextualSpacing/>
        <w:rPr>
          <w:rFonts w:ascii="Traditional Arabic" w:eastAsia="Calibri" w:hAnsi="Traditional Arabic" w:cs="Traditional Arabic"/>
          <w:sz w:val="32"/>
          <w:szCs w:val="32"/>
        </w:rPr>
      </w:pPr>
      <w:r w:rsidRPr="00816EC3">
        <w:rPr>
          <w:rFonts w:ascii="Traditional Arabic" w:eastAsia="Calibri" w:hAnsi="Traditional Arabic" w:cs="Traditional Arabic"/>
          <w:sz w:val="32"/>
          <w:szCs w:val="32"/>
          <w:rtl/>
        </w:rPr>
        <w:t>تعد</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عقود</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الخيارات</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المالية</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أداة</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جيدة</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للتغطية</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من</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مخاطر</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تغير</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السعر</w:t>
      </w:r>
      <w:r w:rsidRPr="00816EC3">
        <w:rPr>
          <w:rFonts w:ascii="Traditional Arabic" w:eastAsia="Calibri" w:hAnsi="Traditional Arabic" w:cs="Traditional Arabic" w:hint="cs"/>
          <w:sz w:val="32"/>
          <w:szCs w:val="32"/>
          <w:rtl/>
        </w:rPr>
        <w:t>:</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حيث</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يتم</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نقل</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تلك</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المخاطر</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إلى</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طرف</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آخر</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دون</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الحاجة</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إلى</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شراء</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مسبق</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للأصل</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محل</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التعاق</w:t>
      </w:r>
      <w:r w:rsidRPr="00816EC3">
        <w:rPr>
          <w:rFonts w:ascii="Traditional Arabic" w:eastAsia="Calibri" w:hAnsi="Traditional Arabic" w:cs="Traditional Arabic" w:hint="cs"/>
          <w:sz w:val="32"/>
          <w:szCs w:val="32"/>
          <w:rtl/>
        </w:rPr>
        <w:t>د،</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ومن</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المؤكد</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أن</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التغطية</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هي</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أهم</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وظائف</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أسواق</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الخيارات</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بل</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أنها</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السبب</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وجود</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تلك</w:t>
      </w:r>
      <w:r w:rsidR="001A35F0">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الأسواق</w:t>
      </w:r>
      <w:r w:rsidRPr="00816EC3">
        <w:rPr>
          <w:rFonts w:ascii="Traditional Arabic" w:eastAsia="Calibri" w:hAnsi="Traditional Arabic" w:cs="Traditional Arabic"/>
          <w:sz w:val="32"/>
          <w:szCs w:val="32"/>
        </w:rPr>
        <w:t>.</w:t>
      </w:r>
    </w:p>
    <w:p w:rsidR="00FE6021" w:rsidRPr="00816EC3" w:rsidRDefault="00FE6021" w:rsidP="00FE6021">
      <w:pPr>
        <w:numPr>
          <w:ilvl w:val="0"/>
          <w:numId w:val="13"/>
        </w:numPr>
        <w:tabs>
          <w:tab w:val="right" w:pos="424"/>
        </w:tabs>
        <w:autoSpaceDE w:val="0"/>
        <w:autoSpaceDN w:val="0"/>
        <w:bidi/>
        <w:adjustRightInd w:val="0"/>
        <w:spacing w:before="100" w:beforeAutospacing="1" w:after="100" w:afterAutospacing="1" w:line="240" w:lineRule="auto"/>
        <w:ind w:left="-1"/>
        <w:contextualSpacing/>
        <w:rPr>
          <w:rFonts w:ascii="Traditional Arabic" w:eastAsia="Calibri" w:hAnsi="Traditional Arabic" w:cs="Traditional Arabic"/>
          <w:sz w:val="32"/>
          <w:szCs w:val="32"/>
        </w:rPr>
      </w:pPr>
      <w:r w:rsidRPr="00816EC3">
        <w:rPr>
          <w:rFonts w:ascii="Traditional Arabic" w:eastAsia="Calibri" w:hAnsi="Traditional Arabic" w:cs="Traditional Arabic"/>
          <w:sz w:val="32"/>
          <w:szCs w:val="32"/>
          <w:rtl/>
        </w:rPr>
        <w:lastRenderedPageBreak/>
        <w:t>إتاحة</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فرصة</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استثمارية</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للمضاربين</w:t>
      </w:r>
      <w:r w:rsidRPr="00816EC3">
        <w:rPr>
          <w:rFonts w:ascii="Traditional Arabic" w:eastAsia="Calibri" w:hAnsi="Traditional Arabic" w:cs="Traditional Arabic" w:hint="cs"/>
          <w:sz w:val="32"/>
          <w:szCs w:val="32"/>
          <w:rtl/>
        </w:rPr>
        <w:t>:</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يحاول</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المضارب</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تحقيق</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الأرباح</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من</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خلال</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توقعاته</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بشأن</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الأسعار</w:t>
      </w:r>
      <w:r w:rsidRPr="00816EC3">
        <w:rPr>
          <w:rFonts w:ascii="Traditional Arabic" w:eastAsia="Calibri" w:hAnsi="Traditional Arabic" w:cs="Traditional Arabic" w:hint="cs"/>
          <w:sz w:val="32"/>
          <w:szCs w:val="32"/>
          <w:rtl/>
        </w:rPr>
        <w:t>،</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إلا</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أن</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سعيه</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لتحقيق</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الربح</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يحوله</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طرف</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العقد</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يقد</w:t>
      </w:r>
      <w:r w:rsidRPr="00816EC3">
        <w:rPr>
          <w:rFonts w:ascii="Traditional Arabic" w:eastAsia="Calibri" w:hAnsi="Traditional Arabic" w:cs="Traditional Arabic" w:hint="cs"/>
          <w:sz w:val="32"/>
          <w:szCs w:val="32"/>
          <w:rtl/>
        </w:rPr>
        <w:t>م</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خدمة</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اجتماعية،</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وإن</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كان</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لا</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يقصدها،</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ذلك</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أنه</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الطرف</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الذي</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ستنقل</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إليه</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المخاطر</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التي</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لا</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يرغب</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فيها</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الأطراف</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الأخرى</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أي</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الأطراف</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التي</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تملك</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الأصل</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بالفعل</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Pr>
        <w:t xml:space="preserve">) </w:t>
      </w:r>
      <w:r w:rsidRPr="00816EC3">
        <w:rPr>
          <w:rFonts w:ascii="Traditional Arabic" w:eastAsia="Calibri" w:hAnsi="Traditional Arabic" w:cs="Traditional Arabic"/>
          <w:sz w:val="32"/>
          <w:szCs w:val="32"/>
          <w:rtl/>
        </w:rPr>
        <w:t>الطرف</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البائع</w:t>
      </w:r>
      <w:r w:rsidRPr="00816EC3">
        <w:rPr>
          <w:rFonts w:ascii="Traditional Arabic" w:eastAsia="Calibri" w:hAnsi="Traditional Arabic" w:cs="Traditional Arabic" w:hint="cs"/>
          <w:sz w:val="32"/>
          <w:szCs w:val="32"/>
          <w:rtl/>
        </w:rPr>
        <w:t>)</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أو</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ترغب</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امتلاكه</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مستقبلا</w:t>
      </w:r>
      <w:r w:rsidRPr="00816EC3">
        <w:rPr>
          <w:rFonts w:ascii="Traditional Arabic" w:eastAsia="Calibri" w:hAnsi="Traditional Arabic" w:cs="Traditional Arabic"/>
          <w:sz w:val="32"/>
          <w:szCs w:val="32"/>
        </w:rPr>
        <w:t xml:space="preserve">) </w:t>
      </w:r>
      <w:r w:rsidRPr="00816EC3">
        <w:rPr>
          <w:rFonts w:ascii="Traditional Arabic" w:eastAsia="Calibri" w:hAnsi="Traditional Arabic" w:cs="Traditional Arabic"/>
          <w:sz w:val="32"/>
          <w:szCs w:val="32"/>
          <w:rtl/>
        </w:rPr>
        <w:t>الطرف</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المشتري</w:t>
      </w:r>
      <w:r w:rsidRPr="00816EC3">
        <w:rPr>
          <w:rFonts w:ascii="Traditional Arabic" w:eastAsia="Calibri" w:hAnsi="Traditional Arabic" w:cs="Traditional Arabic" w:hint="cs"/>
          <w:sz w:val="32"/>
          <w:szCs w:val="32"/>
          <w:rtl/>
        </w:rPr>
        <w:t>)</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لحاجة</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فعلية</w:t>
      </w:r>
      <w:r w:rsidR="005667D6">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له</w:t>
      </w:r>
      <w:r w:rsidRPr="00816EC3">
        <w:rPr>
          <w:rFonts w:ascii="Traditional Arabic" w:eastAsia="Calibri" w:hAnsi="Traditional Arabic" w:cs="Traditional Arabic"/>
          <w:sz w:val="32"/>
          <w:szCs w:val="32"/>
        </w:rPr>
        <w:t>.</w:t>
      </w:r>
    </w:p>
    <w:p w:rsidR="00FE6021" w:rsidRPr="00816EC3" w:rsidRDefault="00FE6021" w:rsidP="00FE6021">
      <w:pPr>
        <w:numPr>
          <w:ilvl w:val="0"/>
          <w:numId w:val="13"/>
        </w:numPr>
        <w:tabs>
          <w:tab w:val="right" w:pos="282"/>
          <w:tab w:val="right" w:pos="424"/>
        </w:tabs>
        <w:autoSpaceDE w:val="0"/>
        <w:autoSpaceDN w:val="0"/>
        <w:bidi/>
        <w:adjustRightInd w:val="0"/>
        <w:spacing w:before="100" w:beforeAutospacing="1" w:after="100" w:afterAutospacing="1" w:line="240" w:lineRule="auto"/>
        <w:ind w:left="-1"/>
        <w:contextualSpacing/>
        <w:rPr>
          <w:rFonts w:ascii="Traditional Arabic" w:eastAsia="Calibri" w:hAnsi="Traditional Arabic" w:cs="Traditional Arabic"/>
          <w:sz w:val="32"/>
          <w:szCs w:val="32"/>
        </w:rPr>
      </w:pPr>
      <w:r w:rsidRPr="00816EC3">
        <w:rPr>
          <w:rFonts w:ascii="Traditional Arabic" w:eastAsia="Calibri" w:hAnsi="Traditional Arabic" w:cs="Traditional Arabic"/>
          <w:sz w:val="32"/>
          <w:szCs w:val="32"/>
          <w:rtl/>
        </w:rPr>
        <w:t>تيسير</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وتنشيط</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التعامل</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على</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الأصول</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محل</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التعاقد</w:t>
      </w:r>
      <w:r w:rsidRPr="00816EC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يتميز</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التعامل</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أسواق</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المشتقات</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بانخفاض</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تكلفة</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المعاملات</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على</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مستوى</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يستحيل</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على</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الأسواق</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الحاضرة</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أن</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تنافسه</w:t>
      </w:r>
      <w:r w:rsidRPr="00816EC3">
        <w:rPr>
          <w:rFonts w:ascii="Traditional Arabic" w:eastAsia="Calibri" w:hAnsi="Traditional Arabic" w:cs="Traditional Arabic" w:hint="cs"/>
          <w:sz w:val="32"/>
          <w:szCs w:val="32"/>
          <w:rtl/>
        </w:rPr>
        <w:t>،</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مما</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يساهم</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التعامل</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بالعقود</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تنشيط</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سوق</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الأصل</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المتعاقد</w:t>
      </w:r>
      <w:r w:rsidRPr="00816EC3">
        <w:rPr>
          <w:rFonts w:ascii="Traditional Arabic" w:eastAsia="Calibri" w:hAnsi="Traditional Arabic" w:cs="Traditional Arabic" w:hint="cs"/>
          <w:sz w:val="32"/>
          <w:szCs w:val="32"/>
          <w:rtl/>
        </w:rPr>
        <w:t>،</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وذلك</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بزيادة</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حجم</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التداول</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عليه</w:t>
      </w:r>
      <w:r w:rsidRPr="00816EC3">
        <w:rPr>
          <w:rFonts w:ascii="Traditional Arabic" w:eastAsia="Calibri" w:hAnsi="Traditional Arabic" w:cs="Traditional Arabic" w:hint="cs"/>
          <w:sz w:val="32"/>
          <w:szCs w:val="32"/>
          <w:rtl/>
        </w:rPr>
        <w:t>،</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ويرجع</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ذلك</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إلى</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أن</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المبلغ</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الذي</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يدفعه</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المستثمر</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عند</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التعاقد</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لا</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يمثل</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سوى</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نسبة</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ضئيلة</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من</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قيمة</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الصفقة</w:t>
      </w:r>
      <w:r w:rsidRPr="00816EC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وتقل</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كثيرا</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عن</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الهامش</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المبدئي</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الذي</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يلتزم</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المشتري</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بإيداعه</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لدى</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السمسار</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حالة</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الشراء</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الهامشي</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الأصل</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السوق</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الحاضر</w:t>
      </w:r>
      <w:r w:rsidRPr="00816EC3">
        <w:rPr>
          <w:rFonts w:ascii="Traditional Arabic" w:eastAsia="Calibri" w:hAnsi="Traditional Arabic" w:cs="Traditional Arabic" w:hint="cs"/>
          <w:sz w:val="32"/>
          <w:szCs w:val="32"/>
          <w:rtl/>
        </w:rPr>
        <w:t>.</w:t>
      </w:r>
    </w:p>
    <w:p w:rsidR="00FE6021" w:rsidRPr="00816EC3" w:rsidRDefault="00FE6021" w:rsidP="00FE6021">
      <w:pPr>
        <w:numPr>
          <w:ilvl w:val="0"/>
          <w:numId w:val="13"/>
        </w:numPr>
        <w:tabs>
          <w:tab w:val="right" w:pos="282"/>
          <w:tab w:val="right" w:pos="424"/>
        </w:tabs>
        <w:autoSpaceDE w:val="0"/>
        <w:autoSpaceDN w:val="0"/>
        <w:bidi/>
        <w:adjustRightInd w:val="0"/>
        <w:spacing w:before="100" w:beforeAutospacing="1" w:after="100" w:afterAutospacing="1" w:line="240" w:lineRule="auto"/>
        <w:ind w:left="-1"/>
        <w:contextualSpacing/>
        <w:rPr>
          <w:rFonts w:ascii="Traditional Arabic" w:eastAsia="Calibri" w:hAnsi="Traditional Arabic" w:cs="Traditional Arabic"/>
          <w:sz w:val="32"/>
          <w:szCs w:val="32"/>
        </w:rPr>
      </w:pPr>
      <w:r w:rsidRPr="00816EC3">
        <w:rPr>
          <w:rFonts w:ascii="Traditional Arabic" w:eastAsia="Calibri" w:hAnsi="Traditional Arabic" w:cs="Traditional Arabic"/>
          <w:sz w:val="32"/>
          <w:szCs w:val="32"/>
          <w:rtl/>
        </w:rPr>
        <w:t>تغطية</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مخاطر</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سعر</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الصرف</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Pr>
        <w:t>:</w:t>
      </w:r>
      <w:r w:rsidRPr="00816EC3">
        <w:rPr>
          <w:rFonts w:ascii="Traditional Arabic" w:eastAsia="Calibri" w:hAnsi="Traditional Arabic" w:cs="Traditional Arabic"/>
          <w:sz w:val="32"/>
          <w:szCs w:val="32"/>
          <w:rtl/>
        </w:rPr>
        <w:t>إن</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خيار</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الصرف</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يمثل</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بالنسبة</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لحائزه</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حق</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شراء</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أو</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بيع</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وضعية</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صرف</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عاجلة</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أو</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آجلة</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بالنسبة</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لعملة</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معينة</w:t>
      </w:r>
      <w:r w:rsidRPr="00816EC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تاريخ</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أو</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مدة</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محددة</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وبسعر</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صرف</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متفق</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عليه</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ومحدد</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بدقة</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تاريخ</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التعاقد</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على</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هذا</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الخيار</w:t>
      </w:r>
      <w:r w:rsidRPr="00816EC3">
        <w:rPr>
          <w:rFonts w:ascii="Traditional Arabic" w:eastAsia="Calibri" w:hAnsi="Traditional Arabic" w:cs="Traditional Arabic" w:hint="cs"/>
          <w:sz w:val="32"/>
          <w:szCs w:val="32"/>
          <w:rtl/>
        </w:rPr>
        <w:t>.</w:t>
      </w:r>
    </w:p>
    <w:p w:rsidR="00FE6021" w:rsidRPr="00816EC3" w:rsidRDefault="00FE6021" w:rsidP="00FE6021">
      <w:pPr>
        <w:tabs>
          <w:tab w:val="right" w:pos="707"/>
        </w:tabs>
        <w:autoSpaceDE w:val="0"/>
        <w:autoSpaceDN w:val="0"/>
        <w:bidi/>
        <w:adjustRightInd w:val="0"/>
        <w:spacing w:before="100" w:beforeAutospacing="1" w:after="100" w:afterAutospacing="1" w:line="240" w:lineRule="auto"/>
        <w:rPr>
          <w:rFonts w:ascii="Traditional Arabic" w:eastAsia="Calibri" w:hAnsi="Traditional Arabic" w:cs="Traditional Arabic"/>
          <w:sz w:val="32"/>
          <w:szCs w:val="32"/>
          <w:rtl/>
        </w:rPr>
      </w:pPr>
      <w:r w:rsidRPr="00816EC3">
        <w:rPr>
          <w:rFonts w:ascii="Traditional Arabic" w:eastAsia="Calibri" w:hAnsi="Traditional Arabic" w:cs="Traditional Arabic" w:hint="cs"/>
          <w:sz w:val="32"/>
          <w:szCs w:val="32"/>
          <w:rtl/>
        </w:rPr>
        <w:tab/>
      </w:r>
      <w:proofErr w:type="gramStart"/>
      <w:r w:rsidRPr="00816EC3">
        <w:rPr>
          <w:rFonts w:ascii="Traditional Arabic" w:eastAsia="Calibri" w:hAnsi="Traditional Arabic" w:cs="Traditional Arabic"/>
          <w:sz w:val="32"/>
          <w:szCs w:val="32"/>
          <w:rtl/>
        </w:rPr>
        <w:t>الميزة</w:t>
      </w:r>
      <w:proofErr w:type="gramEnd"/>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الأساسية</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لخيارات</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الصرف</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هي</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أنها</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تمكن</w:t>
      </w:r>
      <w:r w:rsidRPr="00816EC3">
        <w:rPr>
          <w:rFonts w:ascii="Traditional Arabic" w:eastAsia="Calibri" w:hAnsi="Traditional Arabic" w:cs="Traditional Arabic" w:hint="cs"/>
          <w:sz w:val="32"/>
          <w:szCs w:val="32"/>
          <w:rtl/>
        </w:rPr>
        <w:t xml:space="preserve"> الشركة</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من</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تجنب</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خطر</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الصرف،</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مع</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إمكانية</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الاستفادة</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من</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التطور</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الإيجابي</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لسعر</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الصرف</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نفس</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الوق</w:t>
      </w:r>
      <w:r w:rsidRPr="00816EC3">
        <w:rPr>
          <w:rFonts w:ascii="Traditional Arabic" w:eastAsia="Calibri" w:hAnsi="Traditional Arabic" w:cs="Traditional Arabic" w:hint="cs"/>
          <w:sz w:val="32"/>
          <w:szCs w:val="32"/>
          <w:rtl/>
        </w:rPr>
        <w:t>ت.</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فشراء</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خيار</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الصرف</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يمكن</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hint="cs"/>
          <w:sz w:val="32"/>
          <w:szCs w:val="32"/>
          <w:rtl/>
        </w:rPr>
        <w:t>الشركة</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إما</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من</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تأمين</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سعر</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صرف</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أقصى</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لبيع</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العم</w:t>
      </w:r>
      <w:proofErr w:type="gramStart"/>
      <w:r w:rsidRPr="00816EC3">
        <w:rPr>
          <w:rFonts w:ascii="Traditional Arabic" w:eastAsia="Calibri" w:hAnsi="Traditional Arabic" w:cs="Traditional Arabic"/>
          <w:sz w:val="32"/>
          <w:szCs w:val="32"/>
          <w:rtl/>
        </w:rPr>
        <w:t>لة</w:t>
      </w:r>
      <w:r w:rsidR="00D133D2">
        <w:rPr>
          <w:rFonts w:ascii="Traditional Arabic" w:eastAsia="Calibri" w:hAnsi="Traditional Arabic" w:cs="Traditional Arabic" w:hint="cs"/>
          <w:sz w:val="32"/>
          <w:szCs w:val="32"/>
          <w:rtl/>
        </w:rPr>
        <w:t xml:space="preserve"> </w:t>
      </w:r>
      <w:proofErr w:type="gramEnd"/>
      <w:r w:rsidRPr="00816EC3">
        <w:rPr>
          <w:rFonts w:ascii="Traditional Arabic" w:eastAsia="Calibri" w:hAnsi="Traditional Arabic" w:cs="Traditional Arabic"/>
          <w:sz w:val="32"/>
          <w:szCs w:val="32"/>
          <w:rtl/>
        </w:rPr>
        <w:t>الأجنبية</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مقابل</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المحلية</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أو</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سعر</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صرف</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أدنى</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حالة</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شراء</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للعملة</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محل</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الخيار</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مقابل</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عملة</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أخرى،</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مع</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الحفاظ</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على</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إمكانية</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الاستفادة</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من</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أي</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تطور</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إيجابي</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قد</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يحدث</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سعر</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الصرف</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بين</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العملتين</w:t>
      </w:r>
      <w:r w:rsidRPr="00816EC3">
        <w:rPr>
          <w:rFonts w:ascii="Traditional Arabic" w:eastAsia="Calibri" w:hAnsi="Traditional Arabic" w:cs="Traditional Arabic"/>
          <w:sz w:val="32"/>
          <w:szCs w:val="32"/>
        </w:rPr>
        <w:t>.</w:t>
      </w:r>
      <w:r w:rsidRPr="00816EC3">
        <w:rPr>
          <w:rFonts w:ascii="Traditional Arabic" w:eastAsia="Calibri" w:hAnsi="Traditional Arabic" w:cs="Traditional Arabic"/>
          <w:sz w:val="32"/>
          <w:szCs w:val="32"/>
          <w:rtl/>
        </w:rPr>
        <w:t>كما</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أن</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خيار</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الصرف</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يمكن</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أن</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يستخدم</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من</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أجل</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تغطية</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عمليات</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مؤكدة</w:t>
      </w:r>
      <w:r w:rsidR="00D133D2">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خاصة</w:t>
      </w:r>
      <w:r w:rsidR="00AF40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w:t>
      </w:r>
      <w:r w:rsidRPr="00816EC3">
        <w:rPr>
          <w:rFonts w:ascii="Traditional Arabic" w:eastAsia="Calibri" w:hAnsi="Traditional Arabic" w:cs="Traditional Arabic"/>
          <w:sz w:val="32"/>
          <w:szCs w:val="32"/>
        </w:rPr>
        <w:t xml:space="preserve"> : </w:t>
      </w:r>
      <w:r w:rsidRPr="00816EC3">
        <w:rPr>
          <w:rFonts w:ascii="Traditional Arabic" w:eastAsia="Calibri" w:hAnsi="Traditional Arabic" w:cs="Traditional Arabic"/>
          <w:sz w:val="32"/>
          <w:szCs w:val="32"/>
          <w:rtl/>
        </w:rPr>
        <w:t>الاستيراد،</w:t>
      </w:r>
      <w:r w:rsidR="00AF40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التصدير،</w:t>
      </w:r>
      <w:r w:rsidR="00AF40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تسديد</w:t>
      </w:r>
      <w:r w:rsidR="00AF40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ديون</w:t>
      </w:r>
      <w:r w:rsidR="00AF40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بالعملة</w:t>
      </w:r>
      <w:r w:rsidR="00AF40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الأجنبية،</w:t>
      </w:r>
      <w:r w:rsidR="00AF40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تحويل</w:t>
      </w:r>
      <w:r w:rsidR="00AF40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عملة،</w:t>
      </w:r>
      <w:r w:rsidR="00AF40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أو</w:t>
      </w:r>
      <w:r w:rsidR="00AF40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عمليات</w:t>
      </w:r>
      <w:r w:rsidR="00AF40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أخرى</w:t>
      </w:r>
      <w:r w:rsidR="00AF40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غير</w:t>
      </w:r>
      <w:r w:rsidR="00AF40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أكيدة</w:t>
      </w:r>
      <w:r w:rsidR="00AF40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الوقوع</w:t>
      </w:r>
      <w:r w:rsidR="00AF40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أو</w:t>
      </w:r>
      <w:r w:rsidR="00AF40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محتملة</w:t>
      </w:r>
      <w:r w:rsidR="00AF40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فقط</w:t>
      </w:r>
      <w:r w:rsidRPr="00816EC3">
        <w:rPr>
          <w:rFonts w:ascii="Traditional Arabic" w:eastAsia="Calibri" w:hAnsi="Traditional Arabic" w:cs="Traditional Arabic" w:hint="cs"/>
          <w:sz w:val="32"/>
          <w:szCs w:val="32"/>
          <w:rtl/>
        </w:rPr>
        <w:t>،</w:t>
      </w:r>
      <w:r w:rsidR="00AF40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كما</w:t>
      </w:r>
      <w:r w:rsidR="00AF40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هو</w:t>
      </w:r>
      <w:r w:rsidR="00AF40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الحال</w:t>
      </w:r>
      <w:r w:rsidR="00AF40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بالنسبة</w:t>
      </w:r>
      <w:r w:rsidR="00AF40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hint="cs"/>
          <w:sz w:val="32"/>
          <w:szCs w:val="32"/>
          <w:rtl/>
        </w:rPr>
        <w:t>للأرباح الموزعة و</w:t>
      </w:r>
      <w:r w:rsidRPr="00816EC3">
        <w:rPr>
          <w:rFonts w:ascii="Traditional Arabic" w:eastAsia="Calibri" w:hAnsi="Traditional Arabic" w:cs="Traditional Arabic"/>
          <w:sz w:val="32"/>
          <w:szCs w:val="32"/>
          <w:rtl/>
        </w:rPr>
        <w:t>المناقصات</w:t>
      </w:r>
      <w:r w:rsidRPr="00816EC3">
        <w:rPr>
          <w:rFonts w:ascii="Traditional Arabic" w:eastAsia="Calibri" w:hAnsi="Traditional Arabic" w:cs="Traditional Arabic" w:hint="cs"/>
          <w:sz w:val="32"/>
          <w:szCs w:val="32"/>
          <w:rtl/>
        </w:rPr>
        <w:t>.</w:t>
      </w:r>
    </w:p>
    <w:p w:rsidR="00FE6021" w:rsidRPr="00816EC3" w:rsidRDefault="00FE6021" w:rsidP="00FE6021">
      <w:pPr>
        <w:numPr>
          <w:ilvl w:val="0"/>
          <w:numId w:val="13"/>
        </w:numPr>
        <w:tabs>
          <w:tab w:val="right" w:pos="424"/>
        </w:tabs>
        <w:autoSpaceDE w:val="0"/>
        <w:autoSpaceDN w:val="0"/>
        <w:bidi/>
        <w:adjustRightInd w:val="0"/>
        <w:spacing w:before="100" w:beforeAutospacing="1" w:after="100" w:afterAutospacing="1" w:line="240" w:lineRule="auto"/>
        <w:ind w:left="-1"/>
        <w:contextualSpacing/>
        <w:rPr>
          <w:rFonts w:ascii="Traditional Arabic" w:eastAsia="Calibri" w:hAnsi="Traditional Arabic" w:cs="Traditional Arabic"/>
          <w:sz w:val="32"/>
          <w:szCs w:val="32"/>
        </w:rPr>
      </w:pPr>
      <w:r w:rsidRPr="00816EC3">
        <w:rPr>
          <w:rFonts w:ascii="Traditional Arabic" w:eastAsia="Calibri" w:hAnsi="Traditional Arabic" w:cs="Traditional Arabic"/>
          <w:sz w:val="32"/>
          <w:szCs w:val="32"/>
          <w:rtl/>
        </w:rPr>
        <w:t>المساهمة</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إيجاد</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أسواق</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دائمة</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ومستمرة</w:t>
      </w:r>
      <w:r w:rsidRPr="00816EC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يرى</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المتعاملون</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بالخيارات</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المالية</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المعاصرة</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أن</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هذه</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العقود</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يمكن</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أن</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تساهم</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إيجاد</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أسواق</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دائمة،</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وذلك</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لوجود</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عدد</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كاف</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من</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المتعاملين</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يكونون</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على</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استعداد</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للبيع</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والشراء</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أي</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وقت</w:t>
      </w:r>
      <w:r w:rsidRPr="00816EC3">
        <w:rPr>
          <w:rFonts w:ascii="Traditional Arabic" w:eastAsia="Calibri" w:hAnsi="Traditional Arabic" w:cs="Traditional Arabic" w:hint="cs"/>
          <w:sz w:val="32"/>
          <w:szCs w:val="32"/>
          <w:rtl/>
        </w:rPr>
        <w:t>،</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وكذلك</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السماح</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بالبيع</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على</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المكشوف،</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كون</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البائع</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يستطيع</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إبرام</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صفقة</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غير</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موجودة</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عنده</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وقت</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التعاقد،</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وذلك</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اعتمادا</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على</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hint="cs"/>
          <w:sz w:val="32"/>
          <w:szCs w:val="32"/>
          <w:rtl/>
        </w:rPr>
        <w:t>قدرته</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الحصول</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عليها</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فيما</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بعد</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بفضل</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السوق</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المستمرة</w:t>
      </w:r>
      <w:r w:rsidRPr="00816EC3">
        <w:rPr>
          <w:rFonts w:ascii="Traditional Arabic" w:eastAsia="Calibri" w:hAnsi="Traditional Arabic" w:cs="Traditional Arabic"/>
          <w:sz w:val="32"/>
          <w:szCs w:val="32"/>
        </w:rPr>
        <w:t>.</w:t>
      </w:r>
    </w:p>
    <w:p w:rsidR="00FE6021" w:rsidRPr="00816EC3" w:rsidRDefault="00FE6021" w:rsidP="00FE6021">
      <w:pPr>
        <w:numPr>
          <w:ilvl w:val="0"/>
          <w:numId w:val="13"/>
        </w:numPr>
        <w:tabs>
          <w:tab w:val="right" w:pos="424"/>
        </w:tabs>
        <w:autoSpaceDE w:val="0"/>
        <w:autoSpaceDN w:val="0"/>
        <w:bidi/>
        <w:adjustRightInd w:val="0"/>
        <w:spacing w:before="100" w:beforeAutospacing="1" w:after="100" w:afterAutospacing="1" w:line="240" w:lineRule="auto"/>
        <w:ind w:left="-1"/>
        <w:contextualSpacing/>
        <w:rPr>
          <w:rFonts w:ascii="Traditional Arabic" w:eastAsia="Calibri" w:hAnsi="Traditional Arabic" w:cs="Traditional Arabic"/>
          <w:sz w:val="32"/>
          <w:szCs w:val="32"/>
        </w:rPr>
      </w:pPr>
      <w:r w:rsidRPr="00816EC3">
        <w:rPr>
          <w:rFonts w:ascii="Traditional Arabic" w:eastAsia="Calibri" w:hAnsi="Traditional Arabic" w:cs="Traditional Arabic"/>
          <w:sz w:val="32"/>
          <w:szCs w:val="32"/>
          <w:rtl/>
        </w:rPr>
        <w:t>انخفاض</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نسبة</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المخاطر</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الأسواق</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المالية</w:t>
      </w:r>
      <w:r w:rsidRPr="00816EC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w:t>
      </w:r>
      <w:r w:rsidRPr="00816EC3">
        <w:rPr>
          <w:rFonts w:ascii="Traditional Arabic" w:eastAsia="Calibri" w:hAnsi="Traditional Arabic" w:cs="Traditional Arabic" w:hint="cs"/>
          <w:sz w:val="32"/>
          <w:szCs w:val="32"/>
          <w:rtl/>
        </w:rPr>
        <w:t>واجه</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الاستثمار</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أسواق</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المال</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مخاطر</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تجارية،</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نتيجة</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تقلبات</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الأسعار</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وتأثر</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مزاج</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المستثمرين</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الآخرين</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بما</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يحدث</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عالم</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السياسة</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والاقتصاد،</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ونظرا</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hint="cs"/>
          <w:sz w:val="32"/>
          <w:szCs w:val="32"/>
          <w:rtl/>
        </w:rPr>
        <w:t>ل</w:t>
      </w:r>
      <w:r w:rsidRPr="00816EC3">
        <w:rPr>
          <w:rFonts w:ascii="Traditional Arabic" w:eastAsia="Calibri" w:hAnsi="Traditional Arabic" w:cs="Traditional Arabic"/>
          <w:sz w:val="32"/>
          <w:szCs w:val="32"/>
          <w:rtl/>
        </w:rPr>
        <w:t>أن</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قرارات</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الاستثمار</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أسواق</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المال</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معتمدة</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اعتمادا</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شبه</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كلي</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على</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التوقعات</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حول</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المستقبل،</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لابد</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أن</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يؤدي</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أي</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حدث</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يعتقد</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أنه</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سيؤثر</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على</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الوضع</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الاقتصادي</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إلى</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التأث</w:t>
      </w:r>
      <w:r w:rsidRPr="00816EC3">
        <w:rPr>
          <w:rFonts w:ascii="Traditional Arabic" w:eastAsia="Calibri" w:hAnsi="Traditional Arabic" w:cs="Traditional Arabic" w:hint="cs"/>
          <w:sz w:val="32"/>
          <w:szCs w:val="32"/>
          <w:rtl/>
        </w:rPr>
        <w:t>ي</w:t>
      </w:r>
      <w:r w:rsidRPr="00816EC3">
        <w:rPr>
          <w:rFonts w:ascii="Traditional Arabic" w:eastAsia="Calibri" w:hAnsi="Traditional Arabic" w:cs="Traditional Arabic"/>
          <w:sz w:val="32"/>
          <w:szCs w:val="32"/>
          <w:rtl/>
        </w:rPr>
        <w:t>ر</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على</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اتجاهات</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السوق،</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وعليه</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ومن</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أجل</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ذلك</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يحتاج</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المستثمرون</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إلى</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طريقة</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تشبه</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صيغة</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التأمين</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تقلل</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من</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نسبة</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المخاطر،</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نتيجة</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عدم</w:t>
      </w:r>
      <w:r w:rsidR="009E2068">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التأكد</w:t>
      </w:r>
      <w:r w:rsidRPr="00816EC3">
        <w:rPr>
          <w:rFonts w:ascii="Traditional Arabic" w:eastAsia="Calibri" w:hAnsi="Traditional Arabic" w:cs="Traditional Arabic" w:hint="cs"/>
          <w:sz w:val="32"/>
          <w:szCs w:val="32"/>
          <w:rtl/>
        </w:rPr>
        <w:t>.</w:t>
      </w:r>
    </w:p>
    <w:p w:rsidR="00FE6021" w:rsidRPr="007F037B" w:rsidRDefault="00FE6021" w:rsidP="00FE6021">
      <w:pPr>
        <w:pStyle w:val="Paragraphedeliste"/>
        <w:numPr>
          <w:ilvl w:val="0"/>
          <w:numId w:val="15"/>
        </w:numPr>
        <w:autoSpaceDE w:val="0"/>
        <w:autoSpaceDN w:val="0"/>
        <w:adjustRightInd w:val="0"/>
        <w:spacing w:before="100" w:beforeAutospacing="1" w:after="100" w:afterAutospacing="1" w:line="240" w:lineRule="auto"/>
        <w:jc w:val="left"/>
        <w:rPr>
          <w:rFonts w:eastAsia="Calibri" w:cs="Traditional Arabic"/>
          <w:szCs w:val="32"/>
          <w:rtl/>
        </w:rPr>
      </w:pPr>
      <w:proofErr w:type="gramStart"/>
      <w:r w:rsidRPr="007F037B">
        <w:rPr>
          <w:rFonts w:eastAsia="Calibri" w:cs="Traditional Arabic" w:hint="cs"/>
          <w:b/>
          <w:bCs/>
          <w:szCs w:val="32"/>
          <w:rtl/>
        </w:rPr>
        <w:t>الآثار</w:t>
      </w:r>
      <w:proofErr w:type="gramEnd"/>
      <w:r w:rsidRPr="007F037B">
        <w:rPr>
          <w:rFonts w:eastAsia="Calibri" w:cs="Traditional Arabic" w:hint="cs"/>
          <w:b/>
          <w:bCs/>
          <w:szCs w:val="32"/>
          <w:rtl/>
        </w:rPr>
        <w:t xml:space="preserve"> السلبية لعقود الخيارات المالية: </w:t>
      </w:r>
      <w:r w:rsidRPr="007F037B">
        <w:rPr>
          <w:rFonts w:eastAsia="Calibri" w:cs="Traditional Arabic"/>
          <w:szCs w:val="32"/>
          <w:rtl/>
        </w:rPr>
        <w:t>يترتب</w:t>
      </w:r>
      <w:r w:rsidR="00BB3E14">
        <w:rPr>
          <w:rFonts w:eastAsia="Calibri" w:cs="Traditional Arabic" w:hint="cs"/>
          <w:szCs w:val="32"/>
          <w:rtl/>
        </w:rPr>
        <w:t xml:space="preserve"> </w:t>
      </w:r>
      <w:r w:rsidRPr="007F037B">
        <w:rPr>
          <w:rFonts w:eastAsia="Calibri" w:cs="Traditional Arabic"/>
          <w:szCs w:val="32"/>
          <w:rtl/>
        </w:rPr>
        <w:t>على</w:t>
      </w:r>
      <w:r w:rsidR="00BB3E14">
        <w:rPr>
          <w:rFonts w:eastAsia="Calibri" w:cs="Traditional Arabic" w:hint="cs"/>
          <w:szCs w:val="32"/>
          <w:rtl/>
        </w:rPr>
        <w:t xml:space="preserve"> </w:t>
      </w:r>
      <w:r w:rsidRPr="007F037B">
        <w:rPr>
          <w:rFonts w:eastAsia="Calibri" w:cs="Traditional Arabic"/>
          <w:szCs w:val="32"/>
          <w:rtl/>
        </w:rPr>
        <w:t>التعامل</w:t>
      </w:r>
      <w:r w:rsidR="00BB3E14">
        <w:rPr>
          <w:rFonts w:eastAsia="Calibri" w:cs="Traditional Arabic" w:hint="cs"/>
          <w:szCs w:val="32"/>
          <w:rtl/>
        </w:rPr>
        <w:t xml:space="preserve"> </w:t>
      </w:r>
      <w:r w:rsidRPr="007F037B">
        <w:rPr>
          <w:rFonts w:eastAsia="Calibri" w:cs="Traditional Arabic"/>
          <w:szCs w:val="32"/>
          <w:rtl/>
        </w:rPr>
        <w:t>بعقود</w:t>
      </w:r>
      <w:r w:rsidR="00BB3E14">
        <w:rPr>
          <w:rFonts w:eastAsia="Calibri" w:cs="Traditional Arabic" w:hint="cs"/>
          <w:szCs w:val="32"/>
          <w:rtl/>
        </w:rPr>
        <w:t xml:space="preserve"> </w:t>
      </w:r>
      <w:r w:rsidRPr="007F037B">
        <w:rPr>
          <w:rFonts w:eastAsia="Calibri" w:cs="Traditional Arabic"/>
          <w:szCs w:val="32"/>
          <w:rtl/>
        </w:rPr>
        <w:t>الخيارات</w:t>
      </w:r>
      <w:r w:rsidR="00BB3E14">
        <w:rPr>
          <w:rFonts w:eastAsia="Calibri" w:cs="Traditional Arabic" w:hint="cs"/>
          <w:szCs w:val="32"/>
          <w:rtl/>
        </w:rPr>
        <w:t xml:space="preserve"> </w:t>
      </w:r>
      <w:r w:rsidRPr="007F037B">
        <w:rPr>
          <w:rFonts w:eastAsia="Calibri" w:cs="Traditional Arabic"/>
          <w:szCs w:val="32"/>
          <w:rtl/>
        </w:rPr>
        <w:t>المالية</w:t>
      </w:r>
      <w:r w:rsidR="00BB3E14">
        <w:rPr>
          <w:rFonts w:eastAsia="Calibri" w:cs="Traditional Arabic" w:hint="cs"/>
          <w:szCs w:val="32"/>
          <w:rtl/>
        </w:rPr>
        <w:t xml:space="preserve"> </w:t>
      </w:r>
      <w:r w:rsidRPr="007F037B">
        <w:rPr>
          <w:rFonts w:eastAsia="Calibri" w:cs="Traditional Arabic"/>
          <w:szCs w:val="32"/>
          <w:rtl/>
        </w:rPr>
        <w:t>آثار</w:t>
      </w:r>
      <w:r w:rsidR="00BB3E14">
        <w:rPr>
          <w:rFonts w:eastAsia="Calibri" w:cs="Traditional Arabic" w:hint="cs"/>
          <w:szCs w:val="32"/>
          <w:rtl/>
        </w:rPr>
        <w:t xml:space="preserve"> </w:t>
      </w:r>
      <w:r w:rsidRPr="007F037B">
        <w:rPr>
          <w:rFonts w:eastAsia="Calibri" w:cs="Traditional Arabic"/>
          <w:szCs w:val="32"/>
          <w:rtl/>
        </w:rPr>
        <w:t>سلبية،</w:t>
      </w:r>
      <w:r w:rsidR="00BB3E14">
        <w:rPr>
          <w:rFonts w:eastAsia="Calibri" w:cs="Traditional Arabic" w:hint="cs"/>
          <w:szCs w:val="32"/>
          <w:rtl/>
        </w:rPr>
        <w:t xml:space="preserve"> </w:t>
      </w:r>
      <w:r w:rsidRPr="007F037B">
        <w:rPr>
          <w:rFonts w:eastAsia="Calibri" w:cs="Traditional Arabic"/>
          <w:szCs w:val="32"/>
          <w:rtl/>
        </w:rPr>
        <w:t>تعود</w:t>
      </w:r>
      <w:r w:rsidR="00BB3E14">
        <w:rPr>
          <w:rFonts w:eastAsia="Calibri" w:cs="Traditional Arabic" w:hint="cs"/>
          <w:szCs w:val="32"/>
          <w:rtl/>
        </w:rPr>
        <w:t xml:space="preserve"> </w:t>
      </w:r>
      <w:r w:rsidRPr="007F037B">
        <w:rPr>
          <w:rFonts w:eastAsia="Calibri" w:cs="Traditional Arabic"/>
          <w:szCs w:val="32"/>
          <w:rtl/>
        </w:rPr>
        <w:t>على</w:t>
      </w:r>
      <w:r w:rsidR="00BB3E14">
        <w:rPr>
          <w:rFonts w:eastAsia="Calibri" w:cs="Traditional Arabic" w:hint="cs"/>
          <w:szCs w:val="32"/>
          <w:rtl/>
        </w:rPr>
        <w:t xml:space="preserve"> </w:t>
      </w:r>
      <w:r w:rsidRPr="007F037B">
        <w:rPr>
          <w:rFonts w:eastAsia="Calibri" w:cs="Traditional Arabic"/>
          <w:szCs w:val="32"/>
          <w:rtl/>
        </w:rPr>
        <w:t>المتعاملين</w:t>
      </w:r>
      <w:r w:rsidR="00BB3E14">
        <w:rPr>
          <w:rFonts w:eastAsia="Calibri" w:cs="Traditional Arabic" w:hint="cs"/>
          <w:szCs w:val="32"/>
          <w:rtl/>
        </w:rPr>
        <w:t xml:space="preserve"> </w:t>
      </w:r>
      <w:proofErr w:type="spellStart"/>
      <w:r w:rsidRPr="007F037B">
        <w:rPr>
          <w:rFonts w:eastAsia="Calibri" w:cs="Traditional Arabic"/>
          <w:szCs w:val="32"/>
          <w:rtl/>
        </w:rPr>
        <w:t>بها</w:t>
      </w:r>
      <w:proofErr w:type="spellEnd"/>
      <w:r w:rsidR="00BB3E14">
        <w:rPr>
          <w:rFonts w:eastAsia="Calibri" w:cs="Traditional Arabic" w:hint="cs"/>
          <w:szCs w:val="32"/>
          <w:rtl/>
        </w:rPr>
        <w:t xml:space="preserve"> </w:t>
      </w:r>
      <w:r w:rsidRPr="007F037B">
        <w:rPr>
          <w:rFonts w:eastAsia="Calibri" w:cs="Traditional Arabic"/>
          <w:szCs w:val="32"/>
          <w:rtl/>
        </w:rPr>
        <w:t>وعلى</w:t>
      </w:r>
      <w:r w:rsidR="00BB3E14">
        <w:rPr>
          <w:rFonts w:eastAsia="Calibri" w:cs="Traditional Arabic" w:hint="cs"/>
          <w:szCs w:val="32"/>
          <w:rtl/>
        </w:rPr>
        <w:t xml:space="preserve"> </w:t>
      </w:r>
      <w:r w:rsidRPr="007F037B">
        <w:rPr>
          <w:rFonts w:eastAsia="Calibri" w:cs="Traditional Arabic"/>
          <w:szCs w:val="32"/>
          <w:rtl/>
        </w:rPr>
        <w:t>الأسواق</w:t>
      </w:r>
      <w:r w:rsidR="00BB3E14">
        <w:rPr>
          <w:rFonts w:eastAsia="Calibri" w:cs="Traditional Arabic" w:hint="cs"/>
          <w:szCs w:val="32"/>
          <w:rtl/>
        </w:rPr>
        <w:t xml:space="preserve"> </w:t>
      </w:r>
      <w:r w:rsidRPr="007F037B">
        <w:rPr>
          <w:rFonts w:eastAsia="Calibri" w:cs="Traditional Arabic"/>
          <w:szCs w:val="32"/>
          <w:rtl/>
        </w:rPr>
        <w:t>المالية</w:t>
      </w:r>
      <w:r w:rsidR="00BB3E14">
        <w:rPr>
          <w:rFonts w:eastAsia="Calibri" w:cs="Traditional Arabic" w:hint="cs"/>
          <w:szCs w:val="32"/>
          <w:rtl/>
        </w:rPr>
        <w:t xml:space="preserve"> </w:t>
      </w:r>
      <w:r w:rsidRPr="007F037B">
        <w:rPr>
          <w:rFonts w:eastAsia="Calibri" w:cs="Traditional Arabic"/>
          <w:szCs w:val="32"/>
          <w:rtl/>
        </w:rPr>
        <w:t>بشكل</w:t>
      </w:r>
      <w:r w:rsidR="00BB3E14">
        <w:rPr>
          <w:rFonts w:eastAsia="Calibri" w:cs="Traditional Arabic" w:hint="cs"/>
          <w:szCs w:val="32"/>
          <w:rtl/>
        </w:rPr>
        <w:t xml:space="preserve"> </w:t>
      </w:r>
      <w:r w:rsidRPr="007F037B">
        <w:rPr>
          <w:rFonts w:eastAsia="Calibri" w:cs="Traditional Arabic"/>
          <w:szCs w:val="32"/>
          <w:rtl/>
        </w:rPr>
        <w:t>عام</w:t>
      </w:r>
      <w:r w:rsidR="00BB3E14">
        <w:rPr>
          <w:rFonts w:eastAsia="Calibri" w:cs="Traditional Arabic" w:hint="cs"/>
          <w:szCs w:val="32"/>
          <w:rtl/>
        </w:rPr>
        <w:t xml:space="preserve"> </w:t>
      </w:r>
      <w:r w:rsidRPr="007F037B">
        <w:rPr>
          <w:rFonts w:eastAsia="Calibri" w:cs="Traditional Arabic"/>
          <w:szCs w:val="32"/>
          <w:rtl/>
        </w:rPr>
        <w:t>بالضرر</w:t>
      </w:r>
      <w:r w:rsidR="00BB3E14">
        <w:rPr>
          <w:rFonts w:eastAsia="Calibri" w:cs="Traditional Arabic" w:hint="cs"/>
          <w:szCs w:val="32"/>
          <w:rtl/>
        </w:rPr>
        <w:t xml:space="preserve"> </w:t>
      </w:r>
      <w:r w:rsidRPr="007F037B">
        <w:rPr>
          <w:rFonts w:eastAsia="Calibri" w:cs="Traditional Arabic" w:hint="cs"/>
          <w:szCs w:val="32"/>
          <w:rtl/>
        </w:rPr>
        <w:t>والخطر، يمكن إيجازها فيما يلي:</w:t>
      </w:r>
    </w:p>
    <w:p w:rsidR="00FE6021" w:rsidRPr="00816EC3" w:rsidRDefault="00FE6021" w:rsidP="00FE6021">
      <w:pPr>
        <w:numPr>
          <w:ilvl w:val="0"/>
          <w:numId w:val="14"/>
        </w:numPr>
        <w:tabs>
          <w:tab w:val="right" w:pos="424"/>
        </w:tabs>
        <w:autoSpaceDE w:val="0"/>
        <w:autoSpaceDN w:val="0"/>
        <w:bidi/>
        <w:adjustRightInd w:val="0"/>
        <w:spacing w:before="100" w:beforeAutospacing="1" w:after="100" w:afterAutospacing="1" w:line="240" w:lineRule="auto"/>
        <w:ind w:left="-1"/>
        <w:contextualSpacing/>
        <w:rPr>
          <w:rFonts w:ascii="Traditional Arabic" w:eastAsia="Calibri" w:hAnsi="Traditional Arabic" w:cs="Traditional Arabic"/>
          <w:sz w:val="32"/>
          <w:szCs w:val="32"/>
        </w:rPr>
      </w:pPr>
      <w:r w:rsidRPr="00816EC3">
        <w:rPr>
          <w:rFonts w:ascii="Traditional Arabic" w:eastAsia="Calibri" w:hAnsi="Traditional Arabic" w:cs="Traditional Arabic"/>
          <w:sz w:val="32"/>
          <w:szCs w:val="32"/>
          <w:rtl/>
        </w:rPr>
        <w:t>عقود</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الخيار</w:t>
      </w:r>
      <w:r w:rsidRPr="00816EC3">
        <w:rPr>
          <w:rFonts w:ascii="Traditional Arabic" w:eastAsia="Calibri" w:hAnsi="Traditional Arabic" w:cs="Traditional Arabic" w:hint="cs"/>
          <w:sz w:val="32"/>
          <w:szCs w:val="32"/>
          <w:rtl/>
        </w:rPr>
        <w:t>ات</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تشجع</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المضاربات</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الوهمية</w:t>
      </w:r>
      <w:r w:rsidRPr="00816EC3">
        <w:rPr>
          <w:rFonts w:ascii="Traditional Arabic" w:eastAsia="Calibri" w:hAnsi="Traditional Arabic" w:cs="Traditional Arabic" w:hint="cs"/>
          <w:sz w:val="32"/>
          <w:szCs w:val="32"/>
          <w:rtl/>
        </w:rPr>
        <w:t>:</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عقود</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الخيارات</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ليست</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لها</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قيمة</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اقتصادية</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حقيقية</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ذاتها</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ولا</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أي</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أثر</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اقتصادي</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ينعكس</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على</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الأسواق</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المالية</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إيجابيا،</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إنما</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آثارها</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وهمية</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كونها</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تقوم</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على</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فروق</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الأسعار</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مما</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يجعل</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مبادلاتها</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صفرية</w:t>
      </w:r>
      <w:r w:rsidR="00BB3E1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انعكست</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سلبا</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على</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الأسواق</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المالية</w:t>
      </w:r>
      <w:r w:rsidRPr="00816EC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وبالتالي</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فإن</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ما</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نسبته</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hint="cs"/>
          <w:sz w:val="28"/>
          <w:szCs w:val="28"/>
          <w:rtl/>
        </w:rPr>
        <w:t>98</w:t>
      </w:r>
      <w:r w:rsidRPr="00816EC3">
        <w:rPr>
          <w:rFonts w:ascii="Traditional Arabic" w:eastAsia="Calibri" w:hAnsi="Traditional Arabic" w:cs="Traditional Arabic"/>
          <w:sz w:val="32"/>
          <w:szCs w:val="32"/>
        </w:rPr>
        <w:sym w:font="Symbol" w:char="F025"/>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hint="cs"/>
          <w:sz w:val="32"/>
          <w:szCs w:val="32"/>
          <w:rtl/>
        </w:rPr>
        <w:t xml:space="preserve">من </w:t>
      </w:r>
      <w:r w:rsidRPr="00816EC3">
        <w:rPr>
          <w:rFonts w:ascii="Traditional Arabic" w:eastAsia="Calibri" w:hAnsi="Traditional Arabic" w:cs="Traditional Arabic"/>
          <w:sz w:val="32"/>
          <w:szCs w:val="32"/>
          <w:rtl/>
        </w:rPr>
        <w:t>هذه</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العقود</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لا</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يجرى</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تنفيذها</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لأنه</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لا</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يقابلها</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أصول</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مادية</w:t>
      </w:r>
      <w:r w:rsidRPr="00816EC3">
        <w:rPr>
          <w:rFonts w:ascii="Traditional Arabic" w:eastAsia="Calibri" w:hAnsi="Traditional Arabic" w:cs="Traditional Arabic" w:hint="cs"/>
          <w:sz w:val="32"/>
          <w:szCs w:val="32"/>
          <w:rtl/>
        </w:rPr>
        <w:t>،</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وعليه</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فإ</w:t>
      </w:r>
      <w:r w:rsidRPr="00816EC3">
        <w:rPr>
          <w:rFonts w:ascii="Traditional Arabic" w:eastAsia="Calibri" w:hAnsi="Traditional Arabic" w:cs="Traditional Arabic" w:hint="cs"/>
          <w:sz w:val="32"/>
          <w:szCs w:val="32"/>
          <w:rtl/>
        </w:rPr>
        <w:t xml:space="preserve">ن </w:t>
      </w:r>
      <w:r w:rsidRPr="00816EC3">
        <w:rPr>
          <w:rFonts w:ascii="Traditional Arabic" w:eastAsia="Calibri" w:hAnsi="Traditional Arabic" w:cs="Traditional Arabic"/>
          <w:sz w:val="32"/>
          <w:szCs w:val="32"/>
          <w:rtl/>
        </w:rPr>
        <w:t>المضاربة</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بهذه</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العقود</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lastRenderedPageBreak/>
        <w:t>ليست</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مضاربة</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حقيقية</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يتم</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فيها</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تبادل</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أصول</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مادية</w:t>
      </w:r>
      <w:r w:rsidRPr="00816EC3">
        <w:rPr>
          <w:rFonts w:ascii="Traditional Arabic" w:eastAsia="Calibri" w:hAnsi="Traditional Arabic" w:cs="Traditional Arabic" w:hint="cs"/>
          <w:sz w:val="32"/>
          <w:szCs w:val="32"/>
          <w:rtl/>
        </w:rPr>
        <w:t>،</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إنما</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هي</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مضاربات</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وهمية</w:t>
      </w:r>
      <w:r w:rsidRPr="00816EC3">
        <w:rPr>
          <w:rFonts w:ascii="Traditional Arabic" w:eastAsia="Calibri" w:hAnsi="Traditional Arabic" w:cs="Traditional Arabic" w:hint="cs"/>
          <w:sz w:val="32"/>
          <w:szCs w:val="32"/>
          <w:rtl/>
        </w:rPr>
        <w:t>،</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وبالتالي</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كانت</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سببا</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من</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أسباب</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حدوث</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الأزمات</w:t>
      </w:r>
      <w:r w:rsidR="00602B4F">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المالية</w:t>
      </w:r>
      <w:r w:rsidRPr="00816EC3">
        <w:rPr>
          <w:rFonts w:ascii="Traditional Arabic" w:eastAsia="Calibri" w:hAnsi="Traditional Arabic" w:cs="Traditional Arabic" w:hint="cs"/>
          <w:sz w:val="32"/>
          <w:szCs w:val="32"/>
          <w:rtl/>
        </w:rPr>
        <w:t>.</w:t>
      </w:r>
    </w:p>
    <w:p w:rsidR="00FE6021" w:rsidRPr="00816EC3" w:rsidRDefault="00FE6021" w:rsidP="00FE6021">
      <w:pPr>
        <w:numPr>
          <w:ilvl w:val="0"/>
          <w:numId w:val="14"/>
        </w:numPr>
        <w:tabs>
          <w:tab w:val="right" w:pos="282"/>
          <w:tab w:val="right" w:pos="424"/>
        </w:tabs>
        <w:autoSpaceDE w:val="0"/>
        <w:autoSpaceDN w:val="0"/>
        <w:bidi/>
        <w:adjustRightInd w:val="0"/>
        <w:spacing w:before="100" w:beforeAutospacing="1" w:after="100" w:afterAutospacing="1" w:line="240" w:lineRule="auto"/>
        <w:ind w:left="-1"/>
        <w:contextualSpacing/>
        <w:rPr>
          <w:rFonts w:ascii="Traditional Arabic" w:eastAsia="Calibri" w:hAnsi="Traditional Arabic" w:cs="Traditional Arabic"/>
          <w:sz w:val="32"/>
          <w:szCs w:val="32"/>
        </w:rPr>
      </w:pPr>
      <w:proofErr w:type="gramStart"/>
      <w:r w:rsidRPr="00816EC3">
        <w:rPr>
          <w:rFonts w:ascii="Traditional Arabic" w:eastAsia="Calibri" w:hAnsi="Traditional Arabic" w:cs="Traditional Arabic"/>
          <w:sz w:val="32"/>
          <w:szCs w:val="32"/>
          <w:rtl/>
        </w:rPr>
        <w:t>عقود</w:t>
      </w:r>
      <w:proofErr w:type="gramEnd"/>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الخيارات</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تساهم</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خلق</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الأزما</w:t>
      </w:r>
      <w:r w:rsidRPr="00816EC3">
        <w:rPr>
          <w:rFonts w:ascii="Traditional Arabic" w:eastAsia="Calibri" w:hAnsi="Traditional Arabic" w:cs="Traditional Arabic" w:hint="cs"/>
          <w:sz w:val="32"/>
          <w:szCs w:val="32"/>
          <w:rtl/>
        </w:rPr>
        <w:t>ت:</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ساهمت</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عقود</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الخيارات</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كإحدى</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الأدوات</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المنتمية</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لعائلة</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المشتقات</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المالية</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بشكل</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أساسي</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تفاقم</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الأزمة</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المالية،</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فهي</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لا</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تتضمن</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المتاجرة</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بأصول</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حقيقية،</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وإنما</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هي</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عقود</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متعلقة</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بتحقق</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شروط</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أو</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أحداث</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 xml:space="preserve">المستقبل. </w:t>
      </w:r>
      <w:proofErr w:type="gramStart"/>
      <w:r w:rsidRPr="00816EC3">
        <w:rPr>
          <w:rFonts w:ascii="Traditional Arabic" w:eastAsia="Calibri" w:hAnsi="Traditional Arabic" w:cs="Traditional Arabic"/>
          <w:sz w:val="32"/>
          <w:szCs w:val="32"/>
          <w:rtl/>
        </w:rPr>
        <w:t>وأحد</w:t>
      </w:r>
      <w:proofErr w:type="gramEnd"/>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أوضح</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صور</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تجارة</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عقود</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الخيارات</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تتعلق</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بالمضاربة</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على</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اتجاه</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ارتفاع</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أو</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انخفاض</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البورص</w:t>
      </w:r>
      <w:r w:rsidRPr="00816EC3">
        <w:rPr>
          <w:rFonts w:ascii="Traditional Arabic" w:eastAsia="Calibri" w:hAnsi="Traditional Arabic" w:cs="Traditional Arabic" w:hint="cs"/>
          <w:sz w:val="32"/>
          <w:szCs w:val="32"/>
          <w:rtl/>
        </w:rPr>
        <w:t>ة،</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ونوع</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آخر</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يتعلق</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بوعود</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البيع</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أو</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الشراء</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لسلعة</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أو</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أصل</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مالي</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المستقبل</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عند</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سعر</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معين</w:t>
      </w:r>
      <w:r w:rsidRPr="00816EC3">
        <w:rPr>
          <w:rFonts w:ascii="Traditional Arabic" w:eastAsia="Calibri" w:hAnsi="Traditional Arabic" w:cs="Traditional Arabic" w:hint="cs"/>
          <w:sz w:val="32"/>
          <w:szCs w:val="32"/>
          <w:rtl/>
        </w:rPr>
        <w:t>.</w:t>
      </w:r>
      <w:r w:rsidR="00E05097">
        <w:rPr>
          <w:rFonts w:ascii="Traditional Arabic" w:eastAsia="Calibri" w:hAnsi="Traditional Arabic" w:cs="Traditional Arabic" w:hint="cs"/>
          <w:sz w:val="32"/>
          <w:szCs w:val="32"/>
          <w:rtl/>
        </w:rPr>
        <w:t xml:space="preserve"> </w:t>
      </w:r>
      <w:proofErr w:type="gramStart"/>
      <w:r w:rsidRPr="00816EC3">
        <w:rPr>
          <w:rFonts w:ascii="Traditional Arabic" w:eastAsia="Calibri" w:hAnsi="Traditional Arabic" w:cs="Traditional Arabic"/>
          <w:sz w:val="32"/>
          <w:szCs w:val="32"/>
          <w:rtl/>
        </w:rPr>
        <w:t>ولا</w:t>
      </w:r>
      <w:proofErr w:type="gramEnd"/>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يشترط</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البائع</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أو</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المشتري</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تملك</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السلعة</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أو</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الورقة</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المالية،</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ويكتفي</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فقط</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بتقديمه</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وعدا</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بالبيع</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أو</w:t>
      </w:r>
      <w:r w:rsidR="00E05097">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بالشراء</w:t>
      </w:r>
      <w:r w:rsidRPr="00816EC3">
        <w:rPr>
          <w:rFonts w:ascii="Traditional Arabic" w:eastAsia="Calibri" w:hAnsi="Traditional Arabic" w:cs="Traditional Arabic" w:hint="cs"/>
          <w:sz w:val="32"/>
          <w:szCs w:val="32"/>
          <w:rtl/>
        </w:rPr>
        <w:t>.</w:t>
      </w:r>
    </w:p>
    <w:p w:rsidR="00FE6021" w:rsidRPr="00816EC3" w:rsidRDefault="00FE6021" w:rsidP="00FE6021">
      <w:pPr>
        <w:numPr>
          <w:ilvl w:val="0"/>
          <w:numId w:val="14"/>
        </w:numPr>
        <w:tabs>
          <w:tab w:val="right" w:pos="424"/>
        </w:tabs>
        <w:autoSpaceDE w:val="0"/>
        <w:autoSpaceDN w:val="0"/>
        <w:bidi/>
        <w:adjustRightInd w:val="0"/>
        <w:spacing w:before="100" w:beforeAutospacing="1" w:after="100" w:afterAutospacing="1" w:line="240" w:lineRule="auto"/>
        <w:ind w:left="-1"/>
        <w:contextualSpacing/>
        <w:rPr>
          <w:rFonts w:ascii="Traditional Arabic" w:eastAsia="Calibri" w:hAnsi="Traditional Arabic" w:cs="Traditional Arabic"/>
          <w:sz w:val="32"/>
          <w:szCs w:val="32"/>
        </w:rPr>
      </w:pPr>
      <w:r w:rsidRPr="00816EC3">
        <w:rPr>
          <w:rFonts w:ascii="Traditional Arabic" w:eastAsia="Calibri" w:hAnsi="Traditional Arabic" w:cs="Traditional Arabic"/>
          <w:sz w:val="32"/>
          <w:szCs w:val="32"/>
          <w:rtl/>
        </w:rPr>
        <w:t>عقود</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الخيارات</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تساهم</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اتساع</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الهوة</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بين</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الاقتصاد</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الحقيقي</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والاقتصاد</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المالي: إن</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التعامل</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بالخيارات</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المالية</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يؤدي</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إلى</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إخراج</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الأموال</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من</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النشاط</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الإنتاجي</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الحقيقي</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وتحويلها</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إلى</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النشاط</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المالي</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الذي</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يهدر</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الثروات</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والمدخرات</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اللازمة</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للعملية</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التنموية</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 تعاملات</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وهمية</w:t>
      </w:r>
      <w:r w:rsidRPr="00816EC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لا</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يستفيد</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منها</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سوى</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فئة</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مخصوصة</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محدودة</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على</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حساب</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تدمير</w:t>
      </w:r>
      <w:r w:rsidR="005B74D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الاقتصاد</w:t>
      </w:r>
      <w:r w:rsidRPr="00816EC3">
        <w:rPr>
          <w:rFonts w:ascii="Traditional Arabic" w:eastAsia="Calibri" w:hAnsi="Traditional Arabic" w:cs="Traditional Arabic" w:hint="cs"/>
          <w:sz w:val="32"/>
          <w:szCs w:val="32"/>
          <w:rtl/>
        </w:rPr>
        <w:t>.</w:t>
      </w:r>
    </w:p>
    <w:p w:rsidR="00FE6021" w:rsidRPr="00816EC3" w:rsidRDefault="00FE6021" w:rsidP="00FE6021">
      <w:pPr>
        <w:numPr>
          <w:ilvl w:val="0"/>
          <w:numId w:val="14"/>
        </w:numPr>
        <w:tabs>
          <w:tab w:val="right" w:pos="282"/>
          <w:tab w:val="right" w:pos="424"/>
        </w:tabs>
        <w:autoSpaceDE w:val="0"/>
        <w:autoSpaceDN w:val="0"/>
        <w:bidi/>
        <w:adjustRightInd w:val="0"/>
        <w:spacing w:before="100" w:beforeAutospacing="1" w:after="100" w:afterAutospacing="1" w:line="240" w:lineRule="auto"/>
        <w:ind w:left="-1"/>
        <w:contextualSpacing/>
        <w:rPr>
          <w:rFonts w:ascii="Traditional Arabic" w:eastAsia="Calibri" w:hAnsi="Traditional Arabic" w:cs="Traditional Arabic"/>
          <w:sz w:val="32"/>
          <w:szCs w:val="32"/>
        </w:rPr>
      </w:pPr>
      <w:r w:rsidRPr="00816EC3">
        <w:rPr>
          <w:rFonts w:ascii="Traditional Arabic" w:eastAsia="Calibri" w:hAnsi="Traditional Arabic" w:cs="Traditional Arabic"/>
          <w:sz w:val="32"/>
          <w:szCs w:val="32"/>
          <w:rtl/>
        </w:rPr>
        <w:t>تساهم</w:t>
      </w:r>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عقود</w:t>
      </w:r>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الخيارات</w:t>
      </w:r>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w:t>
      </w:r>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تفاقم</w:t>
      </w:r>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المخاطر</w:t>
      </w:r>
      <w:r w:rsidRPr="00816EC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يمكن</w:t>
      </w:r>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أن</w:t>
      </w:r>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تستخدم</w:t>
      </w:r>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الخيارات</w:t>
      </w:r>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المالية</w:t>
      </w:r>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كأداة</w:t>
      </w:r>
      <w:r w:rsidR="005E68B4">
        <w:rPr>
          <w:rFonts w:ascii="Traditional Arabic" w:eastAsia="Calibri" w:hAnsi="Traditional Arabic" w:cs="Traditional Arabic" w:hint="cs"/>
          <w:sz w:val="32"/>
          <w:szCs w:val="32"/>
          <w:rtl/>
        </w:rPr>
        <w:t xml:space="preserve"> </w:t>
      </w:r>
      <w:proofErr w:type="spellStart"/>
      <w:r w:rsidRPr="00816EC3">
        <w:rPr>
          <w:rFonts w:ascii="Traditional Arabic" w:eastAsia="Calibri" w:hAnsi="Traditional Arabic" w:cs="Traditional Arabic"/>
          <w:sz w:val="32"/>
          <w:szCs w:val="32"/>
          <w:rtl/>
        </w:rPr>
        <w:t>للتحوط</w:t>
      </w:r>
      <w:proofErr w:type="spellEnd"/>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من</w:t>
      </w:r>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المخاطر،</w:t>
      </w:r>
      <w:r w:rsidRPr="00816EC3">
        <w:rPr>
          <w:rFonts w:ascii="Traditional Arabic" w:eastAsia="Calibri" w:hAnsi="Traditional Arabic" w:cs="Traditional Arabic" w:hint="cs"/>
          <w:sz w:val="32"/>
          <w:szCs w:val="32"/>
          <w:rtl/>
        </w:rPr>
        <w:t xml:space="preserve"> كما </w:t>
      </w:r>
      <w:r w:rsidRPr="00816EC3">
        <w:rPr>
          <w:rFonts w:ascii="Traditional Arabic" w:eastAsia="Calibri" w:hAnsi="Traditional Arabic" w:cs="Traditional Arabic"/>
          <w:sz w:val="32"/>
          <w:szCs w:val="32"/>
          <w:rtl/>
        </w:rPr>
        <w:t>يمكن</w:t>
      </w:r>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أن</w:t>
      </w:r>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تستخدم</w:t>
      </w:r>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w:t>
      </w:r>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المجازفة،</w:t>
      </w:r>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وحيث</w:t>
      </w:r>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أن</w:t>
      </w:r>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المخاطر</w:t>
      </w:r>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والعوائد</w:t>
      </w:r>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التي</w:t>
      </w:r>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تتضمنها</w:t>
      </w:r>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الخيارات</w:t>
      </w:r>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المالية</w:t>
      </w:r>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تبتعد</w:t>
      </w:r>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عن</w:t>
      </w:r>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تلك</w:t>
      </w:r>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التي</w:t>
      </w:r>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تتضمنها</w:t>
      </w:r>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الأصول</w:t>
      </w:r>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الحقيقية</w:t>
      </w:r>
      <w:r w:rsidRPr="00816EC3">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فقد</w:t>
      </w:r>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برزت</w:t>
      </w:r>
      <w:r w:rsidR="005E68B4">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فرص</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للربحية</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لا</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صلة</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لها</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بالاقتصاد</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الحقيقي</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hint="cs"/>
          <w:sz w:val="32"/>
          <w:szCs w:val="32"/>
          <w:rtl/>
        </w:rPr>
        <w:t>أي</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أن</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رؤوس</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الأموال</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المخصصة</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لأسواق</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الخيارات</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المالية</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لا</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صلة</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لها</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بالنشاط</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الإنتاجي،</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وهذا</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يعني</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أن</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المجازفات</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الناشئة</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عن</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ذلك</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مآلها</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أن</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تؤثر</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بشكل</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أو</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بآخر</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في</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أسعار</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الأصول</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الحقيقية</w:t>
      </w:r>
      <w:r w:rsidRPr="00816EC3">
        <w:rPr>
          <w:rFonts w:ascii="Traditional Arabic" w:eastAsia="Calibri" w:hAnsi="Traditional Arabic" w:cs="Traditional Arabic" w:hint="cs"/>
          <w:sz w:val="32"/>
          <w:szCs w:val="32"/>
          <w:rtl/>
        </w:rPr>
        <w:t>،</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مما</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يؤدي</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إلى</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اختلال</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فرص</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الاستثمار</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الحقيقي</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لأن</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المجازفات</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تتأتى</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من</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تركيبة</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للمخاطر</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hint="cs"/>
          <w:sz w:val="32"/>
          <w:szCs w:val="32"/>
          <w:rtl/>
        </w:rPr>
        <w:t>و</w:t>
      </w:r>
      <w:r w:rsidRPr="00816EC3">
        <w:rPr>
          <w:rFonts w:ascii="Traditional Arabic" w:eastAsia="Calibri" w:hAnsi="Traditional Arabic" w:cs="Traditional Arabic"/>
          <w:sz w:val="32"/>
          <w:szCs w:val="32"/>
          <w:rtl/>
        </w:rPr>
        <w:t>العوائد</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مستقلة</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عن</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الأصول</w:t>
      </w:r>
      <w:r w:rsidR="00897D99">
        <w:rPr>
          <w:rFonts w:ascii="Traditional Arabic" w:eastAsia="Calibri" w:hAnsi="Traditional Arabic" w:cs="Traditional Arabic" w:hint="cs"/>
          <w:sz w:val="32"/>
          <w:szCs w:val="32"/>
          <w:rtl/>
        </w:rPr>
        <w:t xml:space="preserve"> </w:t>
      </w:r>
      <w:r w:rsidRPr="00816EC3">
        <w:rPr>
          <w:rFonts w:ascii="Traditional Arabic" w:eastAsia="Calibri" w:hAnsi="Traditional Arabic" w:cs="Traditional Arabic"/>
          <w:sz w:val="32"/>
          <w:szCs w:val="32"/>
          <w:rtl/>
        </w:rPr>
        <w:t>الحقيقية</w:t>
      </w:r>
      <w:r w:rsidRPr="00816EC3">
        <w:rPr>
          <w:rFonts w:ascii="Traditional Arabic" w:eastAsia="Calibri" w:hAnsi="Traditional Arabic" w:cs="Traditional Arabic"/>
          <w:sz w:val="32"/>
          <w:szCs w:val="32"/>
        </w:rPr>
        <w:t>.</w:t>
      </w:r>
    </w:p>
    <w:p w:rsidR="00C9730A" w:rsidRPr="00FE6021" w:rsidRDefault="00C9730A" w:rsidP="00FE6021">
      <w:pPr>
        <w:bidi/>
        <w:spacing w:after="0"/>
        <w:rPr>
          <w:rFonts w:ascii="Simplified Arabic" w:eastAsia="Calibri" w:hAnsi="Simplified Arabic" w:cs="Simplified Arabic"/>
          <w:sz w:val="28"/>
          <w:szCs w:val="28"/>
          <w:rtl/>
          <w:lang w:bidi="ar-DZ"/>
        </w:rPr>
      </w:pPr>
    </w:p>
    <w:p w:rsidR="00C9730A" w:rsidRDefault="00C9730A" w:rsidP="00FE6021">
      <w:pPr>
        <w:bidi/>
        <w:spacing w:after="0"/>
        <w:rPr>
          <w:rFonts w:ascii="Simplified Arabic" w:eastAsia="Calibri" w:hAnsi="Simplified Arabic" w:cs="Simplified Arabic"/>
          <w:sz w:val="28"/>
          <w:szCs w:val="28"/>
          <w:rtl/>
          <w:lang w:bidi="ar-DZ"/>
        </w:rPr>
      </w:pPr>
    </w:p>
    <w:p w:rsidR="00C9730A" w:rsidRDefault="00C9730A" w:rsidP="00C9730A">
      <w:pPr>
        <w:bidi/>
        <w:spacing w:after="0"/>
        <w:jc w:val="both"/>
        <w:rPr>
          <w:rFonts w:ascii="Simplified Arabic" w:eastAsia="Calibri" w:hAnsi="Simplified Arabic" w:cs="Simplified Arabic"/>
          <w:sz w:val="28"/>
          <w:szCs w:val="28"/>
          <w:rtl/>
          <w:lang w:bidi="ar-DZ"/>
        </w:rPr>
      </w:pPr>
    </w:p>
    <w:p w:rsidR="00C9730A" w:rsidRDefault="00C9730A" w:rsidP="00C9730A">
      <w:pPr>
        <w:bidi/>
        <w:spacing w:after="0"/>
        <w:jc w:val="both"/>
        <w:rPr>
          <w:rFonts w:ascii="Simplified Arabic" w:eastAsia="Calibri" w:hAnsi="Simplified Arabic" w:cs="Simplified Arabic"/>
          <w:sz w:val="28"/>
          <w:szCs w:val="28"/>
          <w:rtl/>
          <w:lang w:bidi="ar-DZ"/>
        </w:rPr>
      </w:pPr>
    </w:p>
    <w:p w:rsidR="00C9730A" w:rsidRDefault="00C9730A" w:rsidP="00C9730A">
      <w:pPr>
        <w:bidi/>
        <w:spacing w:after="0"/>
        <w:jc w:val="both"/>
        <w:rPr>
          <w:rFonts w:ascii="Simplified Arabic" w:eastAsia="Calibri" w:hAnsi="Simplified Arabic" w:cs="Simplified Arabic"/>
          <w:sz w:val="28"/>
          <w:szCs w:val="28"/>
          <w:rtl/>
          <w:lang w:bidi="ar-DZ"/>
        </w:rPr>
      </w:pPr>
    </w:p>
    <w:p w:rsidR="00C9730A" w:rsidRDefault="00C9730A" w:rsidP="00C9730A">
      <w:pPr>
        <w:bidi/>
        <w:spacing w:after="0"/>
        <w:jc w:val="both"/>
        <w:rPr>
          <w:rFonts w:ascii="Simplified Arabic" w:eastAsia="Calibri" w:hAnsi="Simplified Arabic" w:cs="Simplified Arabic"/>
          <w:sz w:val="28"/>
          <w:szCs w:val="28"/>
          <w:rtl/>
          <w:lang w:bidi="ar-DZ"/>
        </w:rPr>
      </w:pPr>
    </w:p>
    <w:p w:rsidR="00C9730A" w:rsidRDefault="00C9730A" w:rsidP="00C9730A">
      <w:pPr>
        <w:bidi/>
        <w:spacing w:after="0"/>
        <w:jc w:val="both"/>
        <w:rPr>
          <w:rFonts w:ascii="Simplified Arabic" w:eastAsia="Calibri" w:hAnsi="Simplified Arabic" w:cs="Simplified Arabic"/>
          <w:sz w:val="28"/>
          <w:szCs w:val="28"/>
          <w:rtl/>
          <w:lang w:bidi="ar-DZ"/>
        </w:rPr>
      </w:pPr>
    </w:p>
    <w:p w:rsidR="00C9730A" w:rsidRDefault="00C9730A" w:rsidP="00C9730A">
      <w:pPr>
        <w:bidi/>
        <w:spacing w:after="0"/>
        <w:jc w:val="both"/>
        <w:rPr>
          <w:rFonts w:ascii="Simplified Arabic" w:eastAsia="Calibri" w:hAnsi="Simplified Arabic" w:cs="Simplified Arabic"/>
          <w:sz w:val="28"/>
          <w:szCs w:val="28"/>
          <w:rtl/>
          <w:lang w:bidi="ar-DZ"/>
        </w:rPr>
      </w:pPr>
    </w:p>
    <w:p w:rsidR="00C9730A" w:rsidRDefault="00C9730A" w:rsidP="00C9730A">
      <w:pPr>
        <w:bidi/>
        <w:spacing w:after="0"/>
        <w:jc w:val="both"/>
        <w:rPr>
          <w:rFonts w:ascii="Simplified Arabic" w:eastAsia="Calibri" w:hAnsi="Simplified Arabic" w:cs="Simplified Arabic"/>
          <w:sz w:val="28"/>
          <w:szCs w:val="28"/>
          <w:rtl/>
          <w:lang w:bidi="ar-DZ"/>
        </w:rPr>
      </w:pPr>
    </w:p>
    <w:p w:rsidR="00C9730A" w:rsidRDefault="00C9730A" w:rsidP="00C9730A">
      <w:pPr>
        <w:bidi/>
        <w:spacing w:after="0"/>
        <w:jc w:val="both"/>
        <w:rPr>
          <w:rFonts w:ascii="Calibri" w:eastAsia="Calibri" w:hAnsi="Calibri" w:cs="Khalid Art bold"/>
          <w:b/>
          <w:sz w:val="30"/>
          <w:szCs w:val="30"/>
        </w:rPr>
      </w:pPr>
    </w:p>
    <w:p w:rsidR="00C9730A" w:rsidRDefault="00C9730A" w:rsidP="00C9730A">
      <w:pPr>
        <w:bidi/>
        <w:spacing w:after="0"/>
        <w:jc w:val="both"/>
        <w:rPr>
          <w:rFonts w:ascii="Calibri" w:eastAsia="Calibri" w:hAnsi="Calibri" w:cs="Khalid Art bold"/>
          <w:b/>
          <w:sz w:val="30"/>
          <w:szCs w:val="30"/>
        </w:rPr>
      </w:pPr>
    </w:p>
    <w:p w:rsidR="00C9730A" w:rsidRDefault="00C9730A" w:rsidP="00C9730A">
      <w:pPr>
        <w:bidi/>
        <w:spacing w:after="0"/>
        <w:jc w:val="both"/>
        <w:rPr>
          <w:rFonts w:ascii="Calibri" w:eastAsia="Calibri" w:hAnsi="Calibri" w:cs="Khalid Art bold"/>
          <w:b/>
          <w:sz w:val="30"/>
          <w:szCs w:val="30"/>
        </w:rPr>
      </w:pPr>
    </w:p>
    <w:p w:rsidR="00C9730A" w:rsidRDefault="00C9730A" w:rsidP="00C9730A">
      <w:pPr>
        <w:bidi/>
        <w:spacing w:after="0"/>
        <w:jc w:val="both"/>
        <w:rPr>
          <w:rFonts w:ascii="Calibri" w:eastAsia="Calibri" w:hAnsi="Calibri" w:cs="Khalid Art bold"/>
          <w:b/>
          <w:sz w:val="30"/>
          <w:szCs w:val="30"/>
        </w:rPr>
      </w:pPr>
    </w:p>
    <w:p w:rsidR="00C9730A" w:rsidRDefault="00C9730A" w:rsidP="00C9730A">
      <w:pPr>
        <w:bidi/>
        <w:spacing w:after="0"/>
        <w:jc w:val="both"/>
        <w:rPr>
          <w:rFonts w:ascii="Calibri" w:eastAsia="Calibri" w:hAnsi="Calibri" w:cs="Khalid Art bold"/>
          <w:b/>
          <w:sz w:val="30"/>
          <w:szCs w:val="30"/>
          <w:rtl/>
        </w:rPr>
      </w:pPr>
    </w:p>
    <w:p w:rsidR="00760F62" w:rsidRDefault="00760F62" w:rsidP="00C9730A">
      <w:pPr>
        <w:bidi/>
      </w:pPr>
    </w:p>
    <w:sectPr w:rsidR="00760F62" w:rsidSect="00C9730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MCS Taybah S_U normal.">
    <w:altName w:val="Times New Roman"/>
    <w:charset w:val="B2"/>
    <w:family w:val="auto"/>
    <w:pitch w:val="variable"/>
    <w:sig w:usb0="00002000" w:usb1="00000000" w:usb2="00000000" w:usb3="00000000" w:csb0="00000040" w:csb1="00000000"/>
  </w:font>
  <w:font w:name="Khalid Art bold">
    <w:altName w:val="Times New Roman"/>
    <w:charset w:val="B2"/>
    <w:family w:val="auto"/>
    <w:pitch w:val="variable"/>
    <w:sig w:usb0="00002000" w:usb1="00000000" w:usb2="00000000" w:usb3="00000000" w:csb0="0000004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591"/>
    <w:multiLevelType w:val="hybridMultilevel"/>
    <w:tmpl w:val="AB78B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FD1F3F"/>
    <w:multiLevelType w:val="hybridMultilevel"/>
    <w:tmpl w:val="519C5E92"/>
    <w:lvl w:ilvl="0" w:tplc="1166C5AA">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
    <w:nsid w:val="213474FF"/>
    <w:multiLevelType w:val="hybridMultilevel"/>
    <w:tmpl w:val="748A67B8"/>
    <w:lvl w:ilvl="0" w:tplc="7A36E618">
      <w:start w:val="1"/>
      <w:numFmt w:val="decimal"/>
      <w:lvlText w:val="%1-"/>
      <w:lvlJc w:val="left"/>
      <w:pPr>
        <w:ind w:left="720" w:hanging="360"/>
      </w:pPr>
      <w:rPr>
        <w:rFonts w:hint="default"/>
        <w:b w:val="0"/>
        <w:bCs w:val="0"/>
        <w:sz w:val="28"/>
        <w:szCs w:val="28"/>
        <w:lang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49231E1"/>
    <w:multiLevelType w:val="hybridMultilevel"/>
    <w:tmpl w:val="CDAAA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66010B"/>
    <w:multiLevelType w:val="hybridMultilevel"/>
    <w:tmpl w:val="AB6A6FB0"/>
    <w:lvl w:ilvl="0" w:tplc="4BBE1080">
      <w:start w:val="1"/>
      <w:numFmt w:val="arabicAbjad"/>
      <w:lvlText w:val="%1-"/>
      <w:lvlJc w:val="left"/>
      <w:pPr>
        <w:ind w:left="360" w:hanging="360"/>
      </w:pPr>
      <w:rPr>
        <w:rFonts w:hint="default"/>
        <w:b w:val="0"/>
        <w:bCs w:val="0"/>
        <w:spacing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41BD2A84"/>
    <w:multiLevelType w:val="hybridMultilevel"/>
    <w:tmpl w:val="6BE0D27C"/>
    <w:lvl w:ilvl="0" w:tplc="943EABF8">
      <w:start w:val="1"/>
      <w:numFmt w:val="arabicAbjad"/>
      <w:lvlText w:val="%1-"/>
      <w:lvlJc w:val="left"/>
      <w:pPr>
        <w:ind w:left="360" w:hanging="360"/>
      </w:pPr>
      <w:rPr>
        <w:rFonts w:hint="default"/>
        <w:b/>
        <w:bCs/>
        <w:spacing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42E93782"/>
    <w:multiLevelType w:val="hybridMultilevel"/>
    <w:tmpl w:val="84924F2C"/>
    <w:lvl w:ilvl="0" w:tplc="040C000D">
      <w:start w:val="1"/>
      <w:numFmt w:val="bullet"/>
      <w:lvlText w:val=""/>
      <w:lvlJc w:val="left"/>
      <w:pPr>
        <w:ind w:left="719" w:hanging="360"/>
      </w:pPr>
      <w:rPr>
        <w:rFonts w:ascii="Wingdings" w:hAnsi="Wingdings" w:hint="default"/>
        <w:lang w:bidi="ar-DZ"/>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7">
    <w:nsid w:val="52B12000"/>
    <w:multiLevelType w:val="hybridMultilevel"/>
    <w:tmpl w:val="0F2C80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64B37D4"/>
    <w:multiLevelType w:val="hybridMultilevel"/>
    <w:tmpl w:val="AE4650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95B50C5"/>
    <w:multiLevelType w:val="hybridMultilevel"/>
    <w:tmpl w:val="920E996C"/>
    <w:lvl w:ilvl="0" w:tplc="040C000D">
      <w:start w:val="1"/>
      <w:numFmt w:val="bullet"/>
      <w:lvlText w:val=""/>
      <w:lvlJc w:val="left"/>
      <w:pPr>
        <w:ind w:left="360" w:hanging="360"/>
      </w:pPr>
      <w:rPr>
        <w:rFonts w:ascii="Wingdings" w:hAnsi="Wingdings"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AB43A81"/>
    <w:multiLevelType w:val="hybridMultilevel"/>
    <w:tmpl w:val="5A38955A"/>
    <w:lvl w:ilvl="0" w:tplc="040C000D">
      <w:start w:val="1"/>
      <w:numFmt w:val="bullet"/>
      <w:lvlText w:val=""/>
      <w:lvlJc w:val="left"/>
      <w:pPr>
        <w:ind w:left="1426" w:hanging="360"/>
      </w:pPr>
      <w:rPr>
        <w:rFonts w:ascii="Wingdings" w:hAnsi="Wingdings"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1">
    <w:nsid w:val="6DD129BE"/>
    <w:multiLevelType w:val="hybridMultilevel"/>
    <w:tmpl w:val="33DA88AA"/>
    <w:lvl w:ilvl="0" w:tplc="040C000D">
      <w:start w:val="1"/>
      <w:numFmt w:val="bullet"/>
      <w:lvlText w:val=""/>
      <w:lvlJc w:val="left"/>
      <w:pPr>
        <w:ind w:left="360" w:hanging="360"/>
      </w:pPr>
      <w:rPr>
        <w:rFonts w:ascii="Wingdings" w:hAnsi="Wingdings"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4913ADA"/>
    <w:multiLevelType w:val="hybridMultilevel"/>
    <w:tmpl w:val="8F0415B6"/>
    <w:lvl w:ilvl="0" w:tplc="6FEE9DA8">
      <w:start w:val="1"/>
      <w:numFmt w:val="decimal"/>
      <w:lvlText w:val="%1-"/>
      <w:lvlJc w:val="left"/>
      <w:pPr>
        <w:ind w:left="720" w:hanging="360"/>
      </w:pPr>
      <w:rPr>
        <w:rFonts w:hint="default"/>
        <w:b w:val="0"/>
        <w:bCs w:val="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99100C7"/>
    <w:multiLevelType w:val="hybridMultilevel"/>
    <w:tmpl w:val="DD4C48E4"/>
    <w:lvl w:ilvl="0" w:tplc="040C000D">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14">
    <w:nsid w:val="7D4A557D"/>
    <w:multiLevelType w:val="hybridMultilevel"/>
    <w:tmpl w:val="9A10D388"/>
    <w:lvl w:ilvl="0" w:tplc="B5064EA0">
      <w:start w:val="1"/>
      <w:numFmt w:val="decimal"/>
      <w:lvlText w:val="%1-"/>
      <w:lvlJc w:val="left"/>
      <w:pPr>
        <w:ind w:left="720" w:hanging="360"/>
      </w:pPr>
      <w:rPr>
        <w:rFonts w:hint="default"/>
        <w:b w:val="0"/>
        <w:bCs w:val="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3"/>
  </w:num>
  <w:num w:numId="3">
    <w:abstractNumId w:val="11"/>
  </w:num>
  <w:num w:numId="4">
    <w:abstractNumId w:val="9"/>
  </w:num>
  <w:num w:numId="5">
    <w:abstractNumId w:val="6"/>
  </w:num>
  <w:num w:numId="6">
    <w:abstractNumId w:val="0"/>
  </w:num>
  <w:num w:numId="7">
    <w:abstractNumId w:val="7"/>
  </w:num>
  <w:num w:numId="8">
    <w:abstractNumId w:val="8"/>
  </w:num>
  <w:num w:numId="9">
    <w:abstractNumId w:val="3"/>
  </w:num>
  <w:num w:numId="10">
    <w:abstractNumId w:val="12"/>
  </w:num>
  <w:num w:numId="11">
    <w:abstractNumId w:val="4"/>
  </w:num>
  <w:num w:numId="12">
    <w:abstractNumId w:val="5"/>
  </w:num>
  <w:num w:numId="13">
    <w:abstractNumId w:val="2"/>
  </w:num>
  <w:num w:numId="14">
    <w:abstractNumId w:val="1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drawingGridHorizontalSpacing w:val="110"/>
  <w:displayHorizontalDrawingGridEvery w:val="2"/>
  <w:characterSpacingControl w:val="doNotCompress"/>
  <w:compat/>
  <w:rsids>
    <w:rsidRoot w:val="00C9730A"/>
    <w:rsid w:val="00066E94"/>
    <w:rsid w:val="00135694"/>
    <w:rsid w:val="00183C1A"/>
    <w:rsid w:val="001A35F0"/>
    <w:rsid w:val="005667D6"/>
    <w:rsid w:val="005B74D3"/>
    <w:rsid w:val="005E68B4"/>
    <w:rsid w:val="00602B4F"/>
    <w:rsid w:val="006879D7"/>
    <w:rsid w:val="00760F62"/>
    <w:rsid w:val="007D7736"/>
    <w:rsid w:val="00804C56"/>
    <w:rsid w:val="00881A36"/>
    <w:rsid w:val="00897D99"/>
    <w:rsid w:val="0090329E"/>
    <w:rsid w:val="009E2068"/>
    <w:rsid w:val="00AF40D3"/>
    <w:rsid w:val="00B43C88"/>
    <w:rsid w:val="00BB3E14"/>
    <w:rsid w:val="00C9730A"/>
    <w:rsid w:val="00D133D2"/>
    <w:rsid w:val="00D552FE"/>
    <w:rsid w:val="00E05097"/>
    <w:rsid w:val="00E16F4E"/>
    <w:rsid w:val="00FE602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3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dutableau"/>
    <w:uiPriority w:val="39"/>
    <w:rsid w:val="00C973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Grilledutableau">
    <w:name w:val="Table Grid"/>
    <w:basedOn w:val="TableauNormal"/>
    <w:uiPriority w:val="59"/>
    <w:rsid w:val="00C97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9730A"/>
    <w:pPr>
      <w:bidi/>
      <w:spacing w:line="360" w:lineRule="auto"/>
      <w:ind w:left="720"/>
      <w:contextualSpacing/>
      <w:jc w:val="right"/>
    </w:pPr>
    <w:rPr>
      <w:rFonts w:ascii="Traditional Arabic" w:hAnsi="Traditional Arabic"/>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17</Pages>
  <Words>4719</Words>
  <Characters>25957</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dc:creator>
  <cp:lastModifiedBy>Adel</cp:lastModifiedBy>
  <cp:revision>18</cp:revision>
  <dcterms:created xsi:type="dcterms:W3CDTF">2019-06-17T21:38:00Z</dcterms:created>
  <dcterms:modified xsi:type="dcterms:W3CDTF">2019-06-18T16:14:00Z</dcterms:modified>
</cp:coreProperties>
</file>