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03" w:rsidRDefault="00EA1E03"/>
    <w:p w:rsidR="00EA1E03" w:rsidRPr="001A167A" w:rsidRDefault="00EA1E03" w:rsidP="00EA1E03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Traditional Arabic" w:hAnsi="Traditional Arabic" w:cs="Traditional Arabic"/>
          <w:b/>
          <w:bCs/>
          <w:kern w:val="24"/>
          <w:sz w:val="44"/>
          <w:szCs w:val="44"/>
          <w:u w:val="single"/>
          <w:rtl/>
        </w:rPr>
      </w:pPr>
      <w:proofErr w:type="gramStart"/>
      <w:r w:rsidRPr="001A167A">
        <w:rPr>
          <w:rFonts w:ascii="Traditional Arabic" w:hAnsi="Traditional Arabic" w:cs="Traditional Arabic"/>
          <w:b/>
          <w:bCs/>
          <w:kern w:val="24"/>
          <w:sz w:val="44"/>
          <w:szCs w:val="44"/>
          <w:u w:val="single"/>
          <w:rtl/>
        </w:rPr>
        <w:t>تعريف</w:t>
      </w:r>
      <w:proofErr w:type="gramEnd"/>
      <w:r w:rsidRPr="001A167A">
        <w:rPr>
          <w:rFonts w:ascii="Traditional Arabic" w:hAnsi="Traditional Arabic" w:cs="Traditional Arabic"/>
          <w:b/>
          <w:bCs/>
          <w:kern w:val="24"/>
          <w:sz w:val="44"/>
          <w:szCs w:val="44"/>
          <w:u w:val="single"/>
          <w:rtl/>
        </w:rPr>
        <w:t xml:space="preserve"> المنطق</w:t>
      </w:r>
    </w:p>
    <w:p w:rsidR="00EA1E03" w:rsidRPr="006A15D4" w:rsidRDefault="00EA1E03" w:rsidP="00EA1E03">
      <w:pPr>
        <w:pStyle w:val="Corpsdetexte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A15D4">
        <w:rPr>
          <w:rFonts w:ascii="Traditional Arabic" w:hAnsi="Traditional Arabic" w:cs="Traditional Arabic"/>
          <w:sz w:val="36"/>
          <w:szCs w:val="36"/>
          <w:rtl/>
        </w:rPr>
        <w:t>إن مـا تـعـرفـه مـن مـعـارف و مـعـلـومـات مـنـهـا مـا هـو خـاطـئ ومـنـهـا مـا هـو صـحـيـح، فـكـيـف نـمـيـز بـيـن الـصـحـيـح والـخـاطـئ ؟</w:t>
      </w:r>
    </w:p>
    <w:p w:rsidR="00EA1E03" w:rsidRPr="006A15D4" w:rsidRDefault="00EA1E03" w:rsidP="00EA1E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6A15D4">
        <w:rPr>
          <w:rFonts w:ascii="Traditional Arabic" w:hAnsi="Traditional Arabic" w:cs="Traditional Arabic"/>
          <w:sz w:val="36"/>
          <w:szCs w:val="36"/>
          <w:rtl/>
        </w:rPr>
        <w:t>إنـنـا</w:t>
      </w:r>
      <w:proofErr w:type="gramEnd"/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نـمـيّـز بـيـن أحـكـامـنـا واسـتـدلالاتـنـا الـصـحـيـحـة والـفـاسـدة بـالاحـتـكـام إلـى جـمـلـة مـن الـقـوانـيـن والـقـواعـد الـفـكـريـة الـمـوجـهـة لـعـقـلـنـا، والـمـنـطـق هـو الـذي يـهـتـم بـدراسـة هـذه الـقـواعـد والـقـوانـيـن والـبـحـث عـنـهـا. فـمـا مـعـنـى الـمـنـطـق ؟</w:t>
      </w:r>
    </w:p>
    <w:p w:rsidR="00EA1E03" w:rsidRPr="006A15D4" w:rsidRDefault="00EA1E03" w:rsidP="00EA1E03">
      <w:pPr>
        <w:autoSpaceDE w:val="0"/>
        <w:autoSpaceDN w:val="0"/>
        <w:bidi/>
        <w:adjustRightInd w:val="0"/>
        <w:spacing w:after="0" w:line="240" w:lineRule="auto"/>
        <w:ind w:right="540"/>
        <w:jc w:val="both"/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</w:pP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الـمـنـطـق </w:t>
      </w:r>
      <w:r w:rsidRPr="006A15D4">
        <w:rPr>
          <w:rFonts w:ascii="Traditional Arabic" w:hAnsi="Traditional Arabic" w:cs="Traditional Arabic"/>
          <w:b/>
          <w:bCs/>
          <w:kern w:val="24"/>
          <w:sz w:val="36"/>
          <w:szCs w:val="36"/>
        </w:rPr>
        <w:t>Logic</w:t>
      </w:r>
      <w:r w:rsidRPr="006A15D4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 xml:space="preserve"> يسمى أيضاً علم الميزان، إذ به توزن الحجج والبراهين، وكان ابن سينا يسميه خادم العلوم، كما كان الفارابي يسميه رئيس العلوم، وكان الغزالي يسميه القسطاس المستقيم. </w:t>
      </w:r>
    </w:p>
    <w:p w:rsidR="00EA1E03" w:rsidRDefault="00EA1E03" w:rsidP="00EA1E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1A167A">
        <w:rPr>
          <w:rFonts w:ascii="Traditional Arabic" w:hAnsi="Traditional Arabic" w:cs="Traditional Arabic" w:hint="cs"/>
          <w:sz w:val="44"/>
          <w:szCs w:val="44"/>
          <w:u w:val="single"/>
          <w:rtl/>
        </w:rPr>
        <w:t>لغة</w:t>
      </w:r>
      <w:r w:rsidRPr="001A167A">
        <w:rPr>
          <w:rFonts w:ascii="Traditional Arabic" w:hAnsi="Traditional Arabic" w:cs="Traditional Arabic" w:hint="cs"/>
          <w:sz w:val="36"/>
          <w:szCs w:val="36"/>
          <w:u w:val="single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>فـي الـلـغـة هـو الـكـلام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النطق.</w:t>
      </w:r>
    </w:p>
    <w:p w:rsidR="00EA1E03" w:rsidRPr="006A15D4" w:rsidRDefault="00EA1E03" w:rsidP="00EA1E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1A167A">
        <w:rPr>
          <w:rFonts w:ascii="Traditional Arabic" w:hAnsi="Traditional Arabic" w:cs="Traditional Arabic"/>
          <w:b/>
          <w:bCs/>
          <w:kern w:val="24"/>
          <w:sz w:val="44"/>
          <w:szCs w:val="44"/>
          <w:u w:val="single"/>
          <w:rtl/>
          <w:lang w:bidi="ar-SY"/>
        </w:rPr>
        <w:t>اصطلاحاً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هـو آلـة قـانـونـيـة تـعـصـم الـذهـن مـن الـخـطـأ فـي الـفـكـر. </w:t>
      </w:r>
    </w:p>
    <w:p w:rsidR="00EA1E03" w:rsidRPr="008863DC" w:rsidRDefault="00EA1E03" w:rsidP="00EA1E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يـقـول </w:t>
      </w:r>
      <w:proofErr w:type="gramStart"/>
      <w:r w:rsidRPr="006A15D4">
        <w:rPr>
          <w:rFonts w:ascii="Traditional Arabic" w:hAnsi="Traditional Arabic" w:cs="Traditional Arabic"/>
          <w:sz w:val="36"/>
          <w:szCs w:val="36"/>
          <w:rtl/>
        </w:rPr>
        <w:t>الـفـارابـي :</w:t>
      </w:r>
      <w:proofErr w:type="gramEnd"/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" الـمـنـطـق هـو الـصـنـاعـة الـتـي تـعـطـي بـالـجـمـلـة القـوانـيـن الـتـي شـأنـهـا أن تـقـوّم الـعـقـل، وتـسـدّد الإنـسـان نـحـو طـريـق الـصّـواب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863DC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 xml:space="preserve">ونحو الحق في كل ما يمكن أن يغلط فيه من </w:t>
      </w:r>
      <w:r w:rsidRPr="008863DC">
        <w:rPr>
          <w:rFonts w:ascii="Traditional Arabic" w:hAnsi="Traditional Arabic" w:cs="Traditional Arabic" w:hint="cs"/>
          <w:kern w:val="24"/>
          <w:sz w:val="36"/>
          <w:szCs w:val="36"/>
          <w:rtl/>
          <w:lang w:bidi="ar-SY"/>
        </w:rPr>
        <w:t>المعقولا</w:t>
      </w:r>
      <w:r>
        <w:rPr>
          <w:rFonts w:ascii="Traditional Arabic" w:hAnsi="Traditional Arabic" w:cs="Traditional Arabic" w:hint="cs"/>
          <w:kern w:val="24"/>
          <w:sz w:val="36"/>
          <w:szCs w:val="36"/>
          <w:rtl/>
          <w:lang w:bidi="ar-SY"/>
        </w:rPr>
        <w:t>ت</w:t>
      </w:r>
      <w:r w:rsidRPr="008863DC">
        <w:rPr>
          <w:rFonts w:ascii="Traditional Arabic" w:hAnsi="Traditional Arabic" w:cs="Traditional Arabic"/>
          <w:sz w:val="36"/>
          <w:szCs w:val="36"/>
          <w:rtl/>
        </w:rPr>
        <w:t xml:space="preserve"> ".</w:t>
      </w:r>
    </w:p>
    <w:p w:rsidR="00EA1E03" w:rsidRPr="006A15D4" w:rsidRDefault="00EA1E03" w:rsidP="00EA1E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الـسّـاوي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فيعرفه 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>: " الـمنـطـق قـانون عاصم لـلـذهـن مـن الزّلـل ( الخطأ ) ".</w:t>
      </w:r>
    </w:p>
    <w:p w:rsidR="00EA1E03" w:rsidRPr="006A15D4" w:rsidRDefault="00EA1E03" w:rsidP="00EA1E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ويـقـول جـيـفـونـز </w:t>
      </w:r>
      <w:r w:rsidRPr="006A15D4">
        <w:rPr>
          <w:rFonts w:ascii="Traditional Arabic" w:hAnsi="Traditional Arabic" w:cs="Traditional Arabic"/>
          <w:sz w:val="36"/>
          <w:szCs w:val="36"/>
        </w:rPr>
        <w:t>Jevons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: " الـمـنـطق هو عـلـم قـوانـيـن الـفـكـر ".</w:t>
      </w:r>
    </w:p>
    <w:p w:rsidR="00EA1E03" w:rsidRPr="006A15D4" w:rsidRDefault="00EA1E03" w:rsidP="00EA1E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A15D4">
        <w:rPr>
          <w:rFonts w:ascii="Traditional Arabic" w:hAnsi="Traditional Arabic" w:cs="Traditional Arabic"/>
          <w:sz w:val="36"/>
          <w:szCs w:val="36"/>
          <w:rtl/>
        </w:rPr>
        <w:t>وهـكـذا فـالـمـنـطـق عـلـم نـظـري يـبـحـث فـي صـحـيـح الـفـكـر وفـاسـده ويـهـدف إلـى وضـع قـوانـيـن تـعـصـم الـذهـن مـن الـخـطـأ فـي الأحـكـام والاسـتـدلالات</w:t>
      </w:r>
      <w:r w:rsidRPr="008863DC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 xml:space="preserve"> </w:t>
      </w:r>
      <w:r>
        <w:rPr>
          <w:rFonts w:ascii="Traditional Arabic" w:hAnsi="Traditional Arabic" w:cs="Traditional Arabic" w:hint="cs"/>
          <w:kern w:val="24"/>
          <w:sz w:val="36"/>
          <w:szCs w:val="36"/>
          <w:rtl/>
          <w:lang w:bidi="ar-SY"/>
        </w:rPr>
        <w:t>و</w:t>
      </w:r>
      <w:r w:rsidRPr="006A15D4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>تجنبه الوقوع في التناقض،</w:t>
      </w:r>
    </w:p>
    <w:p w:rsidR="00EA1E03" w:rsidRPr="006A15D4" w:rsidRDefault="00EA1E03" w:rsidP="00EA1E03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right="540"/>
        <w:jc w:val="both"/>
        <w:rPr>
          <w:rFonts w:ascii="Traditional Arabic" w:hAnsi="Traditional Arabic" w:cs="Traditional Arabic"/>
          <w:kern w:val="24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kern w:val="24"/>
          <w:sz w:val="36"/>
          <w:szCs w:val="36"/>
          <w:rtl/>
          <w:lang w:bidi="ar-SY"/>
        </w:rPr>
        <w:lastRenderedPageBreak/>
        <w:t>كما</w:t>
      </w:r>
      <w:proofErr w:type="gramEnd"/>
      <w:r>
        <w:rPr>
          <w:rFonts w:ascii="Traditional Arabic" w:hAnsi="Traditional Arabic" w:cs="Traditional Arabic" w:hint="cs"/>
          <w:kern w:val="24"/>
          <w:sz w:val="36"/>
          <w:szCs w:val="36"/>
          <w:rtl/>
          <w:lang w:bidi="ar-SY"/>
        </w:rPr>
        <w:t xml:space="preserve"> أنه </w:t>
      </w:r>
      <w:r w:rsidRPr="006A15D4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 xml:space="preserve">علم </w:t>
      </w:r>
      <w:r w:rsidRPr="001643FF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>استدلالي يبحث في المبادئ العامة للتفكير الصحيح</w:t>
      </w:r>
      <w:r w:rsidRPr="006A15D4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>، وتحديد الشروط التي بوساطتها يصح الانتقال من أحكام فرضت صحتها إلى أحكام تلزم عنها، وهذه المبادئ تنطبق على كل فروع المعرفة.</w:t>
      </w:r>
    </w:p>
    <w:p w:rsidR="00EA1E03" w:rsidRPr="001643FF" w:rsidRDefault="00EA1E03" w:rsidP="00EA1E03">
      <w:pPr>
        <w:autoSpaceDE w:val="0"/>
        <w:autoSpaceDN w:val="0"/>
        <w:bidi/>
        <w:adjustRightInd w:val="0"/>
        <w:spacing w:after="0" w:line="240" w:lineRule="auto"/>
        <w:ind w:right="540"/>
        <w:jc w:val="both"/>
        <w:rPr>
          <w:rFonts w:ascii="Traditional Arabic" w:hAnsi="Traditional Arabic" w:cs="Traditional Arabic"/>
          <w:kern w:val="24"/>
          <w:sz w:val="36"/>
          <w:szCs w:val="36"/>
        </w:rPr>
      </w:pPr>
      <w:r w:rsidRPr="001643FF">
        <w:rPr>
          <w:rFonts w:ascii="Traditional Arabic" w:hAnsi="Traditional Arabic" w:cs="Traditional Arabic" w:hint="cs"/>
          <w:kern w:val="24"/>
          <w:sz w:val="36"/>
          <w:szCs w:val="36"/>
          <w:rtl/>
        </w:rPr>
        <w:t>ويميز</w:t>
      </w:r>
      <w:r w:rsidRPr="001643FF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 xml:space="preserve"> المناطقة</w:t>
      </w:r>
      <w:r w:rsidRPr="006A15D4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 xml:space="preserve"> بين المنطق الصوري والمنطق المادي. فالصوري يشمل المنطق الأرسطي والتقليدي ،</w:t>
      </w:r>
      <w:r w:rsidRPr="00164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>يـدرس الـفـكـر مـن حـيـث صـورتـه لا مـن حـيـث مـادتـه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ومحتواه.</w:t>
      </w:r>
    </w:p>
    <w:p w:rsidR="00EA1E03" w:rsidRPr="006A15D4" w:rsidRDefault="00EA1E03" w:rsidP="00EA1E03">
      <w:pPr>
        <w:autoSpaceDE w:val="0"/>
        <w:autoSpaceDN w:val="0"/>
        <w:bidi/>
        <w:adjustRightInd w:val="0"/>
        <w:spacing w:after="0" w:line="240" w:lineRule="auto"/>
        <w:ind w:right="540"/>
        <w:jc w:val="both"/>
        <w:rPr>
          <w:rFonts w:ascii="Traditional Arabic" w:hAnsi="Traditional Arabic" w:cs="Traditional Arabic"/>
          <w:kern w:val="24"/>
          <w:sz w:val="36"/>
          <w:szCs w:val="36"/>
        </w:rPr>
      </w:pPr>
      <w:r w:rsidRPr="006A15D4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 xml:space="preserve"> </w:t>
      </w:r>
      <w:r>
        <w:rPr>
          <w:rFonts w:ascii="Traditional Arabic" w:hAnsi="Traditional Arabic" w:cs="Traditional Arabic" w:hint="cs"/>
          <w:kern w:val="24"/>
          <w:sz w:val="36"/>
          <w:szCs w:val="36"/>
          <w:rtl/>
          <w:lang w:bidi="ar-SY"/>
        </w:rPr>
        <w:t>و</w:t>
      </w:r>
      <w:r w:rsidRPr="006A15D4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 xml:space="preserve"> المنطق الحديث، </w:t>
      </w:r>
      <w:r>
        <w:rPr>
          <w:rFonts w:ascii="Traditional Arabic" w:hAnsi="Traditional Arabic" w:cs="Traditional Arabic" w:hint="cs"/>
          <w:kern w:val="24"/>
          <w:sz w:val="36"/>
          <w:szCs w:val="36"/>
          <w:rtl/>
          <w:lang w:bidi="ar-SY"/>
        </w:rPr>
        <w:t>أو</w:t>
      </w:r>
      <w:r w:rsidRPr="006A15D4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 xml:space="preserve"> المادي ويتضمن </w:t>
      </w:r>
      <w:proofErr w:type="gramStart"/>
      <w:r w:rsidRPr="006A15D4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>المنهج</w:t>
      </w:r>
      <w:proofErr w:type="gramEnd"/>
      <w:r w:rsidRPr="006A15D4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 xml:space="preserve"> الرياضي الاستنباطي، المنهج الاستقرائي التجريبي.</w:t>
      </w:r>
    </w:p>
    <w:p w:rsidR="00EA1E03" w:rsidRPr="008863DC" w:rsidRDefault="00EA1E03" w:rsidP="00EA1E03">
      <w:pPr>
        <w:autoSpaceDE w:val="0"/>
        <w:autoSpaceDN w:val="0"/>
        <w:bidi/>
        <w:adjustRightInd w:val="0"/>
        <w:spacing w:after="0" w:line="240" w:lineRule="auto"/>
        <w:ind w:right="540" w:firstLine="720"/>
        <w:jc w:val="both"/>
        <w:rPr>
          <w:rFonts w:ascii="Traditional Arabic" w:hAnsi="Traditional Arabic" w:cs="Traditional Arabic"/>
          <w:kern w:val="24"/>
          <w:sz w:val="36"/>
          <w:szCs w:val="36"/>
        </w:rPr>
      </w:pPr>
    </w:p>
    <w:p w:rsidR="00EA1E03" w:rsidRPr="006A15D4" w:rsidRDefault="00EA1E03" w:rsidP="00EA1E03">
      <w:pPr>
        <w:autoSpaceDE w:val="0"/>
        <w:autoSpaceDN w:val="0"/>
        <w:bidi/>
        <w:adjustRightInd w:val="0"/>
        <w:spacing w:after="0" w:line="240" w:lineRule="auto"/>
        <w:ind w:right="540"/>
        <w:jc w:val="both"/>
        <w:rPr>
          <w:rFonts w:ascii="Traditional Arabic" w:hAnsi="Traditional Arabic" w:cs="Traditional Arabic"/>
          <w:kern w:val="24"/>
          <w:sz w:val="36"/>
          <w:szCs w:val="36"/>
          <w:rtl/>
        </w:rPr>
      </w:pPr>
      <w:r w:rsidRPr="001643FF">
        <w:rPr>
          <w:rFonts w:ascii="Traditional Arabic" w:hAnsi="Traditional Arabic" w:cs="Traditional Arabic"/>
          <w:color w:val="000000" w:themeColor="text1"/>
          <w:kern w:val="24"/>
          <w:sz w:val="36"/>
          <w:szCs w:val="36"/>
          <w:rtl/>
          <w:lang w:bidi="ar-SY"/>
        </w:rPr>
        <w:t>و</w:t>
      </w:r>
      <w:r>
        <w:rPr>
          <w:rFonts w:ascii="Traditional Arabic" w:hAnsi="Traditional Arabic" w:cs="Traditional Arabic" w:hint="cs"/>
          <w:color w:val="000000" w:themeColor="text1"/>
          <w:kern w:val="24"/>
          <w:sz w:val="36"/>
          <w:szCs w:val="36"/>
          <w:rtl/>
          <w:lang w:bidi="ar-SY"/>
        </w:rPr>
        <w:t xml:space="preserve">يعتبر </w:t>
      </w:r>
      <w:r w:rsidRPr="001643FF">
        <w:rPr>
          <w:rFonts w:ascii="Traditional Arabic" w:hAnsi="Traditional Arabic" w:cs="Traditional Arabic"/>
          <w:color w:val="000000" w:themeColor="text1"/>
          <w:kern w:val="24"/>
          <w:sz w:val="36"/>
          <w:szCs w:val="36"/>
          <w:rtl/>
          <w:lang w:bidi="ar-SY"/>
        </w:rPr>
        <w:t xml:space="preserve"> </w:t>
      </w:r>
      <w:r w:rsidRPr="00072755">
        <w:rPr>
          <w:rFonts w:ascii="Traditional Arabic" w:hAnsi="Traditional Arabic" w:cs="Traditional Arabic"/>
          <w:b/>
          <w:bCs/>
          <w:color w:val="000000" w:themeColor="text1"/>
          <w:kern w:val="24"/>
          <w:sz w:val="36"/>
          <w:szCs w:val="36"/>
          <w:rtl/>
          <w:lang w:bidi="ar-SY"/>
        </w:rPr>
        <w:t xml:space="preserve">أرسطو المؤسس الأول للمنطق </w:t>
      </w:r>
      <w:r w:rsidRPr="00072755">
        <w:rPr>
          <w:rFonts w:ascii="Traditional Arabic" w:hAnsi="Traditional Arabic" w:cs="Traditional Arabic"/>
          <w:b/>
          <w:bCs/>
          <w:color w:val="000000" w:themeColor="text1"/>
          <w:kern w:val="24"/>
          <w:sz w:val="36"/>
          <w:szCs w:val="36"/>
          <w:rtl/>
        </w:rPr>
        <w:t>الصوري.</w:t>
      </w:r>
      <w:r w:rsidRPr="006A15D4">
        <w:rPr>
          <w:rFonts w:ascii="Traditional Arabic" w:hAnsi="Traditional Arabic" w:cs="Traditional Arabic"/>
          <w:kern w:val="24"/>
          <w:sz w:val="36"/>
          <w:szCs w:val="36"/>
          <w:rtl/>
        </w:rPr>
        <w:t xml:space="preserve"> واستعمله أداة للبرهنة في بقية العلوم,</w:t>
      </w:r>
      <w:r>
        <w:rPr>
          <w:rFonts w:ascii="Traditional Arabic" w:hAnsi="Traditional Arabic" w:cs="Traditional Arabic" w:hint="cs"/>
          <w:kern w:val="24"/>
          <w:sz w:val="36"/>
          <w:szCs w:val="36"/>
          <w:rtl/>
        </w:rPr>
        <w:t xml:space="preserve">ويعتبره بمثابة ارغانون أي آلة أو مدخل لجميع العلوم </w:t>
      </w:r>
      <w:r w:rsidRPr="006A15D4">
        <w:rPr>
          <w:rFonts w:ascii="Traditional Arabic" w:hAnsi="Traditional Arabic" w:cs="Traditional Arabic"/>
          <w:kern w:val="24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kern w:val="24"/>
          <w:sz w:val="36"/>
          <w:szCs w:val="36"/>
          <w:rtl/>
        </w:rPr>
        <w:t>.</w:t>
      </w:r>
    </w:p>
    <w:p w:rsidR="00EA1E03" w:rsidRPr="001A167A" w:rsidRDefault="00EA1E03" w:rsidP="00EA1E03">
      <w:pPr>
        <w:autoSpaceDE w:val="0"/>
        <w:autoSpaceDN w:val="0"/>
        <w:bidi/>
        <w:adjustRightInd w:val="0"/>
        <w:spacing w:after="0" w:line="240" w:lineRule="auto"/>
        <w:ind w:right="540"/>
        <w:jc w:val="both"/>
        <w:rPr>
          <w:rFonts w:ascii="Traditional Arabic" w:hAnsi="Traditional Arabic" w:cs="Traditional Arabic"/>
          <w:kern w:val="24"/>
          <w:sz w:val="36"/>
          <w:szCs w:val="36"/>
          <w:rtl/>
        </w:rPr>
      </w:pPr>
    </w:p>
    <w:p w:rsidR="00EA1E03" w:rsidRPr="001A167A" w:rsidRDefault="00EA1E03" w:rsidP="00EA1E03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Traditional Arabic" w:hAnsi="Traditional Arabic" w:cs="Traditional Arabic"/>
          <w:kern w:val="24"/>
          <w:sz w:val="36"/>
          <w:szCs w:val="36"/>
          <w:u w:val="single"/>
          <w:rtl/>
        </w:rPr>
      </w:pPr>
      <w:r w:rsidRPr="001A167A">
        <w:rPr>
          <w:rFonts w:ascii="Traditional Arabic" w:hAnsi="Traditional Arabic" w:cs="Traditional Arabic"/>
          <w:b/>
          <w:bCs/>
          <w:kern w:val="24"/>
          <w:sz w:val="36"/>
          <w:szCs w:val="36"/>
          <w:u w:val="single"/>
          <w:rtl/>
        </w:rPr>
        <w:t xml:space="preserve">قوانين الفكر </w:t>
      </w:r>
      <w:proofErr w:type="gramStart"/>
      <w:r w:rsidRPr="001A167A">
        <w:rPr>
          <w:rFonts w:ascii="Traditional Arabic" w:hAnsi="Traditional Arabic" w:cs="Traditional Arabic"/>
          <w:b/>
          <w:bCs/>
          <w:kern w:val="24"/>
          <w:sz w:val="36"/>
          <w:szCs w:val="36"/>
          <w:u w:val="single"/>
          <w:rtl/>
        </w:rPr>
        <w:t>الأساسية</w:t>
      </w:r>
      <w:proofErr w:type="gramEnd"/>
      <w:r w:rsidRPr="001A167A">
        <w:rPr>
          <w:rFonts w:ascii="Traditional Arabic" w:hAnsi="Traditional Arabic" w:cs="Traditional Arabic" w:hint="cs"/>
          <w:b/>
          <w:bCs/>
          <w:kern w:val="24"/>
          <w:sz w:val="36"/>
          <w:szCs w:val="36"/>
          <w:u w:val="single"/>
          <w:rtl/>
        </w:rPr>
        <w:t xml:space="preserve"> أو مبادئ العقل:</w:t>
      </w:r>
    </w:p>
    <w:p w:rsidR="00EA1E03" w:rsidRDefault="00EA1E03" w:rsidP="00EA1E03">
      <w:pPr>
        <w:autoSpaceDE w:val="0"/>
        <w:autoSpaceDN w:val="0"/>
        <w:bidi/>
        <w:adjustRightInd w:val="0"/>
        <w:spacing w:after="0" w:line="240" w:lineRule="auto"/>
        <w:ind w:right="540"/>
        <w:jc w:val="both"/>
        <w:rPr>
          <w:rFonts w:ascii="Traditional Arabic" w:hAnsi="Traditional Arabic" w:cs="Traditional Arabic"/>
          <w:b/>
          <w:bCs/>
          <w:kern w:val="24"/>
          <w:sz w:val="36"/>
          <w:szCs w:val="36"/>
          <w:u w:val="single"/>
          <w:rtl/>
          <w:lang w:bidi="ar-SY"/>
        </w:rPr>
      </w:pPr>
    </w:p>
    <w:p w:rsidR="00EA1E03" w:rsidRPr="006A15D4" w:rsidRDefault="00EA1E03" w:rsidP="00EA1E03">
      <w:pPr>
        <w:autoSpaceDE w:val="0"/>
        <w:autoSpaceDN w:val="0"/>
        <w:bidi/>
        <w:adjustRightInd w:val="0"/>
        <w:spacing w:after="0" w:line="240" w:lineRule="auto"/>
        <w:ind w:right="540"/>
        <w:jc w:val="both"/>
        <w:rPr>
          <w:rFonts w:ascii="Traditional Arabic" w:hAnsi="Traditional Arabic" w:cs="Traditional Arabic"/>
          <w:kern w:val="24"/>
          <w:sz w:val="36"/>
          <w:szCs w:val="36"/>
        </w:rPr>
      </w:pPr>
      <w:r w:rsidRPr="001A167A">
        <w:rPr>
          <w:rFonts w:ascii="Traditional Arabic" w:hAnsi="Traditional Arabic" w:cs="Traditional Arabic"/>
          <w:b/>
          <w:bCs/>
          <w:kern w:val="24"/>
          <w:sz w:val="36"/>
          <w:szCs w:val="36"/>
          <w:u w:val="single"/>
          <w:rtl/>
          <w:lang w:bidi="ar-SY"/>
        </w:rPr>
        <w:t>قانون اله</w:t>
      </w:r>
      <w:proofErr w:type="gramStart"/>
      <w:r w:rsidRPr="001A167A">
        <w:rPr>
          <w:rFonts w:ascii="Traditional Arabic" w:hAnsi="Traditional Arabic" w:cs="Traditional Arabic"/>
          <w:b/>
          <w:bCs/>
          <w:kern w:val="24"/>
          <w:sz w:val="36"/>
          <w:szCs w:val="36"/>
          <w:u w:val="single"/>
          <w:rtl/>
          <w:lang w:bidi="ar-SY"/>
        </w:rPr>
        <w:t>وية:</w:t>
      </w:r>
      <w:r w:rsidRPr="001A16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>ﻗﺎﻧﻮ</w:t>
      </w:r>
      <w:proofErr w:type="gramEnd"/>
      <w:r w:rsidRPr="006A15D4">
        <w:rPr>
          <w:rFonts w:ascii="Traditional Arabic" w:hAnsi="Traditional Arabic" w:cs="Traditional Arabic"/>
          <w:sz w:val="36"/>
          <w:szCs w:val="36"/>
          <w:rtl/>
        </w:rPr>
        <w:t>ن اﻟ</w:t>
      </w:r>
      <w:r w:rsidRPr="006A15D4">
        <w:rPr>
          <w:rFonts w:ascii="Traditional Arabic" w:hAnsi="Traditional Arabic" w:cs="Arial"/>
          <w:sz w:val="36"/>
          <w:szCs w:val="36"/>
          <w:rtl/>
        </w:rPr>
        <w:t>ﮭ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>ﻮ</w:t>
      </w:r>
      <w:r w:rsidRPr="006A15D4">
        <w:rPr>
          <w:rFonts w:ascii="Traditional Arabic" w:hAnsi="Traditional Arabic" w:cs="Simplified Arabic Fixed"/>
          <w:sz w:val="36"/>
          <w:szCs w:val="36"/>
          <w:rtl/>
        </w:rPr>
        <w:t>ﯾ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>ﺔ أو اﻟﺬاﺗ</w:t>
      </w:r>
      <w:r w:rsidRPr="006A15D4">
        <w:rPr>
          <w:rFonts w:ascii="Traditional Arabic" w:hAnsi="Traditional Arabic" w:cs="Simplified Arabic Fixed"/>
          <w:sz w:val="36"/>
          <w:szCs w:val="36"/>
          <w:rtl/>
        </w:rPr>
        <w:t>ﯿ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>ﺔ :ورﻣﺰه) أ (</w:t>
      </w:r>
      <w:r w:rsidRPr="006A15D4">
        <w:rPr>
          <w:rFonts w:ascii="Traditional Arabic" w:hAnsi="Traditional Arabic" w:cs="Arial"/>
          <w:sz w:val="36"/>
          <w:szCs w:val="36"/>
          <w:rtl/>
        </w:rPr>
        <w:t>ھ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ﻮ) أ(  وﻣﻌﻨﺎه أن </w:t>
      </w:r>
      <w:r w:rsidRPr="006A15D4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15D4">
        <w:rPr>
          <w:rFonts w:ascii="Traditional Arabic" w:hAnsi="Traditional Arabic" w:cs="Arial"/>
          <w:sz w:val="36"/>
          <w:szCs w:val="36"/>
          <w:rtl/>
        </w:rPr>
        <w:t>ھ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>ﻮ ﻧﻔﺴ</w:t>
      </w:r>
      <w:r w:rsidRPr="006A15D4">
        <w:rPr>
          <w:rFonts w:ascii="Traditional Arabic" w:hAnsi="Traditional Arabic" w:cs="Arial"/>
          <w:sz w:val="36"/>
          <w:szCs w:val="36"/>
          <w:rtl/>
        </w:rPr>
        <w:t>ﮫ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أو ذاته 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>ﺑﺼﻔﺎﺗ</w:t>
      </w:r>
      <w:r w:rsidRPr="006A15D4">
        <w:rPr>
          <w:rFonts w:ascii="Traditional Arabic" w:hAnsi="Traditional Arabic" w:cs="Arial"/>
          <w:sz w:val="36"/>
          <w:szCs w:val="36"/>
          <w:rtl/>
        </w:rPr>
        <w:t>ﮫ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اﻷﺳﺎﺳ</w:t>
      </w:r>
      <w:r w:rsidRPr="006A15D4">
        <w:rPr>
          <w:rFonts w:ascii="Traditional Arabic" w:hAnsi="Traditional Arabic" w:cs="Simplified Arabic Fixed"/>
          <w:sz w:val="36"/>
          <w:szCs w:val="36"/>
          <w:rtl/>
        </w:rPr>
        <w:t>ﯿ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>ﺔ اﻟﺠﻮ</w:t>
      </w:r>
      <w:r w:rsidRPr="006A15D4">
        <w:rPr>
          <w:rFonts w:ascii="Traditional Arabic" w:hAnsi="Traditional Arabic" w:cs="Arial"/>
          <w:sz w:val="36"/>
          <w:szCs w:val="36"/>
          <w:rtl/>
        </w:rPr>
        <w:t>ھ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>ﺮ</w:t>
      </w:r>
      <w:r w:rsidRPr="006A15D4">
        <w:rPr>
          <w:rFonts w:ascii="Traditional Arabic" w:hAnsi="Traditional Arabic" w:cs="Simplified Arabic Fixed"/>
          <w:sz w:val="36"/>
          <w:szCs w:val="36"/>
          <w:rtl/>
        </w:rPr>
        <w:t>ﯾ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>ﺔ</w:t>
      </w:r>
      <w:r w:rsidRPr="001A16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مهما 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>اﺧﺘﻠﻔﺖ ﺻﻔﺎﺗ</w:t>
      </w:r>
      <w:r w:rsidRPr="006A15D4">
        <w:rPr>
          <w:rFonts w:ascii="Traditional Arabic" w:hAnsi="Traditional Arabic" w:cs="Arial"/>
          <w:sz w:val="36"/>
          <w:szCs w:val="36"/>
          <w:rtl/>
        </w:rPr>
        <w:t>ﮫ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اﻟﻌﺮﺿ</w:t>
      </w:r>
      <w:r w:rsidRPr="006A15D4">
        <w:rPr>
          <w:rFonts w:ascii="Traditional Arabic" w:hAnsi="Traditional Arabic" w:cs="Simplified Arabic Fixed"/>
          <w:sz w:val="36"/>
          <w:szCs w:val="36"/>
          <w:rtl/>
        </w:rPr>
        <w:t>ﯿ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>ﺔ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  </w:t>
      </w:r>
      <w:r>
        <w:rPr>
          <w:rFonts w:ascii="Traditional Arabic" w:hAnsi="Traditional Arabic" w:cs="Traditional Arabic" w:hint="cs"/>
          <w:sz w:val="36"/>
          <w:szCs w:val="36"/>
          <w:rtl/>
        </w:rPr>
        <w:t>مثال دلك الإنسان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15D4">
        <w:rPr>
          <w:rFonts w:ascii="Traditional Arabic" w:hAnsi="Traditional Arabic" w:cs="Arial"/>
          <w:sz w:val="36"/>
          <w:szCs w:val="36"/>
          <w:rtl/>
        </w:rPr>
        <w:t>ھ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ﻮ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، </w:t>
      </w:r>
      <w:r w:rsidRPr="006A15D4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>فالهوية تفترض ثبات الشيء على الرغم من  التغيرات التي تطرأ عليه، فأنا هو الشخص ذاته الذي كنته منذ عشرين عاماً على الرغم مما طرأ علي من تغير.</w:t>
      </w:r>
    </w:p>
    <w:p w:rsidR="00EA1E03" w:rsidRPr="006A15D4" w:rsidRDefault="00EA1E03" w:rsidP="00EA1E03">
      <w:pPr>
        <w:autoSpaceDE w:val="0"/>
        <w:autoSpaceDN w:val="0"/>
        <w:bidi/>
        <w:adjustRightInd w:val="0"/>
        <w:spacing w:after="0" w:line="240" w:lineRule="auto"/>
        <w:ind w:right="540"/>
        <w:jc w:val="both"/>
        <w:rPr>
          <w:rFonts w:ascii="Traditional Arabic" w:hAnsi="Traditional Arabic" w:cs="Traditional Arabic"/>
          <w:kern w:val="24"/>
          <w:sz w:val="36"/>
          <w:szCs w:val="36"/>
        </w:rPr>
      </w:pPr>
      <w:r w:rsidRPr="006149B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ﻗﺎﻧﻮن ﻋﺪم اﻟﺘﻨﺎﻗﺾ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ورﻣﺰ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أ (ﻻ </w:t>
      </w:r>
      <w:r w:rsidRPr="006A15D4">
        <w:rPr>
          <w:rFonts w:ascii="Traditional Arabic" w:hAnsi="Traditional Arabic" w:cs="Simplified Arabic Fixed"/>
          <w:sz w:val="36"/>
          <w:szCs w:val="36"/>
          <w:rtl/>
        </w:rPr>
        <w:t>ﯾ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>ﻤﻜﻦ أن ﺗﻮﺻﻒ ﺑﺄﻧ</w:t>
      </w:r>
      <w:r w:rsidRPr="006A15D4">
        <w:rPr>
          <w:rFonts w:ascii="Traditional Arabic" w:hAnsi="Traditional Arabic" w:cs="Arial"/>
          <w:sz w:val="36"/>
          <w:szCs w:val="36"/>
          <w:rtl/>
        </w:rPr>
        <w:t>ﮭ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ﺎ) 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(و) ﻻ 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( ﻓﻲ ﻧﻔﺲ اﻟﻮﻗﺖ  وﻣﻌﻨﺎه أن </w:t>
      </w:r>
      <w:r w:rsidRPr="006A15D4">
        <w:rPr>
          <w:rFonts w:ascii="Traditional Arabic" w:hAnsi="Traditional Arabic" w:cs="Traditional Arabic" w:hint="cs"/>
          <w:sz w:val="36"/>
          <w:szCs w:val="36"/>
          <w:rtl/>
        </w:rPr>
        <w:t>الش</w:t>
      </w:r>
      <w:r>
        <w:rPr>
          <w:rFonts w:ascii="Traditional Arabic" w:hAnsi="Traditional Arabic" w:cs="Traditional Arabic" w:hint="cs"/>
          <w:sz w:val="36"/>
          <w:szCs w:val="36"/>
          <w:rtl/>
        </w:rPr>
        <w:t>يء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ﻻ </w:t>
      </w:r>
      <w:r w:rsidRPr="006A15D4">
        <w:rPr>
          <w:rFonts w:ascii="Traditional Arabic" w:hAnsi="Traditional Arabic" w:cs="Simplified Arabic Fixed"/>
          <w:sz w:val="36"/>
          <w:szCs w:val="36"/>
          <w:rtl/>
        </w:rPr>
        <w:t>ﯾ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ﻤﻜﻦ أن </w:t>
      </w:r>
      <w:r w:rsidRPr="006A15D4">
        <w:rPr>
          <w:rFonts w:ascii="Traditional Arabic" w:hAnsi="Traditional Arabic" w:cs="Simplified Arabic Fixed"/>
          <w:sz w:val="36"/>
          <w:szCs w:val="36"/>
          <w:rtl/>
        </w:rPr>
        <w:t>ﯾ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>ﺘﺼﻒ ﺑﺼﻔﺔ وﻧﻘﻀ</w:t>
      </w:r>
      <w:r w:rsidRPr="006A15D4">
        <w:rPr>
          <w:rFonts w:ascii="Traditional Arabic" w:hAnsi="Traditional Arabic" w:cs="Simplified Arabic Fixed"/>
          <w:sz w:val="36"/>
          <w:szCs w:val="36"/>
          <w:rtl/>
        </w:rPr>
        <w:t>ﯿ</w:t>
      </w:r>
      <w:r w:rsidRPr="006A15D4">
        <w:rPr>
          <w:rFonts w:ascii="Traditional Arabic" w:hAnsi="Traditional Arabic" w:cs="Arial"/>
          <w:sz w:val="36"/>
          <w:szCs w:val="36"/>
          <w:rtl/>
        </w:rPr>
        <w:t>ﮭ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>ﺎ ﻓﻲ ﻧﻔﺲ اﻟﻮﻗﺖ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kern w:val="24"/>
          <w:sz w:val="36"/>
          <w:szCs w:val="36"/>
          <w:rtl/>
          <w:lang w:bidi="ar-SY"/>
        </w:rPr>
        <w:t xml:space="preserve">وبالتالي يمنع </w:t>
      </w:r>
      <w:r w:rsidRPr="006A15D4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 xml:space="preserve"> هذا القانون إمكان</w:t>
      </w:r>
      <w:r>
        <w:rPr>
          <w:rFonts w:ascii="Traditional Arabic" w:hAnsi="Traditional Arabic" w:cs="Traditional Arabic" w:hint="cs"/>
          <w:kern w:val="24"/>
          <w:sz w:val="36"/>
          <w:szCs w:val="36"/>
          <w:rtl/>
          <w:lang w:bidi="ar-SY"/>
        </w:rPr>
        <w:t>ية</w:t>
      </w:r>
      <w:r w:rsidRPr="006A15D4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 xml:space="preserve"> الجمع بين الشيء ونقيضه، فلا يصح أن يصدق النقيضان في الوقت نفسه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وبنفس المعنى وفي نفس الظروف .مثال دلك 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:اﻟﺴﺒﻮرة ﻻ </w:t>
      </w:r>
      <w:r w:rsidRPr="006A15D4">
        <w:rPr>
          <w:rFonts w:ascii="Traditional Arabic" w:hAnsi="Traditional Arabic" w:cs="Simplified Arabic Fixed"/>
          <w:sz w:val="36"/>
          <w:szCs w:val="36"/>
          <w:rtl/>
        </w:rPr>
        <w:t>ﯾ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ﻤﻜﻦ أن ﺗﻜﻮن </w:t>
      </w:r>
      <w:r>
        <w:rPr>
          <w:rFonts w:ascii="Traditional Arabic" w:hAnsi="Traditional Arabic" w:cs="Traditional Arabic" w:hint="cs"/>
          <w:sz w:val="36"/>
          <w:szCs w:val="36"/>
          <w:rtl/>
        </w:rPr>
        <w:t>بيضاء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وﻻ </w:t>
      </w:r>
      <w:r>
        <w:rPr>
          <w:rFonts w:ascii="Traditional Arabic" w:hAnsi="Traditional Arabic" w:cs="Traditional Arabic" w:hint="cs"/>
          <w:sz w:val="36"/>
          <w:szCs w:val="36"/>
          <w:rtl/>
        </w:rPr>
        <w:t>بيضاء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 نفس الوقت.</w:t>
      </w:r>
    </w:p>
    <w:p w:rsidR="00EA1E03" w:rsidRDefault="00EA1E03" w:rsidP="00EA1E03">
      <w:pPr>
        <w:autoSpaceDE w:val="0"/>
        <w:autoSpaceDN w:val="0"/>
        <w:bidi/>
        <w:adjustRightInd w:val="0"/>
        <w:spacing w:after="0" w:line="240" w:lineRule="auto"/>
        <w:ind w:right="540"/>
        <w:jc w:val="both"/>
        <w:rPr>
          <w:rFonts w:ascii="Traditional Arabic" w:hAnsi="Traditional Arabic" w:cs="Traditional Arabic"/>
          <w:b/>
          <w:bCs/>
          <w:color w:val="FF0000"/>
          <w:kern w:val="24"/>
          <w:sz w:val="36"/>
          <w:szCs w:val="36"/>
          <w:rtl/>
          <w:lang w:bidi="ar-SY"/>
        </w:rPr>
      </w:pPr>
    </w:p>
    <w:p w:rsidR="00EA1E03" w:rsidRPr="006A15D4" w:rsidRDefault="00EA1E03" w:rsidP="00EA1E03">
      <w:pPr>
        <w:autoSpaceDE w:val="0"/>
        <w:autoSpaceDN w:val="0"/>
        <w:bidi/>
        <w:adjustRightInd w:val="0"/>
        <w:spacing w:after="0" w:line="240" w:lineRule="auto"/>
        <w:ind w:right="540"/>
        <w:jc w:val="both"/>
        <w:rPr>
          <w:rFonts w:ascii="Traditional Arabic" w:hAnsi="Traditional Arabic" w:cs="Traditional Arabic"/>
          <w:kern w:val="24"/>
          <w:sz w:val="36"/>
          <w:szCs w:val="36"/>
        </w:rPr>
      </w:pPr>
      <w:r w:rsidRPr="006149B5">
        <w:rPr>
          <w:rFonts w:ascii="Traditional Arabic" w:hAnsi="Traditional Arabic" w:cs="Traditional Arabic"/>
          <w:b/>
          <w:bCs/>
          <w:kern w:val="24"/>
          <w:sz w:val="36"/>
          <w:szCs w:val="36"/>
          <w:u w:val="single"/>
          <w:rtl/>
          <w:lang w:bidi="ar-SY"/>
        </w:rPr>
        <w:t>قانون الثالث المرفوع:</w:t>
      </w:r>
      <w:r w:rsidRPr="006A15D4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 xml:space="preserve"> 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ﻗﺎﻧﻮن اﻟﺜﺎﻟﺚ اﻟﻤﺮﻓﻮع أو اﻟﻮﺳﻂ اﻟﻤﻤﺘﻨﻊ  ورﻣﺰه أ (إﻣﺎ أن ﺗﻜﻮن) 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أو ﻻ 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 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وﻻ ﺗﻮﺟﺪ ﺣﺎﻟﺔ ﺛﺎﻟﺜﺔ .وﻣﻌﻨﺎه </w:t>
      </w:r>
      <w:proofErr w:type="gramStart"/>
      <w:r w:rsidRPr="006A15D4">
        <w:rPr>
          <w:rFonts w:ascii="Traditional Arabic" w:hAnsi="Traditional Arabic" w:cs="Traditional Arabic"/>
          <w:sz w:val="36"/>
          <w:szCs w:val="36"/>
          <w:rtl/>
        </w:rPr>
        <w:t>أن</w:t>
      </w:r>
      <w:proofErr w:type="gramEnd"/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15D4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إﻣﺎ أن </w:t>
      </w:r>
      <w:r w:rsidRPr="006A15D4">
        <w:rPr>
          <w:rFonts w:ascii="Traditional Arabic" w:hAnsi="Traditional Arabic" w:cs="Simplified Arabic Fixed"/>
          <w:sz w:val="36"/>
          <w:szCs w:val="36"/>
          <w:rtl/>
        </w:rPr>
        <w:t>ﯾ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>ﻮﺻﻒ) ﺑﺼﻔﺔ أو ﺑ. ﻨﻘﻀ</w:t>
      </w:r>
      <w:r w:rsidRPr="006A15D4">
        <w:rPr>
          <w:rFonts w:ascii="Traditional Arabic" w:hAnsi="Traditional Arabic" w:cs="Simplified Arabic Fixed"/>
          <w:sz w:val="36"/>
          <w:szCs w:val="36"/>
          <w:rtl/>
        </w:rPr>
        <w:t>ﯿ</w:t>
      </w:r>
      <w:r w:rsidRPr="006A15D4">
        <w:rPr>
          <w:rFonts w:ascii="Traditional Arabic" w:hAnsi="Traditional Arabic" w:cs="Arial"/>
          <w:sz w:val="36"/>
          <w:szCs w:val="36"/>
          <w:rtl/>
        </w:rPr>
        <w:t>ﮭ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ﺎ وﻻ 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ﺗﻮﺟﺪ ﺣﺎﻟﺔ ﺛﺎﻟﺜﺔ  </w:t>
      </w:r>
      <w:r>
        <w:rPr>
          <w:rFonts w:ascii="Traditional Arabic" w:hAnsi="Traditional Arabic" w:cs="Traditional Arabic" w:hint="cs"/>
          <w:kern w:val="24"/>
          <w:sz w:val="36"/>
          <w:szCs w:val="36"/>
          <w:rtl/>
          <w:lang w:bidi="ar-SY"/>
        </w:rPr>
        <w:t>.ف</w:t>
      </w:r>
      <w:proofErr w:type="gramStart"/>
      <w:r>
        <w:rPr>
          <w:rFonts w:ascii="Traditional Arabic" w:hAnsi="Traditional Arabic" w:cs="Traditional Arabic" w:hint="cs"/>
          <w:kern w:val="24"/>
          <w:sz w:val="36"/>
          <w:szCs w:val="36"/>
          <w:rtl/>
          <w:lang w:bidi="ar-SY"/>
        </w:rPr>
        <w:t>القضية إ</w:t>
      </w:r>
      <w:proofErr w:type="gramEnd"/>
      <w:r>
        <w:rPr>
          <w:rFonts w:ascii="Traditional Arabic" w:hAnsi="Traditional Arabic" w:cs="Traditional Arabic" w:hint="cs"/>
          <w:kern w:val="24"/>
          <w:sz w:val="36"/>
          <w:szCs w:val="36"/>
          <w:rtl/>
          <w:lang w:bidi="ar-SY"/>
        </w:rPr>
        <w:t xml:space="preserve">ما </w:t>
      </w:r>
      <w:r w:rsidRPr="006A15D4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 xml:space="preserve">أن </w:t>
      </w:r>
      <w:r>
        <w:rPr>
          <w:rFonts w:ascii="Traditional Arabic" w:hAnsi="Traditional Arabic" w:cs="Traditional Arabic" w:hint="cs"/>
          <w:kern w:val="24"/>
          <w:sz w:val="36"/>
          <w:szCs w:val="36"/>
          <w:rtl/>
          <w:lang w:bidi="ar-SY"/>
        </w:rPr>
        <w:t>ت</w:t>
      </w:r>
      <w:r w:rsidRPr="006A15D4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>كون صادق</w:t>
      </w:r>
      <w:r>
        <w:rPr>
          <w:rFonts w:ascii="Traditional Arabic" w:hAnsi="Traditional Arabic" w:cs="Traditional Arabic" w:hint="cs"/>
          <w:kern w:val="24"/>
          <w:sz w:val="36"/>
          <w:szCs w:val="36"/>
          <w:rtl/>
          <w:lang w:bidi="ar-SY"/>
        </w:rPr>
        <w:t xml:space="preserve">ة أو كاذبة </w:t>
      </w:r>
      <w:r w:rsidRPr="006A15D4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 xml:space="preserve"> </w:t>
      </w:r>
      <w:r>
        <w:rPr>
          <w:rFonts w:ascii="Traditional Arabic" w:hAnsi="Traditional Arabic" w:cs="Traditional Arabic" w:hint="cs"/>
          <w:kern w:val="24"/>
          <w:sz w:val="36"/>
          <w:szCs w:val="36"/>
          <w:rtl/>
          <w:lang w:bidi="ar-SY"/>
        </w:rPr>
        <w:t>و</w:t>
      </w:r>
      <w:r w:rsidRPr="006A15D4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 xml:space="preserve"> ليس هناك احتمال ثالث </w:t>
      </w:r>
      <w:r>
        <w:rPr>
          <w:rFonts w:ascii="Traditional Arabic" w:hAnsi="Traditional Arabic" w:cs="Traditional Arabic" w:hint="cs"/>
          <w:kern w:val="24"/>
          <w:sz w:val="36"/>
          <w:szCs w:val="36"/>
          <w:rtl/>
          <w:lang w:bidi="ar-SY"/>
        </w:rPr>
        <w:t xml:space="preserve">فلا </w:t>
      </w:r>
      <w:r w:rsidRPr="006A15D4">
        <w:rPr>
          <w:rFonts w:ascii="Traditional Arabic" w:hAnsi="Traditional Arabic" w:cs="Traditional Arabic"/>
          <w:kern w:val="24"/>
          <w:sz w:val="36"/>
          <w:szCs w:val="36"/>
          <w:rtl/>
          <w:lang w:bidi="ar-SY"/>
        </w:rPr>
        <w:t>يوجد وسط بينها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مثال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دلك 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إما أن يكون حيا أو ميتا 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EA1E03" w:rsidRPr="006A15D4" w:rsidRDefault="00EA1E03" w:rsidP="00EA1E03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6A15D4"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Arial" w:hint="cs"/>
          <w:sz w:val="36"/>
          <w:szCs w:val="36"/>
          <w:rtl/>
        </w:rPr>
        <w:t>هذه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اﻟﻘ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وانين الثلاثة 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A15D4">
        <w:rPr>
          <w:rFonts w:ascii="Traditional Arabic" w:hAnsi="Traditional Arabic" w:cs="Arial"/>
          <w:sz w:val="36"/>
          <w:szCs w:val="36"/>
          <w:rtl/>
        </w:rPr>
        <w:t>ھ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ﻲ ﻓﻲ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الحقيقة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ﻗﺎﻧﻮن واﺣﺪ ﻓﻘﺎﻧﻮن ﻋﺪم اﻟﺘﻨﺎﻗﺾ </w:t>
      </w:r>
      <w:r w:rsidRPr="006A15D4">
        <w:rPr>
          <w:rFonts w:ascii="Traditional Arabic" w:hAnsi="Traditional Arabic" w:cs="Arial"/>
          <w:sz w:val="36"/>
          <w:szCs w:val="36"/>
          <w:rtl/>
        </w:rPr>
        <w:t>ھ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>ﻮ اﻟﺼﻮرة اﻟﺴﺎﻟﺒﺔ ﻟﻘﺎﻧﻮن اﻟ</w:t>
      </w:r>
      <w:r w:rsidRPr="006A15D4">
        <w:rPr>
          <w:rFonts w:ascii="Traditional Arabic" w:hAnsi="Traditional Arabic" w:cs="Arial"/>
          <w:sz w:val="36"/>
          <w:szCs w:val="36"/>
          <w:rtl/>
        </w:rPr>
        <w:t>ﮭ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>ﻮ</w:t>
      </w:r>
      <w:r w:rsidRPr="006A15D4">
        <w:rPr>
          <w:rFonts w:ascii="Traditional Arabic" w:hAnsi="Traditional Arabic" w:cs="Simplified Arabic Fixed"/>
          <w:sz w:val="36"/>
          <w:szCs w:val="36"/>
          <w:rtl/>
        </w:rPr>
        <w:t>ﯾ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>ﺔ  وﻗﺎﻧﻮن اﻟﻮﺳﻂ اﻟﻤﻤ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تنع </w:t>
      </w:r>
      <w:r w:rsidRPr="006A15D4">
        <w:rPr>
          <w:rFonts w:ascii="Traditional Arabic" w:hAnsi="Traditional Arabic" w:cs="Arial"/>
          <w:sz w:val="36"/>
          <w:szCs w:val="36"/>
          <w:rtl/>
        </w:rPr>
        <w:t>ھ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ﻮ ﺻﻮرة ﺷﺮطﺔ ﻟﻘﺎﻧﻮن ﻋﺪم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التناقض</w:t>
      </w:r>
      <w:r w:rsidRPr="006A15D4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C7FE2" w:rsidRPr="00EA1E03" w:rsidRDefault="00BC7FE2" w:rsidP="00EA1E03">
      <w:pPr>
        <w:jc w:val="right"/>
      </w:pPr>
    </w:p>
    <w:sectPr w:rsidR="00BC7FE2" w:rsidRPr="00EA1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42DEE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0"/>
        <w:lvlJc w:val="right"/>
        <w:rPr>
          <w:rFonts w:ascii="Arial" w:hAnsi="Arial" w:cs="Arial" w:hint="default"/>
          <w:sz w:val="5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hyphenationZone w:val="425"/>
  <w:characterSpacingControl w:val="doNotCompress"/>
  <w:compat>
    <w:useFELayout/>
  </w:compat>
  <w:rsids>
    <w:rsidRoot w:val="00EA1E03"/>
    <w:rsid w:val="00BC7FE2"/>
    <w:rsid w:val="00EA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EA1E03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EA1E03"/>
    <w:rPr>
      <w:rFonts w:ascii="Times New Roman" w:eastAsia="Times New Roman" w:hAnsi="Times New Roman" w:cs="Simplified Arab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2020-12-08T14:38:00Z</dcterms:created>
  <dcterms:modified xsi:type="dcterms:W3CDTF">2020-12-08T14:38:00Z</dcterms:modified>
</cp:coreProperties>
</file>