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C1" w:rsidRPr="000F17F4" w:rsidRDefault="009203A7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السيد ب  س                                                           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قالمة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في 29/10/2017</w:t>
      </w:r>
    </w:p>
    <w:p w:rsidR="009203A7" w:rsidRPr="000F17F4" w:rsidRDefault="009203A7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طالب السنة اولى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ماستر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9203A7" w:rsidRPr="000F17F4" w:rsidRDefault="009203A7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تخصص قانون عام </w:t>
      </w:r>
    </w:p>
    <w:p w:rsidR="009203A7" w:rsidRPr="000F17F4" w:rsidRDefault="009203A7" w:rsidP="000F17F4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الموضوع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تقرير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حول عملية مراقبة محل تجاري</w:t>
      </w:r>
    </w:p>
    <w:p w:rsidR="009203A7" w:rsidRPr="000F17F4" w:rsidRDefault="009203A7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أولا: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تحديد الامكانيات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صنف الرقابة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</w:p>
    <w:p w:rsidR="009203A7" w:rsidRPr="000F17F4" w:rsidRDefault="009203A7" w:rsidP="000F17F4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ملاحظة فردية أو بالمشاركة (ضرورة ذكر السبب في حال اختيار احداها أو كلاهما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58215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ذا كان المحل التجاري مساحته واسعة والبضائع فيه مكدسة </w:t>
      </w:r>
      <w:proofErr w:type="spellStart"/>
      <w:r w:rsidR="00582155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="0058215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يجب أن تكون الملاحظة بالمشاركة إذ لا يمكن للباحث مراقبة المحل بمفرده ولمدة </w:t>
      </w:r>
      <w:proofErr w:type="spellStart"/>
      <w:r w:rsidR="00582155">
        <w:rPr>
          <w:rFonts w:ascii="Simplified Arabic" w:hAnsi="Simplified Arabic" w:cs="Simplified Arabic" w:hint="cs"/>
          <w:sz w:val="24"/>
          <w:szCs w:val="24"/>
          <w:rtl/>
          <w:lang w:bidi="ar-DZ"/>
        </w:rPr>
        <w:t>طويلة،</w:t>
      </w:r>
      <w:proofErr w:type="spellEnd"/>
      <w:r w:rsidR="0058215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ذلك لأن الرقابة تستهلك وقتا</w:t>
      </w:r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.</w:t>
      </w:r>
      <w:r w:rsidR="0058215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</w:p>
    <w:p w:rsidR="009203A7" w:rsidRPr="000F17F4" w:rsidRDefault="009203A7" w:rsidP="000F17F4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ملاحظة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بالآلة  أو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بالحواس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تحديد طبيعة الآلة ونوعها ومبرر استخدامها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في هذه الحالة تكون المراقبة بالحواس وبالآلة معا لتغطية جميع جوانب المحل. </w:t>
      </w:r>
    </w:p>
    <w:p w:rsidR="009203A7" w:rsidRPr="000F17F4" w:rsidRDefault="009203A7" w:rsidP="000F17F4">
      <w:pPr>
        <w:pStyle w:val="Paragraphedeliste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ملاحظة مباشرة او غير مباشرة او كلاهما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تحديد على ماذا تنصب الملاحظة غير المباشرة على الملفات أم على الآلات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).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الملاحظة</w:t>
      </w:r>
      <w:proofErr w:type="gram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تكون بمراقبة الباحث مباشرة وتكون في نفس الوقت غير مباشرة فقد يتم اكتشاف السرقة عن طريق الفواتير والملفات. </w:t>
      </w:r>
    </w:p>
    <w:p w:rsidR="009203A7" w:rsidRPr="000F17F4" w:rsidRDefault="009203A7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ثانيا: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تحديد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نطاق الرقابة</w:t>
      </w:r>
    </w:p>
    <w:p w:rsidR="009203A7" w:rsidRPr="000F17F4" w:rsidRDefault="009203A7" w:rsidP="000F17F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النطاق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الشخصي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من هم العينة التي ستنصب عليها عملية الرقابة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هم الزبائن وبع عمال المحل المشكوك فيهم.</w:t>
      </w:r>
    </w:p>
    <w:p w:rsidR="009203A7" w:rsidRPr="000F17F4" w:rsidRDefault="009203A7" w:rsidP="000F17F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النطاق الموضوعي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حول ماذا ستنصب الرقابة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سرقة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نصب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احتيا</w:t>
      </w:r>
      <w:r w:rsidR="00A522DA"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</w:t>
      </w: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غش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قرصنة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سرقة </w:t>
      </w:r>
    </w:p>
    <w:p w:rsidR="009203A7" w:rsidRPr="000F17F4" w:rsidRDefault="009203A7" w:rsidP="000F17F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النطاق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الزماني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تحديد الفترة التي تعنى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بها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الرقابة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في النهار أم في الليل في العطل أم أيام العمل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).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بما</w:t>
      </w:r>
      <w:proofErr w:type="gram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أنها بالمشاركة المراقبة تكون يوميا وبالمناوبة بين أعضاء الفريق مدة كل مناوبة ستة ساعات. </w:t>
      </w:r>
    </w:p>
    <w:p w:rsidR="009203A7" w:rsidRPr="000F17F4" w:rsidRDefault="009203A7" w:rsidP="000F17F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النطاق المكان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تحديد المكان المخصص الرقابة ما إن كان في الداخل أم خارجه بكامله أو جزء منه ...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).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لابد من مراقبة جميع أجزاء المحل داخله وخارجه.</w:t>
      </w:r>
    </w:p>
    <w:p w:rsidR="009203A7" w:rsidRPr="000F17F4" w:rsidRDefault="009203A7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ثالثا: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تسجيل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الملاحظات</w:t>
      </w:r>
    </w:p>
    <w:p w:rsidR="003D168F" w:rsidRDefault="009203A7" w:rsidP="000F17F4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gramStart"/>
      <w:r w:rsidRP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بتاريخ .</w:t>
      </w:r>
      <w:proofErr w:type="gramEnd"/>
      <w:r w:rsidRP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..... وعلى الساعة ............. في المكان .......... وأثناء </w:t>
      </w:r>
      <w:proofErr w:type="gramStart"/>
      <w:r w:rsidRP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مراقبة .</w:t>
      </w:r>
      <w:proofErr w:type="gramEnd"/>
      <w:r w:rsidRP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 سجلنا</w:t>
      </w:r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اختفاء بعض من النقود في صندوق المال الخاص بالمحل يقدر عددها ب 5000 </w:t>
      </w:r>
      <w:proofErr w:type="spellStart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دج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بعد القيام بعملية الجرد اليومي </w:t>
      </w:r>
      <w:proofErr w:type="spellStart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ولم يتم تحديد الفاعل.  </w:t>
      </w:r>
    </w:p>
    <w:p w:rsidR="009203A7" w:rsidRPr="003D168F" w:rsidRDefault="009203A7" w:rsidP="003D168F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gramStart"/>
      <w:r w:rsidRP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بتاريخ .</w:t>
      </w:r>
      <w:proofErr w:type="gramEnd"/>
      <w:r w:rsidRP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..... وعلى الساعة ............. في المكان .......... وأثناء </w:t>
      </w:r>
      <w:proofErr w:type="gramStart"/>
      <w:r w:rsidRP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مراقبة .</w:t>
      </w:r>
      <w:proofErr w:type="gramEnd"/>
      <w:r w:rsidRP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 سجلنا</w:t>
      </w:r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..............</w:t>
      </w:r>
    </w:p>
    <w:p w:rsidR="009203A7" w:rsidRPr="000F17F4" w:rsidRDefault="009203A7" w:rsidP="000F17F4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بتاريخ .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..... وعلى الساعة ............. في المكان .......... وأثناء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مراقبة .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 سجلنا..............</w:t>
      </w:r>
    </w:p>
    <w:p w:rsidR="009203A7" w:rsidRPr="000F17F4" w:rsidRDefault="009203A7" w:rsidP="000F17F4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بتاريخ .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..... وعلى الساعة ............. في المكان .......... وأثناء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مراقبة .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 سجلنا..............</w:t>
      </w:r>
    </w:p>
    <w:p w:rsidR="009203A7" w:rsidRPr="000F17F4" w:rsidRDefault="009203A7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رابعا: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النتائج</w:t>
      </w:r>
      <w:proofErr w:type="gramEnd"/>
    </w:p>
    <w:p w:rsidR="009203A7" w:rsidRPr="000F17F4" w:rsidRDefault="009203A7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تحديد الجهة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المسؤ</w:t>
      </w:r>
      <w:r w:rsidR="00A931BA"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</w:t>
      </w: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لة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عن  العمل أو عن الامتناع عن عمل </w:t>
      </w:r>
      <w:proofErr w:type="spellStart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الفاعل من بين العاملين بالمحل وليس من الزبائن الدائمين </w:t>
      </w:r>
      <w:proofErr w:type="spellStart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</w:p>
    <w:p w:rsidR="009203A7" w:rsidRPr="000F17F4" w:rsidRDefault="009203A7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خامسا: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تحليل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النتائج </w:t>
      </w:r>
    </w:p>
    <w:p w:rsidR="009203A7" w:rsidRPr="000F17F4" w:rsidRDefault="009203A7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تحديد المبرر الذي دفع الفاعل إلى ارتكاب الفعل </w:t>
      </w:r>
      <w:proofErr w:type="spellStart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عملية السرقة استمرت مدة طويلة من دون اكتشافها والفاعل اعتاد على هذا النوع من </w:t>
      </w:r>
      <w:proofErr w:type="spellStart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الفعل،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في كل مكان </w:t>
      </w:r>
      <w:proofErr w:type="gramStart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يرتاده</w:t>
      </w:r>
      <w:proofErr w:type="spellStart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  <w:r w:rsidR="003D168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proofErr w:type="gramEnd"/>
    </w:p>
    <w:p w:rsidR="009203A7" w:rsidRPr="000F17F4" w:rsidRDefault="009203A7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9203A7" w:rsidRPr="000F17F4" w:rsidRDefault="009203A7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9203A7" w:rsidRPr="000F17F4" w:rsidRDefault="00836373" w:rsidP="000F17F4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توقيع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المعني</w:t>
      </w:r>
    </w:p>
    <w:p w:rsidR="009203A7" w:rsidRPr="000F17F4" w:rsidRDefault="009203A7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9203A7" w:rsidRPr="000F17F4" w:rsidRDefault="009203A7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9203A7" w:rsidRPr="000F17F4" w:rsidRDefault="009203A7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0F17F4" w:rsidRDefault="000F17F4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86E47" w:rsidRDefault="00E86E47" w:rsidP="00E86E47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9203A7" w:rsidRPr="000F17F4" w:rsidRDefault="009203A7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lastRenderedPageBreak/>
        <w:t xml:space="preserve">السيد ب  س                                                           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قالمة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في 29/10/2017</w:t>
      </w:r>
    </w:p>
    <w:p w:rsidR="009203A7" w:rsidRPr="000F17F4" w:rsidRDefault="009203A7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طالب السنة اولى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ماستر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9203A7" w:rsidRPr="000F17F4" w:rsidRDefault="009203A7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تخصص قانون عام </w:t>
      </w:r>
    </w:p>
    <w:p w:rsidR="009203A7" w:rsidRPr="000F17F4" w:rsidRDefault="009203A7" w:rsidP="000F17F4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الموضوع تقرير حول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إجراء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مقابلة مع شرطي مرور</w:t>
      </w:r>
    </w:p>
    <w:p w:rsidR="009203A7" w:rsidRPr="000F17F4" w:rsidRDefault="009203A7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أولا: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تحديد الامكانيات </w:t>
      </w:r>
      <w:proofErr w:type="spellStart"/>
      <w:r w:rsidR="00836373"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="00836373"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صنف المقاب</w:t>
      </w:r>
      <w:r w:rsidR="00C61411"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</w:t>
      </w:r>
      <w:r w:rsidR="00836373"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ة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</w:p>
    <w:p w:rsidR="00836373" w:rsidRPr="000F17F4" w:rsidRDefault="00836373" w:rsidP="000F17F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مقابلة مفتوحة أو مغلقة  (ضرورة ذكر السبب في حال اختيار احداها أو كلاهما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حسب طبيعة الأسئلة التي قد تتطلب إجابة </w:t>
      </w:r>
      <w:proofErr w:type="spellStart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مفنوحة</w:t>
      </w:r>
      <w:proofErr w:type="spell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تتطلب تفسيرا أو مغلقة تتطلب فقط الإجابة بنعم أولا .</w:t>
      </w:r>
    </w:p>
    <w:p w:rsidR="00836373" w:rsidRPr="000F17F4" w:rsidRDefault="00836373" w:rsidP="000F17F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مقابلة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تشخيصة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أم علاجية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تحديد طبيعة الهدف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على الباحث تحديد سبب وقوع المشكلة القانونية حتى يتمكن من التكييف القانوني السليم للواقعة </w:t>
      </w:r>
      <w:proofErr w:type="spellStart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وبالنتيجة ليجد لها حلا مناسبا.</w:t>
      </w:r>
    </w:p>
    <w:p w:rsidR="00836373" w:rsidRPr="000F17F4" w:rsidRDefault="00836373" w:rsidP="000F17F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مقابلة مسحية أو توجيهية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تحديد البيانات والمعلومات في شكل أرقام بيانية  وتحديد وجهة الباحث  ).</w:t>
      </w:r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على الباحث محاولة طرح أسئل الهدف منها جمع بيانات احصائية حول الموضوع كعدد القتلى والجرحى في الحوادث .... </w:t>
      </w:r>
    </w:p>
    <w:p w:rsidR="00A931BA" w:rsidRPr="000F17F4" w:rsidRDefault="00A931BA" w:rsidP="000F17F4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مقابلة مسموعة أم مرئية (توضيح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الأداة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:</w:t>
      </w:r>
      <w:proofErr w:type="spellEnd"/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هاتف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وجها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لوجه،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عن طريق الأقمار الصناعية...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.)</w:t>
      </w:r>
      <w:proofErr w:type="spellEnd"/>
      <w:r w:rsidR="00E86E4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</w:t>
      </w:r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حديد طبيعة المقابلة إن كانت عبر الهاتف أو عبر </w:t>
      </w:r>
      <w:proofErr w:type="spellStart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الفايسبوك</w:t>
      </w:r>
      <w:proofErr w:type="spell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أو </w:t>
      </w:r>
      <w:proofErr w:type="spellStart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الفايبر</w:t>
      </w:r>
      <w:proofErr w:type="spell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أو وجها لوجه...</w:t>
      </w:r>
    </w:p>
    <w:p w:rsidR="00836373" w:rsidRPr="000F17F4" w:rsidRDefault="00836373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ثانيا: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تحديد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نطاق المقابلة</w:t>
      </w:r>
    </w:p>
    <w:p w:rsidR="00836373" w:rsidRPr="000F17F4" w:rsidRDefault="00836373" w:rsidP="000F17F4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النطاق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الشخصي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من هم العينة التي ستنصب عليها عملية مقابلة مع وصف دقيق لهم وبيان صفتهم وعلاقتها بموضوعك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</w:p>
    <w:p w:rsidR="00836373" w:rsidRPr="000F17F4" w:rsidRDefault="00836373" w:rsidP="000F17F4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النطاق الموضوعي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حول ماذا ستنصب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المقابلة 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سرقة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نصب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احتيال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غش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قرصنة في مجال الضرائب أو المرور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العمران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البيئة لابد من التحديد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</w:p>
    <w:p w:rsidR="00836373" w:rsidRPr="000F17F4" w:rsidRDefault="00836373" w:rsidP="000F17F4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النطاق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الزماني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تحديد الفترة التي تعنى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بها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المقابلة </w:t>
      </w:r>
      <w:proofErr w:type="spellStart"/>
      <w:r w:rsidRPr="000F17F4">
        <w:rPr>
          <w:rFonts w:ascii="Simplified Arabic" w:hAnsi="Simplified Arabic" w:cs="Simplified Arabic"/>
          <w:sz w:val="24"/>
          <w:szCs w:val="24"/>
          <w:rtl/>
          <w:lang w:bidi="ar-DZ"/>
        </w:rPr>
        <w:t>–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في النهار أم في الليل في العطل أم أيام العمل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).</w:t>
      </w:r>
      <w:proofErr w:type="spellEnd"/>
    </w:p>
    <w:p w:rsidR="00836373" w:rsidRPr="000F17F4" w:rsidRDefault="00836373" w:rsidP="000F17F4">
      <w:pPr>
        <w:pStyle w:val="Paragraphedeliste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النطاق المكاني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تحديد المكان المخصص المقابلة ما إن كان في الداخل أم خارجه بكامله أو جزء منه ...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).</w:t>
      </w:r>
      <w:proofErr w:type="spellEnd"/>
    </w:p>
    <w:p w:rsidR="00836373" w:rsidRPr="000F17F4" w:rsidRDefault="00836373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ثالثا: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تسجيل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الأسئلة والإجابات </w:t>
      </w:r>
    </w:p>
    <w:p w:rsidR="00836373" w:rsidRPr="000F17F4" w:rsidRDefault="00836373" w:rsidP="00992488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س1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ما هو سبب ارتكاب الحوادث المرورية؟</w:t>
      </w:r>
    </w:p>
    <w:p w:rsidR="00992488" w:rsidRDefault="00836373" w:rsidP="000F17F4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spellStart"/>
      <w:r w:rsidRP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ج1</w:t>
      </w:r>
      <w:proofErr w:type="spellEnd"/>
      <w:r w:rsidRP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أسبابها مختلفة تتنوع بين السائق والمركبة </w:t>
      </w:r>
      <w:proofErr w:type="gramStart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والمناخ </w:t>
      </w:r>
      <w:proofErr w:type="spellStart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proofErr w:type="gram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لكن الفاعل الرئيسي فيها هو قائد المركبة بنسبة  تسعة وتسعون بالمائة.</w:t>
      </w:r>
    </w:p>
    <w:p w:rsidR="00836373" w:rsidRPr="00992488" w:rsidRDefault="00836373" w:rsidP="00992488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spellStart"/>
      <w:r w:rsidRP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س2</w:t>
      </w:r>
      <w:proofErr w:type="spell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لماذا أليس هناك رادع يردع مرتكبيها؟ </w:t>
      </w:r>
    </w:p>
    <w:p w:rsidR="00836373" w:rsidRPr="000F17F4" w:rsidRDefault="00836373" w:rsidP="00992488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ج2</w:t>
      </w:r>
      <w:proofErr w:type="spell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بلى  هناك ترسانة هائلة من النصوص القانونية في مجال المرور لكن المشكله ليست فيها بل في تطبيقها وكيفية تفسيرها </w:t>
      </w:r>
      <w:proofErr w:type="spellStart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؟</w:t>
      </w:r>
      <w:proofErr w:type="spellEnd"/>
    </w:p>
    <w:p w:rsidR="00836373" w:rsidRPr="000F17F4" w:rsidRDefault="00836373" w:rsidP="00992488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س3</w:t>
      </w:r>
      <w:proofErr w:type="spell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يرجى التوضيح لم </w:t>
      </w:r>
      <w:proofErr w:type="spellStart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أفهم؟.</w:t>
      </w:r>
      <w:proofErr w:type="spellEnd"/>
    </w:p>
    <w:p w:rsidR="00836373" w:rsidRPr="000F17F4" w:rsidRDefault="00836373" w:rsidP="00E86E47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ج3</w:t>
      </w:r>
      <w:proofErr w:type="spell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الواقع أن الجزاءات التي تفرض على المخالفين ليست رادعة لأنه في كل مرة </w:t>
      </w:r>
      <w:r w:rsidR="00E86E47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يتم</w:t>
      </w:r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ار</w:t>
      </w:r>
      <w:r w:rsidR="00E86E4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</w:t>
      </w:r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كاب نفس الخطأ.</w:t>
      </w:r>
    </w:p>
    <w:p w:rsidR="00836373" w:rsidRPr="000F17F4" w:rsidRDefault="00836373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رابعا: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النتائج</w:t>
      </w:r>
      <w:proofErr w:type="gramEnd"/>
    </w:p>
    <w:p w:rsidR="00836373" w:rsidRPr="000F17F4" w:rsidRDefault="00836373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تحديد الجهة </w:t>
      </w: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المسؤ</w:t>
      </w:r>
      <w:r w:rsidR="00E65847"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</w:t>
      </w: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لة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عن  العمل أو عن الامتناع عن عمل </w:t>
      </w:r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spellStart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proofErr w:type="spell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الجهة </w:t>
      </w:r>
      <w:proofErr w:type="spellStart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المسؤولة</w:t>
      </w:r>
      <w:proofErr w:type="spellEnd"/>
      <w:r w:rsidR="0099248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عن الحادث شاب من جنس ذكر بالغ من العمر 22 سنة برفقة شابين آخرين في سيارة  رمادية من نوع فورد ذات لوحة رقم 12555 17 24 </w:t>
      </w:r>
      <w:proofErr w:type="spellStart"/>
      <w:r w:rsidR="008C0EA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proofErr w:type="spellEnd"/>
      <w:r w:rsidR="008C0EA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والحادث كان بسبب مناورة خطيرة في الطريق الوطني رقم 12 الرابط بين ولاية </w:t>
      </w:r>
      <w:proofErr w:type="spellStart"/>
      <w:r w:rsidR="008C0EA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قالمة</w:t>
      </w:r>
      <w:proofErr w:type="spellEnd"/>
      <w:r w:rsidR="008C0EA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وولاية </w:t>
      </w:r>
      <w:proofErr w:type="spellStart"/>
      <w:r w:rsidR="008C0EA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عنابة</w:t>
      </w:r>
      <w:proofErr w:type="spellEnd"/>
      <w:r w:rsidR="008C0EAF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الذي لم يحتوى على أي أشارة تسمح بالمناورة </w:t>
      </w:r>
      <w:proofErr w:type="spellStart"/>
      <w:r w:rsidR="008C0EAF">
        <w:rPr>
          <w:rFonts w:ascii="Simplified Arabic" w:hAnsi="Simplified Arabic" w:cs="Simplified Arabic" w:hint="cs"/>
          <w:sz w:val="24"/>
          <w:szCs w:val="24"/>
          <w:rtl/>
          <w:lang w:bidi="ar-DZ"/>
        </w:rPr>
        <w:t>)</w:t>
      </w:r>
      <w:proofErr w:type="spellEnd"/>
    </w:p>
    <w:p w:rsidR="00836373" w:rsidRPr="000F17F4" w:rsidRDefault="00836373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خامسا:</w:t>
      </w:r>
      <w:proofErr w:type="spell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تحليل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النتائج </w:t>
      </w:r>
    </w:p>
    <w:p w:rsidR="00836373" w:rsidRPr="000F17F4" w:rsidRDefault="00836373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تحديد المبرر الذي دفع الفاعل إلى ارتكاب الفعل</w:t>
      </w:r>
      <w:r w:rsidR="008C0EAF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r w:rsidR="008C0EAF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إن اللامبالاة</w:t>
      </w:r>
      <w:r w:rsidR="008C0EAF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ظا</w:t>
      </w:r>
      <w:r w:rsidR="008C0EAF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هرة</w:t>
      </w:r>
      <w:r w:rsidR="008C0EAF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سلبية تدفع بالسائق </w:t>
      </w:r>
      <w:r w:rsidR="008C0EAF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إل</w:t>
      </w:r>
      <w:r w:rsidR="008C0EAF" w:rsidRPr="00CE3E80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ى</w:t>
      </w:r>
      <w:r w:rsidR="008C0EAF" w:rsidRPr="00CE3E80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سلوك غير سوي له تأثير كبير في عدم </w:t>
      </w:r>
      <w:r w:rsidR="008C0EAF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-</w:t>
      </w:r>
      <w:r w:rsidR="008C0EAF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احترام قواعد </w:t>
      </w:r>
      <w:proofErr w:type="spellStart"/>
      <w:r w:rsidR="008C0EAF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>المرور</w:t>
      </w:r>
      <w:r w:rsidR="008C0EAF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،</w:t>
      </w:r>
      <w:proofErr w:type="spellEnd"/>
      <w:r w:rsidR="008C0EAF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وهي نوع من الأنانية </w:t>
      </w:r>
      <w:r w:rsidR="008C0EAF" w:rsidRPr="00CE3E80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الذي يعتبر</w:t>
      </w:r>
      <w:r w:rsidR="008C0EAF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فيها السائق</w:t>
      </w:r>
      <w:r w:rsidR="008C0EAF" w:rsidRPr="00CE3E80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أن الطريق ملكه و</w:t>
      </w:r>
      <w:r w:rsidR="008C0EAF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 </w:t>
      </w:r>
      <w:proofErr w:type="spellStart"/>
      <w:r w:rsidR="008C0EAF" w:rsidRPr="00CE3E80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>لايراعي</w:t>
      </w:r>
      <w:proofErr w:type="spellEnd"/>
      <w:r w:rsidR="008C0EAF" w:rsidRPr="00CE3E80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ما لغيره من حقوق ولا يحترم ما يفرض عليه القواعد </w:t>
      </w:r>
      <w:proofErr w:type="spellStart"/>
      <w:r w:rsidR="008C0EAF" w:rsidRPr="00CE3E80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>،</w:t>
      </w:r>
      <w:proofErr w:type="spellEnd"/>
      <w:r w:rsidR="008C0EAF" w:rsidRPr="00CE3E80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والسائق المتهور يغلب عليه سلوك </w:t>
      </w:r>
      <w:r w:rsidR="008C0EAF" w:rsidRPr="00CE3E80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أنانية</w:t>
      </w:r>
      <w:r w:rsidR="008C0EAF" w:rsidRPr="00CE3E80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الطفولة </w:t>
      </w:r>
      <w:r w:rsidR="008C0EAF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،ويتميز السائق المستهتر بنفاذ</w:t>
      </w:r>
      <w:r w:rsidR="008C0EAF" w:rsidRPr="00CE3E80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صبره السرعة لمزاحمة المرور واستعمال المنبه</w:t>
      </w:r>
      <w:proofErr w:type="spellStart"/>
      <w:r w:rsidR="008C0EAF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)</w:t>
      </w:r>
      <w:proofErr w:type="spellEnd"/>
      <w:r w:rsidR="008C0EAF" w:rsidRPr="00CE3E80"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="008C0EAF"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.</w:t>
      </w:r>
    </w:p>
    <w:p w:rsidR="00836373" w:rsidRPr="008C0EAF" w:rsidRDefault="00836373" w:rsidP="000F17F4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836373" w:rsidRPr="000F17F4" w:rsidRDefault="00836373" w:rsidP="000F17F4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sz w:val="24"/>
          <w:szCs w:val="24"/>
          <w:lang w:bidi="ar-DZ"/>
        </w:rPr>
      </w:pPr>
      <w:proofErr w:type="gramStart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توقيع</w:t>
      </w:r>
      <w:proofErr w:type="gramEnd"/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المعني</w:t>
      </w:r>
    </w:p>
    <w:p w:rsidR="009203A7" w:rsidRPr="000F17F4" w:rsidRDefault="009203A7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060FC" w:rsidRPr="000F17F4" w:rsidRDefault="00E060FC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060FC" w:rsidRPr="000F17F4" w:rsidRDefault="00E060FC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060FC" w:rsidRPr="000F17F4" w:rsidRDefault="00E060FC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060FC" w:rsidRPr="000F17F4" w:rsidRDefault="00E060FC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060FC" w:rsidRPr="000F17F4" w:rsidRDefault="00E060FC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060FC" w:rsidRPr="000F17F4" w:rsidRDefault="00E060FC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060FC" w:rsidRPr="000F17F4" w:rsidRDefault="00E060FC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060FC" w:rsidRPr="000F17F4" w:rsidRDefault="00E060FC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060FC" w:rsidRPr="000F17F4" w:rsidRDefault="00E060FC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060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52"/>
          <w:szCs w:val="52"/>
          <w:rtl/>
          <w:lang w:bidi="ar-DZ"/>
        </w:rPr>
      </w:pPr>
      <w:proofErr w:type="spellStart"/>
      <w:r w:rsidRPr="000F17F4">
        <w:rPr>
          <w:rFonts w:ascii="Simplified Arabic" w:hAnsi="Simplified Arabic" w:cs="Sultan Medium" w:hint="cs"/>
          <w:b/>
          <w:bCs/>
          <w:sz w:val="52"/>
          <w:szCs w:val="52"/>
          <w:rtl/>
          <w:lang w:bidi="ar-DZ"/>
        </w:rPr>
        <w:t>استبانة</w:t>
      </w:r>
      <w:proofErr w:type="spellEnd"/>
      <w:r w:rsidRPr="000F17F4">
        <w:rPr>
          <w:rFonts w:ascii="Simplified Arabic" w:hAnsi="Simplified Arabic" w:cs="Sultan Medium" w:hint="cs"/>
          <w:b/>
          <w:bCs/>
          <w:sz w:val="52"/>
          <w:szCs w:val="52"/>
          <w:rtl/>
          <w:lang w:bidi="ar-DZ"/>
        </w:rPr>
        <w:t xml:space="preserve"> </w:t>
      </w:r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52"/>
          <w:szCs w:val="52"/>
          <w:rtl/>
          <w:lang w:bidi="ar-DZ"/>
        </w:rPr>
      </w:pPr>
      <w:proofErr w:type="gramStart"/>
      <w:r w:rsidRPr="000F17F4">
        <w:rPr>
          <w:rFonts w:ascii="Simplified Arabic" w:hAnsi="Simplified Arabic" w:cs="Sultan Medium" w:hint="cs"/>
          <w:b/>
          <w:bCs/>
          <w:sz w:val="52"/>
          <w:szCs w:val="52"/>
          <w:rtl/>
          <w:lang w:bidi="ar-DZ"/>
        </w:rPr>
        <w:t>بعنوان</w:t>
      </w:r>
      <w:proofErr w:type="gramEnd"/>
      <w:r w:rsidRPr="000F17F4">
        <w:rPr>
          <w:rFonts w:ascii="Simplified Arabic" w:hAnsi="Simplified Arabic" w:cs="Sultan Medium" w:hint="cs"/>
          <w:b/>
          <w:bCs/>
          <w:sz w:val="52"/>
          <w:szCs w:val="52"/>
          <w:rtl/>
          <w:lang w:bidi="ar-DZ"/>
        </w:rPr>
        <w:t>:</w:t>
      </w:r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52"/>
          <w:szCs w:val="52"/>
          <w:rtl/>
          <w:lang w:bidi="ar-DZ"/>
        </w:rPr>
      </w:pPr>
      <w:r w:rsidRPr="000F17F4">
        <w:rPr>
          <w:rFonts w:ascii="Simplified Arabic" w:hAnsi="Simplified Arabic" w:cs="Sultan Medium" w:hint="cs"/>
          <w:b/>
          <w:bCs/>
          <w:sz w:val="52"/>
          <w:szCs w:val="52"/>
          <w:rtl/>
          <w:lang w:bidi="ar-DZ"/>
        </w:rPr>
        <w:t>دور شرطة  المرور من الحد من الحوادث المرورية</w:t>
      </w:r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rtl/>
          <w:lang w:bidi="ar-DZ"/>
        </w:rPr>
      </w:pPr>
      <w:r w:rsidRPr="000F17F4">
        <w:rPr>
          <w:rFonts w:ascii="Simplified Arabic" w:hAnsi="Simplified Arabic" w:cs="Sultan Medium" w:hint="cs"/>
          <w:b/>
          <w:bCs/>
          <w:sz w:val="48"/>
          <w:szCs w:val="48"/>
          <w:rtl/>
          <w:lang w:bidi="ar-DZ"/>
        </w:rPr>
        <w:t xml:space="preserve">دراسة مسحية على أفراد الأمن الوطني بمدينة </w:t>
      </w:r>
      <w:proofErr w:type="spellStart"/>
      <w:r w:rsidRPr="000F17F4">
        <w:rPr>
          <w:rFonts w:ascii="Simplified Arabic" w:hAnsi="Simplified Arabic" w:cs="Sultan Medium" w:hint="cs"/>
          <w:b/>
          <w:bCs/>
          <w:sz w:val="48"/>
          <w:szCs w:val="48"/>
          <w:rtl/>
          <w:lang w:bidi="ar-DZ"/>
        </w:rPr>
        <w:t>قالمة</w:t>
      </w:r>
      <w:proofErr w:type="spellEnd"/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rtl/>
          <w:lang w:bidi="ar-DZ"/>
        </w:rPr>
      </w:pPr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rtl/>
          <w:lang w:bidi="ar-DZ"/>
        </w:rPr>
      </w:pPr>
      <w:r w:rsidRPr="000F17F4">
        <w:rPr>
          <w:rFonts w:ascii="Simplified Arabic" w:hAnsi="Simplified Arabic" w:cs="Sultan Medium" w:hint="cs"/>
          <w:b/>
          <w:bCs/>
          <w:sz w:val="48"/>
          <w:szCs w:val="48"/>
          <w:rtl/>
          <w:lang w:bidi="ar-DZ"/>
        </w:rPr>
        <w:t>من إعداد الطالب:</w:t>
      </w:r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rtl/>
          <w:lang w:bidi="ar-DZ"/>
        </w:rPr>
      </w:pPr>
      <w:r w:rsidRPr="000F17F4">
        <w:rPr>
          <w:rFonts w:ascii="Simplified Arabic" w:hAnsi="Simplified Arabic" w:cs="Sultan Medium" w:hint="cs"/>
          <w:b/>
          <w:bCs/>
          <w:sz w:val="48"/>
          <w:szCs w:val="48"/>
          <w:rtl/>
          <w:lang w:bidi="ar-DZ"/>
        </w:rPr>
        <w:t>ي     ل</w:t>
      </w:r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rtl/>
          <w:lang w:bidi="ar-DZ"/>
        </w:rPr>
      </w:pPr>
      <w:proofErr w:type="gramStart"/>
      <w:r w:rsidRPr="000F17F4">
        <w:rPr>
          <w:rFonts w:ascii="Simplified Arabic" w:hAnsi="Simplified Arabic" w:cs="Sultan Medium" w:hint="cs"/>
          <w:b/>
          <w:bCs/>
          <w:sz w:val="48"/>
          <w:szCs w:val="48"/>
          <w:rtl/>
          <w:lang w:bidi="ar-DZ"/>
        </w:rPr>
        <w:t>تحت</w:t>
      </w:r>
      <w:proofErr w:type="gramEnd"/>
      <w:r w:rsidRPr="000F17F4">
        <w:rPr>
          <w:rFonts w:ascii="Simplified Arabic" w:hAnsi="Simplified Arabic" w:cs="Sultan Medium" w:hint="cs"/>
          <w:b/>
          <w:bCs/>
          <w:sz w:val="48"/>
          <w:szCs w:val="48"/>
          <w:rtl/>
          <w:lang w:bidi="ar-DZ"/>
        </w:rPr>
        <w:t xml:space="preserve"> إشراف الأستاذ</w:t>
      </w:r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rtl/>
          <w:lang w:bidi="ar-DZ"/>
        </w:rPr>
      </w:pPr>
      <w:r w:rsidRPr="000F17F4">
        <w:rPr>
          <w:rFonts w:ascii="Simplified Arabic" w:hAnsi="Simplified Arabic" w:cs="Sultan Medium" w:hint="cs"/>
          <w:b/>
          <w:bCs/>
          <w:sz w:val="48"/>
          <w:szCs w:val="48"/>
          <w:rtl/>
          <w:lang w:bidi="ar-DZ"/>
        </w:rPr>
        <w:t>م   ر</w:t>
      </w:r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rtl/>
          <w:lang w:bidi="ar-DZ"/>
        </w:rPr>
      </w:pPr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rtl/>
          <w:lang w:bidi="ar-DZ"/>
        </w:rPr>
      </w:pPr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rtl/>
          <w:lang w:bidi="ar-DZ"/>
        </w:rPr>
      </w:pPr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rtl/>
          <w:lang w:bidi="ar-DZ"/>
        </w:rPr>
      </w:pPr>
    </w:p>
    <w:p w:rsidR="001A6AFC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lang w:bidi="ar-DZ"/>
        </w:rPr>
      </w:pPr>
    </w:p>
    <w:p w:rsidR="000F17F4" w:rsidRDefault="000F17F4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lang w:bidi="ar-DZ"/>
        </w:rPr>
      </w:pPr>
    </w:p>
    <w:p w:rsidR="000F17F4" w:rsidRDefault="000F17F4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lang w:bidi="ar-DZ"/>
        </w:rPr>
      </w:pPr>
    </w:p>
    <w:p w:rsidR="000F17F4" w:rsidRDefault="000F17F4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lang w:bidi="ar-DZ"/>
        </w:rPr>
      </w:pPr>
    </w:p>
    <w:p w:rsidR="000F17F4" w:rsidRDefault="000F17F4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sz w:val="48"/>
          <w:szCs w:val="48"/>
          <w:lang w:bidi="ar-DZ"/>
        </w:rPr>
      </w:pPr>
    </w:p>
    <w:p w:rsidR="000F17F4" w:rsidRPr="000F17F4" w:rsidRDefault="000F17F4" w:rsidP="00E86E47">
      <w:pPr>
        <w:bidi/>
        <w:spacing w:after="0" w:line="240" w:lineRule="auto"/>
        <w:rPr>
          <w:rFonts w:ascii="Simplified Arabic" w:hAnsi="Simplified Arabic" w:cs="Sultan Medium"/>
          <w:b/>
          <w:bCs/>
          <w:sz w:val="48"/>
          <w:szCs w:val="48"/>
          <w:rtl/>
          <w:lang w:bidi="ar-DZ"/>
        </w:rPr>
      </w:pPr>
    </w:p>
    <w:p w:rsidR="001A6AFC" w:rsidRPr="000F17F4" w:rsidRDefault="001A6AFC" w:rsidP="000F17F4">
      <w:pPr>
        <w:bidi/>
        <w:spacing w:after="0" w:line="240" w:lineRule="auto"/>
        <w:ind w:left="360"/>
        <w:jc w:val="center"/>
        <w:rPr>
          <w:rFonts w:ascii="Simplified Arabic" w:hAnsi="Simplified Arabic" w:cs="Sultan Medium"/>
          <w:b/>
          <w:bCs/>
          <w:rtl/>
          <w:lang w:bidi="ar-DZ"/>
        </w:rPr>
      </w:pPr>
      <w:r w:rsidRPr="000F17F4">
        <w:rPr>
          <w:rFonts w:ascii="Simplified Arabic" w:hAnsi="Simplified Arabic" w:cs="Sultan Medium" w:hint="cs"/>
          <w:b/>
          <w:bCs/>
          <w:rtl/>
          <w:lang w:bidi="ar-DZ"/>
        </w:rPr>
        <w:t xml:space="preserve">بسم الله الرحمن </w:t>
      </w:r>
      <w:proofErr w:type="spellStart"/>
      <w:r w:rsidRPr="000F17F4">
        <w:rPr>
          <w:rFonts w:ascii="Simplified Arabic" w:hAnsi="Simplified Arabic" w:cs="Sultan Medium" w:hint="cs"/>
          <w:b/>
          <w:bCs/>
          <w:rtl/>
          <w:lang w:bidi="ar-DZ"/>
        </w:rPr>
        <w:t>الرحمن</w:t>
      </w:r>
      <w:proofErr w:type="spellEnd"/>
    </w:p>
    <w:p w:rsidR="001A6AFC" w:rsidRPr="000F17F4" w:rsidRDefault="001A6AFC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b/>
          <w:bCs/>
          <w:rtl/>
          <w:lang w:bidi="ar-DZ"/>
        </w:rPr>
      </w:pPr>
      <w:r w:rsidRPr="000F17F4">
        <w:rPr>
          <w:rFonts w:ascii="Simplified Arabic" w:hAnsi="Simplified Arabic" w:cs="Simplified Arabic" w:hint="cs"/>
          <w:b/>
          <w:bCs/>
          <w:rtl/>
          <w:lang w:bidi="ar-DZ"/>
        </w:rPr>
        <w:t xml:space="preserve">السلام عليكم ورحمة </w:t>
      </w:r>
      <w:proofErr w:type="gramStart"/>
      <w:r w:rsidRPr="000F17F4">
        <w:rPr>
          <w:rFonts w:ascii="Simplified Arabic" w:hAnsi="Simplified Arabic" w:cs="Simplified Arabic" w:hint="cs"/>
          <w:b/>
          <w:bCs/>
          <w:rtl/>
          <w:lang w:bidi="ar-DZ"/>
        </w:rPr>
        <w:t>الله  وبعد</w:t>
      </w:r>
      <w:proofErr w:type="gramEnd"/>
      <w:r w:rsidRPr="000F17F4">
        <w:rPr>
          <w:rFonts w:ascii="Simplified Arabic" w:hAnsi="Simplified Arabic" w:cs="Simplified Arabic" w:hint="cs"/>
          <w:b/>
          <w:bCs/>
          <w:rtl/>
          <w:lang w:bidi="ar-DZ"/>
        </w:rPr>
        <w:t>:</w:t>
      </w:r>
    </w:p>
    <w:p w:rsidR="001A6AFC" w:rsidRPr="000F17F4" w:rsidRDefault="001A6AFC" w:rsidP="000F17F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rtl/>
          <w:lang w:bidi="ar-DZ"/>
        </w:rPr>
      </w:pPr>
      <w:r w:rsidRPr="000F17F4">
        <w:rPr>
          <w:rFonts w:ascii="Simplified Arabic" w:hAnsi="Simplified Arabic" w:cs="Simplified Arabic" w:hint="cs"/>
          <w:rtl/>
          <w:lang w:bidi="ar-DZ"/>
        </w:rPr>
        <w:t xml:space="preserve">        أفيدكم أنني بصدد إعداد بحث ميداني  استكمالا لمتطلبات الحصول على شهادة الليسانس تخصص قانون عام بقسم العلوم القانونية والإدارية بكلية الحقوق والعلوم السياسية </w:t>
      </w:r>
      <w:proofErr w:type="spellStart"/>
      <w:r w:rsidRPr="000F17F4">
        <w:rPr>
          <w:rFonts w:ascii="Simplified Arabic" w:hAnsi="Simplified Arabic" w:cs="Simplified Arabic" w:hint="cs"/>
          <w:rtl/>
          <w:lang w:bidi="ar-DZ"/>
        </w:rPr>
        <w:t>،</w:t>
      </w:r>
      <w:proofErr w:type="spellEnd"/>
      <w:r w:rsidRPr="000F17F4">
        <w:rPr>
          <w:rFonts w:ascii="Simplified Arabic" w:hAnsi="Simplified Arabic" w:cs="Simplified Arabic" w:hint="cs"/>
          <w:rtl/>
          <w:lang w:bidi="ar-DZ"/>
        </w:rPr>
        <w:t xml:space="preserve"> بجامعة </w:t>
      </w:r>
      <w:proofErr w:type="spellStart"/>
      <w:r w:rsidRPr="000F17F4">
        <w:rPr>
          <w:rFonts w:ascii="Simplified Arabic" w:hAnsi="Simplified Arabic" w:cs="Simplified Arabic" w:hint="cs"/>
          <w:rtl/>
          <w:lang w:bidi="ar-DZ"/>
        </w:rPr>
        <w:t>قالمة</w:t>
      </w:r>
      <w:proofErr w:type="spellEnd"/>
      <w:r w:rsidRPr="000F17F4">
        <w:rPr>
          <w:rFonts w:ascii="Simplified Arabic" w:hAnsi="Simplified Arabic" w:cs="Simplified Arabic" w:hint="cs"/>
          <w:rtl/>
          <w:lang w:bidi="ar-DZ"/>
        </w:rPr>
        <w:t xml:space="preserve"> </w:t>
      </w:r>
      <w:proofErr w:type="spellStart"/>
      <w:r w:rsidRPr="000F17F4">
        <w:rPr>
          <w:rFonts w:ascii="Simplified Arabic" w:hAnsi="Simplified Arabic" w:cs="Simplified Arabic" w:hint="cs"/>
          <w:rtl/>
          <w:lang w:bidi="ar-DZ"/>
        </w:rPr>
        <w:t>،</w:t>
      </w:r>
      <w:proofErr w:type="spellEnd"/>
      <w:r w:rsidRPr="000F17F4">
        <w:rPr>
          <w:rFonts w:ascii="Simplified Arabic" w:hAnsi="Simplified Arabic" w:cs="Simplified Arabic" w:hint="cs"/>
          <w:rtl/>
          <w:lang w:bidi="ar-DZ"/>
        </w:rPr>
        <w:t xml:space="preserve"> بعنوان : "دور شرطة المرور في الحد من الحوادث </w:t>
      </w:r>
      <w:proofErr w:type="spellStart"/>
      <w:r w:rsidRPr="000F17F4">
        <w:rPr>
          <w:rFonts w:ascii="Simplified Arabic" w:hAnsi="Simplified Arabic" w:cs="Simplified Arabic" w:hint="cs"/>
          <w:rtl/>
          <w:lang w:bidi="ar-DZ"/>
        </w:rPr>
        <w:t>المرورية"</w:t>
      </w:r>
      <w:proofErr w:type="spellEnd"/>
      <w:r w:rsidRPr="000F17F4">
        <w:rPr>
          <w:rFonts w:ascii="Simplified Arabic" w:hAnsi="Simplified Arabic" w:cs="Simplified Arabic" w:hint="cs"/>
          <w:rtl/>
          <w:lang w:bidi="ar-DZ"/>
        </w:rPr>
        <w:t xml:space="preserve"> </w:t>
      </w:r>
      <w:proofErr w:type="spellStart"/>
      <w:r w:rsidRPr="000F17F4">
        <w:rPr>
          <w:rFonts w:ascii="Simplified Arabic" w:hAnsi="Simplified Arabic" w:cs="Simplified Arabic" w:hint="cs"/>
          <w:rtl/>
          <w:lang w:bidi="ar-DZ"/>
        </w:rPr>
        <w:t>،</w:t>
      </w:r>
      <w:proofErr w:type="spellEnd"/>
      <w:r w:rsidRPr="000F17F4">
        <w:rPr>
          <w:rFonts w:ascii="Simplified Arabic" w:hAnsi="Simplified Arabic" w:cs="Simplified Arabic" w:hint="cs"/>
          <w:rtl/>
          <w:lang w:bidi="ar-DZ"/>
        </w:rPr>
        <w:t xml:space="preserve"> تحت إشراف الأستاذ م  ر .</w:t>
      </w:r>
    </w:p>
    <w:p w:rsidR="001A6AFC" w:rsidRPr="000F17F4" w:rsidRDefault="00B60808" w:rsidP="000F17F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rtl/>
          <w:lang w:bidi="ar-DZ"/>
        </w:rPr>
      </w:pPr>
      <w:r w:rsidRPr="000F17F4">
        <w:rPr>
          <w:rFonts w:ascii="Simplified Arabic" w:hAnsi="Simplified Arabic" w:cs="Simplified Arabic" w:hint="cs"/>
          <w:rtl/>
          <w:lang w:bidi="ar-DZ"/>
        </w:rPr>
        <w:t xml:space="preserve">      </w:t>
      </w:r>
      <w:r w:rsidR="001A6AFC" w:rsidRPr="000F17F4">
        <w:rPr>
          <w:rFonts w:ascii="Simplified Arabic" w:hAnsi="Simplified Arabic" w:cs="Simplified Arabic" w:hint="cs"/>
          <w:rtl/>
          <w:lang w:bidi="ar-DZ"/>
        </w:rPr>
        <w:t xml:space="preserve">ويستخدم الباحث في هذه </w:t>
      </w:r>
      <w:proofErr w:type="spellStart"/>
      <w:r w:rsidR="001A6AFC" w:rsidRPr="000F17F4">
        <w:rPr>
          <w:rFonts w:ascii="Simplified Arabic" w:hAnsi="Simplified Arabic" w:cs="Simplified Arabic" w:hint="cs"/>
          <w:rtl/>
          <w:lang w:bidi="ar-DZ"/>
        </w:rPr>
        <w:t>الاستبانة</w:t>
      </w:r>
      <w:proofErr w:type="spellEnd"/>
      <w:r w:rsidR="001A6AFC" w:rsidRPr="000F17F4">
        <w:rPr>
          <w:rFonts w:ascii="Simplified Arabic" w:hAnsi="Simplified Arabic" w:cs="Simplified Arabic" w:hint="cs"/>
          <w:rtl/>
          <w:lang w:bidi="ar-DZ"/>
        </w:rPr>
        <w:t xml:space="preserve"> للوقوف على آراء الضباط العاملين في مجال المرور بمدينة </w:t>
      </w:r>
      <w:proofErr w:type="spellStart"/>
      <w:r w:rsidR="001A6AFC" w:rsidRPr="000F17F4">
        <w:rPr>
          <w:rFonts w:ascii="Simplified Arabic" w:hAnsi="Simplified Arabic" w:cs="Simplified Arabic" w:hint="cs"/>
          <w:rtl/>
          <w:lang w:bidi="ar-DZ"/>
        </w:rPr>
        <w:t>قالمة،</w:t>
      </w:r>
      <w:proofErr w:type="spellEnd"/>
      <w:r w:rsidR="001A6AFC" w:rsidRPr="000F17F4">
        <w:rPr>
          <w:rFonts w:ascii="Simplified Arabic" w:hAnsi="Simplified Arabic" w:cs="Simplified Arabic" w:hint="cs"/>
          <w:rtl/>
          <w:lang w:bidi="ar-DZ"/>
        </w:rPr>
        <w:t xml:space="preserve"> وتحديد مدى تمتع رجال الامن بالسلطة التقديرية في مجال ضبط المخالفات المرورية.</w:t>
      </w:r>
    </w:p>
    <w:p w:rsidR="001A6AFC" w:rsidRPr="000F17F4" w:rsidRDefault="00B60808" w:rsidP="000F17F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rtl/>
          <w:lang w:bidi="ar-DZ"/>
        </w:rPr>
      </w:pPr>
      <w:r w:rsidRPr="000F17F4">
        <w:rPr>
          <w:rFonts w:ascii="Simplified Arabic" w:hAnsi="Simplified Arabic" w:cs="Simplified Arabic" w:hint="cs"/>
          <w:rtl/>
          <w:lang w:bidi="ar-DZ"/>
        </w:rPr>
        <w:t xml:space="preserve">    لذا نرجو من سيادتكم التفضل بإعطائي جزء من وقتكم الثمين للإجابة على هذه </w:t>
      </w:r>
      <w:proofErr w:type="spellStart"/>
      <w:r w:rsidRPr="000F17F4">
        <w:rPr>
          <w:rFonts w:ascii="Simplified Arabic" w:hAnsi="Simplified Arabic" w:cs="Simplified Arabic" w:hint="cs"/>
          <w:rtl/>
          <w:lang w:bidi="ar-DZ"/>
        </w:rPr>
        <w:t>الاستبانة</w:t>
      </w:r>
      <w:proofErr w:type="spellEnd"/>
      <w:r w:rsidRPr="000F17F4">
        <w:rPr>
          <w:rFonts w:ascii="Simplified Arabic" w:hAnsi="Simplified Arabic" w:cs="Simplified Arabic" w:hint="cs"/>
          <w:rtl/>
          <w:lang w:bidi="ar-DZ"/>
        </w:rPr>
        <w:t xml:space="preserve"> مع خالص شكرنا وتقديرنا لما تبذلونه من جهد ووقت.</w:t>
      </w:r>
    </w:p>
    <w:p w:rsidR="00B60808" w:rsidRPr="000F17F4" w:rsidRDefault="00B60808" w:rsidP="000F17F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rtl/>
          <w:lang w:bidi="ar-DZ"/>
        </w:rPr>
      </w:pPr>
    </w:p>
    <w:p w:rsidR="00B60808" w:rsidRPr="000F17F4" w:rsidRDefault="00B60808" w:rsidP="000F17F4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rtl/>
          <w:lang w:bidi="ar-DZ"/>
        </w:rPr>
      </w:pPr>
      <w:r w:rsidRPr="000F17F4">
        <w:rPr>
          <w:rFonts w:ascii="Simplified Arabic" w:hAnsi="Simplified Arabic" w:cs="Simplified Arabic" w:hint="cs"/>
          <w:rtl/>
          <w:lang w:bidi="ar-DZ"/>
        </w:rPr>
        <w:t>تقبلوا وافر تحياتي</w:t>
      </w:r>
    </w:p>
    <w:p w:rsidR="00B60808" w:rsidRPr="000F17F4" w:rsidRDefault="00B60808" w:rsidP="000F17F4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rtl/>
          <w:lang w:bidi="ar-DZ"/>
        </w:rPr>
      </w:pPr>
      <w:proofErr w:type="gramStart"/>
      <w:r w:rsidRPr="000F17F4">
        <w:rPr>
          <w:rFonts w:ascii="Simplified Arabic" w:hAnsi="Simplified Arabic" w:cs="Simplified Arabic" w:hint="cs"/>
          <w:rtl/>
          <w:lang w:bidi="ar-DZ"/>
        </w:rPr>
        <w:t>الباحث</w:t>
      </w:r>
      <w:proofErr w:type="gramEnd"/>
    </w:p>
    <w:p w:rsidR="00B60808" w:rsidRPr="000F17F4" w:rsidRDefault="00B60808" w:rsidP="000F17F4">
      <w:pPr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 w:rsidRPr="000F17F4">
        <w:rPr>
          <w:rFonts w:ascii="Simplified Arabic" w:hAnsi="Simplified Arabic" w:cs="Simplified Arabic" w:hint="cs"/>
          <w:rtl/>
          <w:lang w:bidi="ar-DZ"/>
        </w:rPr>
        <w:t>أولا : البيانات الشخصية</w:t>
      </w:r>
    </w:p>
    <w:p w:rsidR="00B60808" w:rsidRPr="000F17F4" w:rsidRDefault="00B60808" w:rsidP="000F17F4">
      <w:pPr>
        <w:bidi/>
        <w:spacing w:after="0" w:line="240" w:lineRule="auto"/>
        <w:ind w:left="360"/>
        <w:rPr>
          <w:rFonts w:ascii="Simplified Arabic" w:hAnsi="Simplified Arabic" w:cs="Simplified Arabic"/>
          <w:rtl/>
          <w:lang w:bidi="ar-DZ"/>
        </w:rPr>
      </w:pPr>
      <w:r w:rsidRPr="000F17F4">
        <w:rPr>
          <w:rFonts w:ascii="Simplified Arabic" w:hAnsi="Simplified Arabic" w:cs="Simplified Arabic" w:hint="cs"/>
          <w:rtl/>
          <w:lang w:bidi="ar-DZ"/>
        </w:rPr>
        <w:t xml:space="preserve">الرجاء وضع علامة </w:t>
      </w:r>
      <w:proofErr w:type="spellStart"/>
      <w:r w:rsidRPr="000F17F4">
        <w:rPr>
          <w:rFonts w:ascii="Simplified Arabic" w:hAnsi="Simplified Arabic" w:cs="Simplified Arabic" w:hint="cs"/>
          <w:rtl/>
          <w:lang w:bidi="ar-DZ"/>
        </w:rPr>
        <w:t>(</w:t>
      </w:r>
      <w:proofErr w:type="spellEnd"/>
      <w:r w:rsidRPr="000F17F4">
        <w:rPr>
          <w:rFonts w:ascii="Simplified Arabic" w:hAnsi="Simplified Arabic" w:cs="Simplified Arabic" w:hint="cs"/>
          <w:rtl/>
          <w:lang w:bidi="ar-DZ"/>
        </w:rPr>
        <w:t xml:space="preserve"> </w:t>
      </w:r>
      <w:proofErr w:type="spellStart"/>
      <w:r w:rsidRPr="000F17F4">
        <w:rPr>
          <w:rFonts w:ascii="Simplified Arabic" w:hAnsi="Simplified Arabic" w:cs="Simplified Arabic" w:hint="cs"/>
          <w:rtl/>
          <w:lang w:bidi="ar-DZ"/>
        </w:rPr>
        <w:t>*)</w:t>
      </w:r>
      <w:proofErr w:type="spellEnd"/>
      <w:r w:rsidRPr="000F17F4">
        <w:rPr>
          <w:rFonts w:ascii="Simplified Arabic" w:hAnsi="Simplified Arabic" w:cs="Simplified Arabic" w:hint="cs"/>
          <w:rtl/>
          <w:lang w:bidi="ar-DZ"/>
        </w:rPr>
        <w:t xml:space="preserve"> في المربع الذي يمثل الإجابة الصحيحة لك</w:t>
      </w:r>
    </w:p>
    <w:p w:rsidR="00B60808" w:rsidRPr="000F17F4" w:rsidRDefault="00F43631" w:rsidP="000F17F4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/>
          <w:noProof/>
          <w:lang w:eastAsia="fr-FR"/>
        </w:rPr>
        <w:pict>
          <v:rect id="_x0000_s1028" style="position:absolute;left:0;text-align:left;margin-left:191.1pt;margin-top:24.45pt;width:28.8pt;height:20.55pt;z-index:251658240"/>
        </w:pict>
      </w:r>
      <w:r w:rsidR="00B60808" w:rsidRPr="000F17F4">
        <w:rPr>
          <w:rFonts w:ascii="Simplified Arabic" w:hAnsi="Simplified Arabic" w:cs="Simplified Arabic" w:hint="cs"/>
          <w:rtl/>
          <w:lang w:bidi="ar-DZ"/>
        </w:rPr>
        <w:t xml:space="preserve">الفئة العمرية </w:t>
      </w:r>
    </w:p>
    <w:p w:rsidR="00B60808" w:rsidRPr="000F17F4" w:rsidRDefault="00F43631" w:rsidP="000F17F4">
      <w:pPr>
        <w:pStyle w:val="Paragraphedeliste"/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29" style="position:absolute;left:0;text-align:left;margin-left:191.1pt;margin-top:21.8pt;width:28.8pt;height:20.55pt;z-index:251659264"/>
        </w:pict>
      </w:r>
      <w:r w:rsidR="00B60808" w:rsidRPr="000F17F4">
        <w:rPr>
          <w:rFonts w:ascii="Simplified Arabic" w:hAnsi="Simplified Arabic" w:cs="Simplified Arabic" w:hint="cs"/>
          <w:rtl/>
          <w:lang w:bidi="ar-DZ"/>
        </w:rPr>
        <w:t xml:space="preserve">26-30   </w:t>
      </w:r>
    </w:p>
    <w:p w:rsidR="00B60808" w:rsidRPr="000F17F4" w:rsidRDefault="00F43631" w:rsidP="000F17F4">
      <w:pPr>
        <w:pStyle w:val="Paragraphedeliste"/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30" style="position:absolute;left:0;text-align:left;margin-left:191.1pt;margin-top:15.65pt;width:28.8pt;height:20.55pt;z-index:251660288"/>
        </w:pict>
      </w:r>
      <w:r w:rsidR="00B60808" w:rsidRPr="000F17F4">
        <w:rPr>
          <w:rFonts w:ascii="Simplified Arabic" w:hAnsi="Simplified Arabic" w:cs="Simplified Arabic" w:hint="cs"/>
          <w:rtl/>
          <w:lang w:bidi="ar-DZ"/>
        </w:rPr>
        <w:t>31-35</w:t>
      </w:r>
    </w:p>
    <w:p w:rsidR="00B60808" w:rsidRPr="000F17F4" w:rsidRDefault="00F43631" w:rsidP="000F17F4">
      <w:pPr>
        <w:pStyle w:val="Paragraphedeliste"/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31" style="position:absolute;left:0;text-align:left;margin-left:191.1pt;margin-top:23.3pt;width:28.8pt;height:20.55pt;z-index:251661312"/>
        </w:pict>
      </w:r>
      <w:r w:rsidR="00B60808" w:rsidRPr="000F17F4">
        <w:rPr>
          <w:rFonts w:ascii="Simplified Arabic" w:hAnsi="Simplified Arabic" w:cs="Simplified Arabic" w:hint="cs"/>
          <w:rtl/>
          <w:lang w:bidi="ar-DZ"/>
        </w:rPr>
        <w:t>36-40</w:t>
      </w:r>
    </w:p>
    <w:p w:rsidR="00B60808" w:rsidRPr="000F17F4" w:rsidRDefault="00F43631" w:rsidP="000F17F4">
      <w:pPr>
        <w:pStyle w:val="Paragraphedeliste"/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32" style="position:absolute;left:0;text-align:left;margin-left:191.1pt;margin-top:17.15pt;width:28.8pt;height:20.55pt;z-index:251662336"/>
        </w:pict>
      </w:r>
      <w:r w:rsidR="00B60808" w:rsidRPr="000F17F4">
        <w:rPr>
          <w:rFonts w:ascii="Simplified Arabic" w:hAnsi="Simplified Arabic" w:cs="Simplified Arabic" w:hint="cs"/>
          <w:rtl/>
          <w:lang w:bidi="ar-DZ"/>
        </w:rPr>
        <w:t>41-45</w:t>
      </w:r>
    </w:p>
    <w:p w:rsidR="00B60808" w:rsidRPr="000F17F4" w:rsidRDefault="00B60808" w:rsidP="000F17F4">
      <w:pPr>
        <w:pStyle w:val="Paragraphedeliste"/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 w:rsidRPr="000F17F4">
        <w:rPr>
          <w:rFonts w:ascii="Simplified Arabic" w:hAnsi="Simplified Arabic" w:cs="Simplified Arabic" w:hint="cs"/>
          <w:rtl/>
          <w:lang w:bidi="ar-DZ"/>
        </w:rPr>
        <w:t xml:space="preserve">51 سنة وأكثر   </w:t>
      </w:r>
    </w:p>
    <w:p w:rsidR="00B60808" w:rsidRPr="000F17F4" w:rsidRDefault="00F43631" w:rsidP="000F17F4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/>
          <w:noProof/>
          <w:lang w:eastAsia="fr-FR"/>
        </w:rPr>
        <w:pict>
          <v:rect id="_x0000_s1039" style="position:absolute;left:0;text-align:left;margin-left:191.1pt;margin-top:21.4pt;width:28.8pt;height:20.55pt;z-index:251667456"/>
        </w:pict>
      </w:r>
      <w:proofErr w:type="gramStart"/>
      <w:r w:rsidR="00B60808" w:rsidRPr="000F17F4">
        <w:rPr>
          <w:rFonts w:ascii="Simplified Arabic" w:hAnsi="Simplified Arabic" w:cs="Simplified Arabic" w:hint="cs"/>
          <w:rtl/>
          <w:lang w:bidi="ar-DZ"/>
        </w:rPr>
        <w:t>المستوى</w:t>
      </w:r>
      <w:proofErr w:type="gramEnd"/>
      <w:r w:rsidR="00B60808" w:rsidRPr="000F17F4">
        <w:rPr>
          <w:rFonts w:ascii="Simplified Arabic" w:hAnsi="Simplified Arabic" w:cs="Simplified Arabic" w:hint="cs"/>
          <w:rtl/>
          <w:lang w:bidi="ar-DZ"/>
        </w:rPr>
        <w:t xml:space="preserve"> التعليمي</w:t>
      </w:r>
    </w:p>
    <w:p w:rsidR="00B60808" w:rsidRPr="000F17F4" w:rsidRDefault="00B60808" w:rsidP="000F17F4">
      <w:pPr>
        <w:pStyle w:val="Paragraphedeliste"/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proofErr w:type="gramStart"/>
      <w:r w:rsidRPr="000F17F4">
        <w:rPr>
          <w:rFonts w:ascii="Simplified Arabic" w:hAnsi="Simplified Arabic" w:cs="Simplified Arabic" w:hint="cs"/>
          <w:rtl/>
          <w:lang w:bidi="ar-DZ"/>
        </w:rPr>
        <w:t>ثانوي</w:t>
      </w:r>
      <w:proofErr w:type="gramEnd"/>
      <w:r w:rsidRPr="000F17F4">
        <w:rPr>
          <w:rFonts w:ascii="Simplified Arabic" w:hAnsi="Simplified Arabic" w:cs="Simplified Arabic" w:hint="cs"/>
          <w:rtl/>
          <w:lang w:bidi="ar-DZ"/>
        </w:rPr>
        <w:t xml:space="preserve">   </w:t>
      </w:r>
    </w:p>
    <w:p w:rsidR="00B60808" w:rsidRPr="000F17F4" w:rsidRDefault="00F43631" w:rsidP="000F17F4">
      <w:pPr>
        <w:pStyle w:val="Paragraphedeliste"/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34" style="position:absolute;left:0;text-align:left;margin-left:191.1pt;margin-top:.15pt;width:28.8pt;height:20.55pt;z-index:251665408"/>
        </w:pict>
      </w:r>
      <w:r w:rsidR="00B60808" w:rsidRPr="000F17F4">
        <w:rPr>
          <w:rFonts w:ascii="Simplified Arabic" w:hAnsi="Simplified Arabic" w:cs="Simplified Arabic" w:hint="cs"/>
          <w:noProof/>
          <w:rtl/>
          <w:lang w:eastAsia="fr-FR"/>
        </w:rPr>
        <w:t xml:space="preserve">بكالوريا </w:t>
      </w:r>
    </w:p>
    <w:p w:rsidR="00933DC2" w:rsidRPr="000F17F4" w:rsidRDefault="00F43631" w:rsidP="000F17F4">
      <w:pPr>
        <w:pStyle w:val="Paragraphedeliste"/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35" style="position:absolute;left:0;text-align:left;margin-left:191.1pt;margin-top:2.75pt;width:28.8pt;height:20.55pt;z-index:251666432"/>
        </w:pict>
      </w:r>
      <w:r w:rsidR="00B60808" w:rsidRPr="000F17F4">
        <w:rPr>
          <w:rFonts w:ascii="Simplified Arabic" w:hAnsi="Simplified Arabic" w:cs="Simplified Arabic" w:hint="cs"/>
          <w:rtl/>
          <w:lang w:bidi="ar-DZ"/>
        </w:rPr>
        <w:t xml:space="preserve">جامعي </w:t>
      </w:r>
      <w:r w:rsidR="00933DC2" w:rsidRPr="000F17F4">
        <w:rPr>
          <w:rFonts w:ascii="Simplified Arabic" w:hAnsi="Simplified Arabic" w:cs="Simplified Arabic"/>
          <w:rtl/>
          <w:lang w:bidi="ar-DZ"/>
        </w:rPr>
        <w:tab/>
      </w:r>
      <w:r w:rsidR="00933DC2" w:rsidRPr="000F17F4">
        <w:rPr>
          <w:rFonts w:ascii="Simplified Arabic" w:hAnsi="Simplified Arabic" w:cs="Simplified Arabic" w:hint="cs"/>
          <w:rtl/>
          <w:lang w:bidi="ar-DZ"/>
        </w:rPr>
        <w:t xml:space="preserve"> </w:t>
      </w:r>
    </w:p>
    <w:p w:rsidR="00B60808" w:rsidRPr="000F17F4" w:rsidRDefault="00F43631" w:rsidP="000F17F4">
      <w:pPr>
        <w:pStyle w:val="Paragraphedeliste"/>
        <w:numPr>
          <w:ilvl w:val="0"/>
          <w:numId w:val="7"/>
        </w:num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/>
          <w:noProof/>
          <w:lang w:eastAsia="fr-FR"/>
        </w:rPr>
        <w:pict>
          <v:rect id="_x0000_s1046" style="position:absolute;left:0;text-align:left;margin-left:209.6pt;margin-top:17.8pt;width:28.8pt;height:20.55pt;z-index:251674624"/>
        </w:pict>
      </w:r>
      <w:r w:rsidR="00933DC2" w:rsidRPr="000F17F4">
        <w:rPr>
          <w:rFonts w:ascii="Simplified Arabic" w:hAnsi="Simplified Arabic" w:cs="Simplified Arabic" w:hint="cs"/>
          <w:rtl/>
          <w:lang w:bidi="ar-DZ"/>
        </w:rPr>
        <w:t xml:space="preserve"> </w:t>
      </w:r>
      <w:proofErr w:type="gramStart"/>
      <w:r w:rsidR="00933DC2" w:rsidRPr="000F17F4">
        <w:rPr>
          <w:rFonts w:ascii="Simplified Arabic" w:hAnsi="Simplified Arabic" w:cs="Simplified Arabic" w:hint="cs"/>
          <w:rtl/>
          <w:lang w:bidi="ar-DZ"/>
        </w:rPr>
        <w:t>الرتبة</w:t>
      </w:r>
      <w:proofErr w:type="gramEnd"/>
      <w:r w:rsidR="00933DC2" w:rsidRPr="000F17F4">
        <w:rPr>
          <w:rFonts w:ascii="Simplified Arabic" w:hAnsi="Simplified Arabic" w:cs="Simplified Arabic" w:hint="cs"/>
          <w:rtl/>
          <w:lang w:bidi="ar-DZ"/>
        </w:rPr>
        <w:t xml:space="preserve"> 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45" style="position:absolute;left:0;text-align:left;margin-left:209.6pt;margin-top:17.55pt;width:28.8pt;height:20.55pt;z-index:251673600"/>
        </w:pict>
      </w:r>
      <w:proofErr w:type="gramStart"/>
      <w:r w:rsidR="00933DC2" w:rsidRPr="000F17F4">
        <w:rPr>
          <w:rFonts w:ascii="Simplified Arabic" w:hAnsi="Simplified Arabic" w:cs="Simplified Arabic" w:hint="cs"/>
          <w:rtl/>
          <w:lang w:bidi="ar-DZ"/>
        </w:rPr>
        <w:t>عميد</w:t>
      </w:r>
      <w:proofErr w:type="gramEnd"/>
      <w:r w:rsidR="00933DC2" w:rsidRPr="000F17F4">
        <w:rPr>
          <w:rFonts w:ascii="Simplified Arabic" w:hAnsi="Simplified Arabic" w:cs="Simplified Arabic" w:hint="cs"/>
          <w:rtl/>
          <w:lang w:bidi="ar-DZ"/>
        </w:rPr>
        <w:t xml:space="preserve"> 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44" style="position:absolute;left:0;text-align:left;margin-left:209.6pt;margin-top:16.85pt;width:28.8pt;height:20.55pt;z-index:251672576"/>
        </w:pict>
      </w:r>
      <w:proofErr w:type="gramStart"/>
      <w:r w:rsidR="00933DC2" w:rsidRPr="000F17F4">
        <w:rPr>
          <w:rFonts w:ascii="Simplified Arabic" w:hAnsi="Simplified Arabic" w:cs="Simplified Arabic" w:hint="cs"/>
          <w:rtl/>
          <w:lang w:bidi="ar-DZ"/>
        </w:rPr>
        <w:t>عقيد</w:t>
      </w:r>
      <w:proofErr w:type="gramEnd"/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43" style="position:absolute;left:0;text-align:left;margin-left:209.6pt;margin-top:16.6pt;width:28.8pt;height:20.55pt;z-index:251671552"/>
        </w:pict>
      </w:r>
      <w:proofErr w:type="gramStart"/>
      <w:r w:rsidR="00933DC2" w:rsidRPr="000F17F4">
        <w:rPr>
          <w:rFonts w:ascii="Simplified Arabic" w:hAnsi="Simplified Arabic" w:cs="Simplified Arabic" w:hint="cs"/>
          <w:rtl/>
          <w:lang w:bidi="ar-DZ"/>
        </w:rPr>
        <w:t>مقدم</w:t>
      </w:r>
      <w:proofErr w:type="gramEnd"/>
      <w:r w:rsidR="00933DC2" w:rsidRPr="000F17F4">
        <w:rPr>
          <w:rFonts w:ascii="Simplified Arabic" w:hAnsi="Simplified Arabic" w:cs="Simplified Arabic" w:hint="cs"/>
          <w:rtl/>
          <w:lang w:bidi="ar-DZ"/>
        </w:rPr>
        <w:t xml:space="preserve"> 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40" style="position:absolute;left:0;text-align:left;margin-left:209.6pt;margin-top:17.65pt;width:28.8pt;height:20.55pt;z-index:251668480"/>
        </w:pict>
      </w:r>
      <w:proofErr w:type="gramStart"/>
      <w:r w:rsidR="00933DC2" w:rsidRPr="000F17F4">
        <w:rPr>
          <w:rFonts w:ascii="Simplified Arabic" w:hAnsi="Simplified Arabic" w:cs="Simplified Arabic" w:hint="cs"/>
          <w:rtl/>
          <w:lang w:bidi="ar-DZ"/>
        </w:rPr>
        <w:t>رائد</w:t>
      </w:r>
      <w:proofErr w:type="gramEnd"/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41" style="position:absolute;left:0;text-align:left;margin-left:209.6pt;margin-top:22.9pt;width:28.8pt;height:20.55pt;z-index:251669504"/>
        </w:pict>
      </w:r>
      <w:proofErr w:type="gramStart"/>
      <w:r w:rsidR="00933DC2" w:rsidRPr="000F17F4">
        <w:rPr>
          <w:rFonts w:ascii="Simplified Arabic" w:hAnsi="Simplified Arabic" w:cs="Simplified Arabic" w:hint="cs"/>
          <w:rtl/>
          <w:lang w:bidi="ar-DZ"/>
        </w:rPr>
        <w:t>نقيب</w:t>
      </w:r>
      <w:proofErr w:type="gramEnd"/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42" style="position:absolute;left:0;text-align:left;margin-left:209.6pt;margin-top:23.95pt;width:28.8pt;height:20.55pt;z-index:251670528"/>
        </w:pict>
      </w:r>
      <w:proofErr w:type="gramStart"/>
      <w:r w:rsidR="00933DC2" w:rsidRPr="000F17F4">
        <w:rPr>
          <w:rFonts w:ascii="Simplified Arabic" w:hAnsi="Simplified Arabic" w:cs="Simplified Arabic" w:hint="cs"/>
          <w:rtl/>
          <w:lang w:bidi="ar-DZ"/>
        </w:rPr>
        <w:t>ملازم</w:t>
      </w:r>
      <w:proofErr w:type="gramEnd"/>
      <w:r w:rsidR="00933DC2" w:rsidRPr="000F17F4">
        <w:rPr>
          <w:rFonts w:ascii="Simplified Arabic" w:hAnsi="Simplified Arabic" w:cs="Simplified Arabic" w:hint="cs"/>
          <w:rtl/>
          <w:lang w:bidi="ar-DZ"/>
        </w:rPr>
        <w:t xml:space="preserve"> أول</w:t>
      </w:r>
    </w:p>
    <w:p w:rsidR="00933DC2" w:rsidRPr="000F17F4" w:rsidRDefault="00933DC2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proofErr w:type="gramStart"/>
      <w:r w:rsidRPr="000F17F4">
        <w:rPr>
          <w:rFonts w:ascii="Simplified Arabic" w:hAnsi="Simplified Arabic" w:cs="Simplified Arabic" w:hint="cs"/>
          <w:rtl/>
          <w:lang w:bidi="ar-DZ"/>
        </w:rPr>
        <w:t>ملازم</w:t>
      </w:r>
      <w:proofErr w:type="gramEnd"/>
    </w:p>
    <w:p w:rsidR="00933DC2" w:rsidRPr="000F17F4" w:rsidRDefault="00933DC2" w:rsidP="000F17F4">
      <w:pPr>
        <w:pStyle w:val="Paragraphedeliste"/>
        <w:numPr>
          <w:ilvl w:val="0"/>
          <w:numId w:val="7"/>
        </w:num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 w:rsidRPr="000F17F4">
        <w:rPr>
          <w:rFonts w:ascii="Simplified Arabic" w:hAnsi="Simplified Arabic" w:cs="Simplified Arabic" w:hint="cs"/>
          <w:rtl/>
          <w:lang w:bidi="ar-DZ"/>
        </w:rPr>
        <w:t xml:space="preserve">سنوات الخبرة 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52" style="position:absolute;left:0;text-align:left;margin-left:209.6pt;margin-top:10.05pt;width:28.8pt;height:20.55pt;z-index:251681792"/>
        </w:pict>
      </w:r>
      <w:r w:rsidR="00933DC2" w:rsidRPr="000F17F4">
        <w:rPr>
          <w:rFonts w:ascii="Simplified Arabic" w:hAnsi="Simplified Arabic" w:cs="Simplified Arabic" w:hint="cs"/>
          <w:rtl/>
          <w:lang w:bidi="ar-DZ"/>
        </w:rPr>
        <w:t xml:space="preserve">أقل من ثلاث سنوات 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51" style="position:absolute;left:0;text-align:left;margin-left:209.6pt;margin-top:10.7pt;width:28.8pt;height:20.55pt;z-index:251680768"/>
        </w:pict>
      </w:r>
      <w:r w:rsidR="00933DC2" w:rsidRPr="000F17F4">
        <w:rPr>
          <w:rFonts w:ascii="Simplified Arabic" w:hAnsi="Simplified Arabic" w:cs="Simplified Arabic" w:hint="cs"/>
          <w:noProof/>
          <w:rtl/>
          <w:lang w:eastAsia="fr-FR"/>
        </w:rPr>
        <w:t>من ثلاث إلى ستة سنوات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48" style="position:absolute;left:0;text-align:left;margin-left:209.6pt;margin-top:10.4pt;width:28.8pt;height:20.55pt;z-index:251677696"/>
        </w:pict>
      </w:r>
      <w:r w:rsidR="00933DC2" w:rsidRPr="000F17F4">
        <w:rPr>
          <w:rFonts w:ascii="Simplified Arabic" w:hAnsi="Simplified Arabic" w:cs="Simplified Arabic" w:hint="cs"/>
          <w:noProof/>
          <w:rtl/>
          <w:lang w:eastAsia="fr-FR"/>
        </w:rPr>
        <w:t>من ستة إلى تسع سنوات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rtl/>
          <w:lang w:bidi="ar-DZ"/>
        </w:rPr>
      </w:pPr>
      <w:r>
        <w:rPr>
          <w:rFonts w:ascii="Simplified Arabic" w:hAnsi="Simplified Arabic" w:cs="Simplified Arabic"/>
          <w:noProof/>
          <w:rtl/>
          <w:lang w:eastAsia="fr-FR"/>
        </w:rPr>
        <w:pict>
          <v:rect id="_x0000_s1049" style="position:absolute;left:0;text-align:left;margin-left:209.6pt;margin-top:11.6pt;width:28.8pt;height:20.55pt;z-index:251678720"/>
        </w:pict>
      </w:r>
      <w:r w:rsidR="00933DC2" w:rsidRPr="000F17F4">
        <w:rPr>
          <w:rFonts w:ascii="Simplified Arabic" w:hAnsi="Simplified Arabic" w:cs="Simplified Arabic" w:hint="cs"/>
          <w:noProof/>
          <w:rtl/>
          <w:lang w:eastAsia="fr-FR"/>
        </w:rPr>
        <w:t>تسع سنوات فأكثر</w:t>
      </w:r>
    </w:p>
    <w:p w:rsidR="00933DC2" w:rsidRPr="000F17F4" w:rsidRDefault="00933DC2" w:rsidP="000F17F4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نوعية العمل المروري 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rect id="_x0000_s1056" style="position:absolute;left:0;text-align:left;margin-left:209.6pt;margin-top:10.05pt;width:28.8pt;height:20.55pt;z-index:251686912"/>
        </w:pict>
      </w:r>
      <w:r w:rsidR="00933DC2"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مكتبي (مراقبة الكامرات)</w:t>
      </w:r>
      <w:r w:rsidR="00933DC2" w:rsidRPr="000F17F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rect id="_x0000_s1055" style="position:absolute;left:0;text-align:left;margin-left:209.6pt;margin-top:10.7pt;width:28.8pt;height:20.55pt;z-index:251685888"/>
        </w:pict>
      </w:r>
      <w:r w:rsidR="00933DC2"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دوريات متحركة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lastRenderedPageBreak/>
        <w:pict>
          <v:rect id="_x0000_s1053" style="position:absolute;left:0;text-align:left;margin-left:209.6pt;margin-top:10.4pt;width:28.8pt;height:20.55pt;z-index:251683840"/>
        </w:pict>
      </w:r>
      <w:r w:rsidR="00933DC2"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تقطة ثابتة 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rect id="_x0000_s1054" style="position:absolute;left:0;text-align:left;margin-left:209.6pt;margin-top:11.6pt;width:28.8pt;height:20.55pt;z-index:251684864"/>
        </w:pict>
      </w:r>
      <w:r w:rsidR="00933DC2"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عمل آخر يذكر.........</w:t>
      </w:r>
    </w:p>
    <w:p w:rsidR="00933DC2" w:rsidRPr="000F17F4" w:rsidRDefault="00933DC2" w:rsidP="000F17F4">
      <w:pPr>
        <w:pStyle w:val="Paragraphedeliste"/>
        <w:numPr>
          <w:ilvl w:val="0"/>
          <w:numId w:val="7"/>
        </w:num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الدورات التدريبية التي حصلت عليها في مجال المرور 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rect id="_x0000_s1060" style="position:absolute;left:0;text-align:left;margin-left:209.6pt;margin-top:10.05pt;width:28.8pt;height:20.55pt;z-index:251692032"/>
        </w:pict>
      </w:r>
      <w:r w:rsidR="00933DC2"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دورة واحدة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rect id="_x0000_s1059" style="position:absolute;left:0;text-align:left;margin-left:209.6pt;margin-top:10.7pt;width:28.8pt;height:20.55pt;z-index:251691008"/>
        </w:pict>
      </w:r>
      <w:r w:rsidR="00933DC2"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دورتان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rect id="_x0000_s1057" style="position:absolute;left:0;text-align:left;margin-left:209.6pt;margin-top:10.4pt;width:28.8pt;height:20.55pt;z-index:251688960"/>
        </w:pict>
      </w:r>
      <w:r w:rsidR="00933DC2"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ثلاث دورات</w:t>
      </w:r>
    </w:p>
    <w:p w:rsidR="00933DC2" w:rsidRPr="000F17F4" w:rsidRDefault="00F43631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rect id="_x0000_s1058" style="position:absolute;left:0;text-align:left;margin-left:209.6pt;margin-top:11.6pt;width:28.8pt;height:20.55pt;z-index:251689984"/>
        </w:pict>
      </w:r>
      <w:r w:rsidR="00933DC2"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أكثر من ثلاث دورات</w:t>
      </w:r>
    </w:p>
    <w:p w:rsidR="00933DC2" w:rsidRPr="000F17F4" w:rsidRDefault="00933DC2" w:rsidP="000F17F4">
      <w:p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ثانيا: </w:t>
      </w:r>
      <w:r w:rsidR="00D47FC0"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حدود سلطة شرطة المرور في ضبط المخالفات المرورية </w:t>
      </w:r>
    </w:p>
    <w:tbl>
      <w:tblPr>
        <w:tblStyle w:val="Grilledutableau"/>
        <w:bidiVisual/>
        <w:tblW w:w="9747" w:type="dxa"/>
        <w:tblLook w:val="04A0"/>
      </w:tblPr>
      <w:tblGrid>
        <w:gridCol w:w="958"/>
        <w:gridCol w:w="5954"/>
        <w:gridCol w:w="850"/>
        <w:gridCol w:w="851"/>
        <w:gridCol w:w="1134"/>
      </w:tblGrid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الرقم</w:t>
            </w:r>
          </w:p>
        </w:tc>
        <w:tc>
          <w:tcPr>
            <w:tcW w:w="595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 xml:space="preserve">الضوابط القانونية 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أوافق</w:t>
            </w: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لا أوافق</w:t>
            </w: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لا أدري</w:t>
            </w: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01</w:t>
            </w:r>
          </w:p>
        </w:tc>
        <w:tc>
          <w:tcPr>
            <w:tcW w:w="595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 xml:space="preserve">قد يتم القبض على سائقي المركبات دون ارتكاب أية مخالفات مرورية 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595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قد يتم توقيع عقوبات على مرتكب مخالفة مرورية على مخالفة غير منصوص عليها في قانون المرور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03</w:t>
            </w:r>
          </w:p>
        </w:tc>
        <w:tc>
          <w:tcPr>
            <w:tcW w:w="595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أتعمد توقيع عقوبة من فئة أعلى على</w:t>
            </w:r>
            <w:r w:rsidR="00E4786D"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 xml:space="preserve"> </w:t>
            </w: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مخالفة من فئة أدنى لردع المخالف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04</w:t>
            </w:r>
          </w:p>
        </w:tc>
        <w:tc>
          <w:tcPr>
            <w:tcW w:w="595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أراعي منصب المخالف وعمله إذا ارتكب مخالفة أمامي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05</w:t>
            </w:r>
          </w:p>
        </w:tc>
        <w:tc>
          <w:tcPr>
            <w:tcW w:w="595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 xml:space="preserve">ألتزم بالشروط التي التي حددها القانون والتي تقيد صلاحياتي في ضبط المخالفت المرورية 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06</w:t>
            </w:r>
          </w:p>
        </w:tc>
        <w:tc>
          <w:tcPr>
            <w:tcW w:w="595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 xml:space="preserve">أراعي عند ضبط المخالفة صعوبة القيادة في ظل الظروف المناخية المضطربة 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07</w:t>
            </w:r>
          </w:p>
        </w:tc>
        <w:tc>
          <w:tcPr>
            <w:tcW w:w="595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 xml:space="preserve">أراعي كبار السن لدى ارتكابهم للمخالفات المرورية 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08</w:t>
            </w:r>
          </w:p>
        </w:tc>
        <w:tc>
          <w:tcPr>
            <w:tcW w:w="5954" w:type="dxa"/>
          </w:tcPr>
          <w:p w:rsidR="00D47FC0" w:rsidRPr="000F17F4" w:rsidRDefault="00E32CC5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 xml:space="preserve">أشدد العقوبة على المخالف الذي لا يحترم أماكن عبور المشاة 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09</w:t>
            </w:r>
          </w:p>
        </w:tc>
        <w:tc>
          <w:tcPr>
            <w:tcW w:w="5954" w:type="dxa"/>
          </w:tcPr>
          <w:p w:rsidR="00D47FC0" w:rsidRPr="000F17F4" w:rsidRDefault="00E32CC5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 xml:space="preserve">لا تهاون مع المخالف الذي يستعمل الهاتف النقال أثناء القيادة 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10</w:t>
            </w:r>
          </w:p>
        </w:tc>
        <w:tc>
          <w:tcPr>
            <w:tcW w:w="5954" w:type="dxa"/>
          </w:tcPr>
          <w:p w:rsidR="00D47FC0" w:rsidRPr="000F17F4" w:rsidRDefault="00E32CC5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 xml:space="preserve">أتهاون مع سائقي المركبات الذي يجلسون الأطفال في المقعد الأمامي 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11</w:t>
            </w:r>
          </w:p>
        </w:tc>
        <w:tc>
          <w:tcPr>
            <w:tcW w:w="5954" w:type="dxa"/>
          </w:tcPr>
          <w:p w:rsidR="00D47FC0" w:rsidRPr="000F17F4" w:rsidRDefault="00E32CC5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لا تهاون فيما يخص استعمال حزام الأمان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12</w:t>
            </w:r>
          </w:p>
        </w:tc>
        <w:tc>
          <w:tcPr>
            <w:tcW w:w="5954" w:type="dxa"/>
          </w:tcPr>
          <w:p w:rsidR="00D47FC0" w:rsidRPr="000F17F4" w:rsidRDefault="00E32CC5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 xml:space="preserve">أراعي لدى ضبط المخالفة مدى جسامة المخالفة المرورية 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  <w:tr w:rsidR="00D47FC0" w:rsidRPr="000F17F4" w:rsidTr="00D47FC0">
        <w:tc>
          <w:tcPr>
            <w:tcW w:w="958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13</w:t>
            </w:r>
          </w:p>
        </w:tc>
        <w:tc>
          <w:tcPr>
            <w:tcW w:w="5954" w:type="dxa"/>
          </w:tcPr>
          <w:p w:rsidR="00D47FC0" w:rsidRPr="000F17F4" w:rsidRDefault="00E32CC5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أراعي حالة الطريق عن</w:t>
            </w:r>
            <w:r w:rsidR="00E4786D"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>د</w:t>
            </w:r>
            <w:r w:rsidRPr="000F17F4">
              <w:rPr>
                <w:rFonts w:ascii="Simplified Arabic" w:hAnsi="Simplified Arabic" w:cs="Simplified Arabic" w:hint="cs"/>
                <w:noProof/>
                <w:sz w:val="20"/>
                <w:szCs w:val="20"/>
                <w:rtl/>
                <w:lang w:eastAsia="fr-FR"/>
              </w:rPr>
              <w:t xml:space="preserve"> ضبط المخالفة المرورية</w:t>
            </w:r>
          </w:p>
        </w:tc>
        <w:tc>
          <w:tcPr>
            <w:tcW w:w="850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51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</w:tcPr>
          <w:p w:rsidR="00D47FC0" w:rsidRPr="000F17F4" w:rsidRDefault="00D47FC0" w:rsidP="000F17F4">
            <w:pPr>
              <w:tabs>
                <w:tab w:val="left" w:pos="6069"/>
              </w:tabs>
              <w:bidi/>
              <w:rPr>
                <w:rFonts w:ascii="Simplified Arabic" w:hAnsi="Simplified Arabic" w:cs="Simplified Arabic"/>
                <w:noProof/>
                <w:sz w:val="20"/>
                <w:szCs w:val="20"/>
                <w:rtl/>
                <w:lang w:eastAsia="fr-FR"/>
              </w:rPr>
            </w:pPr>
          </w:p>
        </w:tc>
      </w:tr>
    </w:tbl>
    <w:p w:rsidR="00D47FC0" w:rsidRPr="000F17F4" w:rsidRDefault="00E32CC5" w:rsidP="000F17F4">
      <w:p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ثالثا: هل لديك أية ضوابط أخرى لسطة رجال الأمن في ضبط المخالفات المرورية ؟</w:t>
      </w:r>
    </w:p>
    <w:p w:rsidR="00E32CC5" w:rsidRPr="000F17F4" w:rsidRDefault="00E32CC5" w:rsidP="000F17F4">
      <w:p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نعم </w:t>
      </w:r>
    </w:p>
    <w:p w:rsidR="00E32CC5" w:rsidRPr="000F17F4" w:rsidRDefault="00E32CC5" w:rsidP="000F17F4">
      <w:p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لا </w:t>
      </w:r>
    </w:p>
    <w:p w:rsidR="00E32CC5" w:rsidRPr="000F17F4" w:rsidRDefault="00E32CC5" w:rsidP="000F17F4">
      <w:p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(في حالة الإجابة بنعم )</w:t>
      </w:r>
    </w:p>
    <w:p w:rsidR="00E32CC5" w:rsidRPr="000F17F4" w:rsidRDefault="00E32CC5" w:rsidP="000F17F4">
      <w:p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أذكر هذه الضوابط </w:t>
      </w:r>
    </w:p>
    <w:p w:rsidR="00E32CC5" w:rsidRPr="000F17F4" w:rsidRDefault="00E32CC5" w:rsidP="000F17F4">
      <w:pPr>
        <w:pStyle w:val="Paragraphedeliste"/>
        <w:numPr>
          <w:ilvl w:val="0"/>
          <w:numId w:val="8"/>
        </w:num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lang w:eastAsia="fr-FR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........................................................</w:t>
      </w:r>
    </w:p>
    <w:p w:rsidR="00E32CC5" w:rsidRPr="000F17F4" w:rsidRDefault="00E32CC5" w:rsidP="000F17F4">
      <w:pPr>
        <w:pStyle w:val="Paragraphedeliste"/>
        <w:numPr>
          <w:ilvl w:val="0"/>
          <w:numId w:val="8"/>
        </w:num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lang w:eastAsia="fr-FR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.......................................................</w:t>
      </w:r>
    </w:p>
    <w:p w:rsidR="00E32CC5" w:rsidRPr="000F17F4" w:rsidRDefault="00E32CC5" w:rsidP="000F17F4">
      <w:pPr>
        <w:pStyle w:val="Paragraphedeliste"/>
        <w:numPr>
          <w:ilvl w:val="0"/>
          <w:numId w:val="8"/>
        </w:num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lang w:eastAsia="fr-FR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......................................................</w:t>
      </w:r>
    </w:p>
    <w:p w:rsidR="00E32CC5" w:rsidRPr="000F17F4" w:rsidRDefault="00E32CC5" w:rsidP="000F17F4">
      <w:pPr>
        <w:pStyle w:val="Paragraphedeliste"/>
        <w:numPr>
          <w:ilvl w:val="0"/>
          <w:numId w:val="8"/>
        </w:numPr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lang w:eastAsia="fr-FR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......................................................</w:t>
      </w:r>
    </w:p>
    <w:p w:rsidR="00E32CC5" w:rsidRPr="000F17F4" w:rsidRDefault="00E32CC5" w:rsidP="000F17F4">
      <w:pPr>
        <w:pStyle w:val="Paragraphedeliste"/>
        <w:tabs>
          <w:tab w:val="left" w:pos="6069"/>
        </w:tabs>
        <w:bidi/>
        <w:spacing w:after="0" w:line="240" w:lineRule="auto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</w:p>
    <w:p w:rsidR="00E32CC5" w:rsidRPr="000F17F4" w:rsidRDefault="00E32CC5" w:rsidP="000F17F4">
      <w:pPr>
        <w:pStyle w:val="Paragraphedeliste"/>
        <w:tabs>
          <w:tab w:val="left" w:pos="6069"/>
        </w:tabs>
        <w:bidi/>
        <w:spacing w:after="0" w:line="240" w:lineRule="auto"/>
        <w:jc w:val="center"/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 xml:space="preserve">نشكر لكم حسن تعاونكم </w:t>
      </w:r>
    </w:p>
    <w:p w:rsidR="00582155" w:rsidRPr="00E86E47" w:rsidRDefault="00E32CC5" w:rsidP="00E86E47">
      <w:pPr>
        <w:pStyle w:val="Paragraphedeliste"/>
        <w:tabs>
          <w:tab w:val="left" w:pos="6069"/>
        </w:tabs>
        <w:bidi/>
        <w:spacing w:after="0" w:line="240" w:lineRule="auto"/>
        <w:jc w:val="center"/>
        <w:rPr>
          <w:rFonts w:ascii="Simplified Arabic" w:hAnsi="Simplified Arabic" w:cs="Simplified Arabic"/>
          <w:noProof/>
          <w:sz w:val="24"/>
          <w:szCs w:val="24"/>
          <w:lang w:eastAsia="fr-FR"/>
        </w:rPr>
      </w:pPr>
      <w:r w:rsidRPr="000F17F4">
        <w:rPr>
          <w:rFonts w:ascii="Simplified Arabic" w:hAnsi="Simplified Arabic" w:cs="Simplified Arabic" w:hint="cs"/>
          <w:noProof/>
          <w:sz w:val="24"/>
          <w:szCs w:val="24"/>
          <w:rtl/>
          <w:lang w:eastAsia="fr-FR"/>
        </w:rPr>
        <w:t>الباحث</w:t>
      </w:r>
    </w:p>
    <w:p w:rsidR="00582155" w:rsidRDefault="00582155" w:rsidP="00582155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E86E47" w:rsidRDefault="00E86E47" w:rsidP="00582155">
      <w:pPr>
        <w:pStyle w:val="Paragraphedeliste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E86E47" w:rsidRDefault="00E86E47" w:rsidP="00E86E47">
      <w:pPr>
        <w:pStyle w:val="Paragraphedeliste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E86E47" w:rsidRDefault="00E86E47" w:rsidP="00E86E47">
      <w:pPr>
        <w:pStyle w:val="Paragraphedeliste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E86E47" w:rsidRDefault="00E86E47" w:rsidP="00E86E47">
      <w:pPr>
        <w:pStyle w:val="Paragraphedeliste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B60808" w:rsidRDefault="00582155" w:rsidP="00E86E47">
      <w:pPr>
        <w:pStyle w:val="Paragraphedeliste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58215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lastRenderedPageBreak/>
        <w:t>تحليل  المحتوى</w:t>
      </w:r>
      <w:proofErr w:type="gramEnd"/>
    </w:p>
    <w:p w:rsidR="00582155" w:rsidRDefault="00582155" w:rsidP="00582155">
      <w:pPr>
        <w:bidi/>
        <w:rPr>
          <w:rFonts w:cs="Simplified Arabic"/>
          <w:rtl/>
          <w:lang w:bidi="ar-DZ"/>
        </w:rPr>
      </w:pPr>
      <w:proofErr w:type="gramStart"/>
      <w:r w:rsidRPr="000C00B1">
        <w:rPr>
          <w:rFonts w:cs="Simplified Arabic" w:hint="cs"/>
          <w:rtl/>
          <w:lang w:bidi="ar-DZ"/>
        </w:rPr>
        <w:t>تنص</w:t>
      </w:r>
      <w:proofErr w:type="gramEnd"/>
      <w:r w:rsidRPr="000C00B1">
        <w:rPr>
          <w:rFonts w:cs="Simplified Arabic" w:hint="cs"/>
          <w:rtl/>
          <w:lang w:bidi="ar-DZ"/>
        </w:rPr>
        <w:t xml:space="preserve"> المادة 125 من القانون رقم 12-07 والمتضمن قانون الولاية على:"تنشر القرارات التنظيمية الدائمة إذا كانت تكتسي طابعا عاما وفي الحالات المخالفة تبلغ للمعنيين...</w:t>
      </w:r>
      <w:proofErr w:type="spellStart"/>
      <w:r w:rsidRPr="000C00B1">
        <w:rPr>
          <w:rFonts w:cs="Simplified Arabic" w:hint="cs"/>
          <w:rtl/>
          <w:lang w:bidi="ar-DZ"/>
        </w:rPr>
        <w:t>"</w:t>
      </w:r>
      <w:proofErr w:type="spellEnd"/>
    </w:p>
    <w:p w:rsidR="00582155" w:rsidRDefault="00582155" w:rsidP="00582155">
      <w:pPr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 xml:space="preserve">عنوان </w:t>
      </w:r>
      <w:proofErr w:type="spellStart"/>
      <w:r>
        <w:rPr>
          <w:rFonts w:cs="Simplified Arabic" w:hint="cs"/>
          <w:rtl/>
          <w:lang w:bidi="ar-DZ"/>
        </w:rPr>
        <w:t>المقال:</w:t>
      </w:r>
      <w:proofErr w:type="spellEnd"/>
      <w:r>
        <w:rPr>
          <w:rFonts w:cs="Simplified Arabic" w:hint="cs"/>
          <w:rtl/>
          <w:lang w:bidi="ar-DZ"/>
        </w:rPr>
        <w:t xml:space="preserve"> سريان القرارات الإدارية </w:t>
      </w:r>
      <w:proofErr w:type="spellStart"/>
      <w:r>
        <w:rPr>
          <w:rFonts w:cs="Simplified Arabic" w:hint="cs"/>
          <w:rtl/>
          <w:lang w:bidi="ar-DZ"/>
        </w:rPr>
        <w:t>الولائية</w:t>
      </w:r>
      <w:proofErr w:type="spellEnd"/>
    </w:p>
    <w:p w:rsidR="00582155" w:rsidRDefault="00582155" w:rsidP="00582155">
      <w:pPr>
        <w:bidi/>
        <w:rPr>
          <w:rFonts w:cs="Simplified Arabic"/>
          <w:rtl/>
          <w:lang w:bidi="ar-DZ"/>
        </w:rPr>
      </w:pPr>
      <w:proofErr w:type="spellStart"/>
      <w:proofErr w:type="gramStart"/>
      <w:r>
        <w:rPr>
          <w:rFonts w:cs="Simplified Arabic" w:hint="cs"/>
          <w:rtl/>
          <w:lang w:bidi="ar-DZ"/>
        </w:rPr>
        <w:t>مقدمة</w:t>
      </w:r>
      <w:proofErr w:type="gramEnd"/>
      <w:r>
        <w:rPr>
          <w:rFonts w:cs="Simplified Arabic" w:hint="cs"/>
          <w:rtl/>
          <w:lang w:bidi="ar-DZ"/>
        </w:rPr>
        <w:t>+</w:t>
      </w:r>
      <w:proofErr w:type="spellEnd"/>
      <w:r>
        <w:rPr>
          <w:rFonts w:cs="Simplified Arabic" w:hint="cs"/>
          <w:rtl/>
          <w:lang w:bidi="ar-DZ"/>
        </w:rPr>
        <w:t xml:space="preserve"> إشكال (حسب كل طالب</w:t>
      </w:r>
      <w:proofErr w:type="spellStart"/>
      <w:r>
        <w:rPr>
          <w:rFonts w:cs="Simplified Arabic" w:hint="cs"/>
          <w:rtl/>
          <w:lang w:bidi="ar-DZ"/>
        </w:rPr>
        <w:t>)</w:t>
      </w:r>
      <w:proofErr w:type="spellEnd"/>
    </w:p>
    <w:p w:rsidR="00582155" w:rsidRDefault="00582155" w:rsidP="00582155">
      <w:pPr>
        <w:bidi/>
        <w:rPr>
          <w:rFonts w:cs="Simplified Arabic"/>
          <w:rtl/>
          <w:lang w:bidi="ar-DZ"/>
        </w:rPr>
      </w:pPr>
      <w:proofErr w:type="gramStart"/>
      <w:r w:rsidRPr="008317A1">
        <w:rPr>
          <w:rFonts w:cs="Simplified Arabic" w:hint="cs"/>
          <w:b/>
          <w:bCs/>
          <w:rtl/>
          <w:lang w:bidi="ar-DZ"/>
        </w:rPr>
        <w:t>المطلب</w:t>
      </w:r>
      <w:proofErr w:type="gramEnd"/>
      <w:r w:rsidRPr="008317A1">
        <w:rPr>
          <w:rFonts w:cs="Simplified Arabic" w:hint="cs"/>
          <w:b/>
          <w:bCs/>
          <w:rtl/>
          <w:lang w:bidi="ar-DZ"/>
        </w:rPr>
        <w:t xml:space="preserve"> </w:t>
      </w:r>
      <w:proofErr w:type="spellStart"/>
      <w:r w:rsidRPr="008317A1">
        <w:rPr>
          <w:rFonts w:cs="Simplified Arabic" w:hint="cs"/>
          <w:b/>
          <w:bCs/>
          <w:rtl/>
          <w:lang w:bidi="ar-DZ"/>
        </w:rPr>
        <w:t>الأول:</w:t>
      </w:r>
      <w:proofErr w:type="spellEnd"/>
      <w:r w:rsidRPr="008317A1">
        <w:rPr>
          <w:rFonts w:cs="Simplified Arabic" w:hint="cs"/>
          <w:b/>
          <w:bCs/>
          <w:rtl/>
          <w:lang w:bidi="ar-DZ"/>
        </w:rPr>
        <w:t xml:space="preserve"> مفهوم القرارات الإدارية</w:t>
      </w:r>
    </w:p>
    <w:p w:rsidR="00582155" w:rsidRDefault="00582155" w:rsidP="00582155">
      <w:pPr>
        <w:bidi/>
        <w:rPr>
          <w:rFonts w:cs="Simplified Arabic"/>
          <w:rtl/>
          <w:lang w:bidi="ar-DZ"/>
        </w:rPr>
      </w:pPr>
      <w:r w:rsidRPr="008317A1">
        <w:rPr>
          <w:rFonts w:cs="Simplified Arabic" w:hint="cs"/>
          <w:b/>
          <w:bCs/>
          <w:rtl/>
          <w:lang w:bidi="ar-DZ"/>
        </w:rPr>
        <w:t xml:space="preserve">الفرع </w:t>
      </w:r>
      <w:proofErr w:type="spellStart"/>
      <w:r w:rsidRPr="008317A1">
        <w:rPr>
          <w:rFonts w:cs="Simplified Arabic" w:hint="cs"/>
          <w:b/>
          <w:bCs/>
          <w:rtl/>
          <w:lang w:bidi="ar-DZ"/>
        </w:rPr>
        <w:t>الأول</w:t>
      </w:r>
      <w:r>
        <w:rPr>
          <w:rFonts w:cs="Simplified Arabic" w:hint="cs"/>
          <w:rtl/>
          <w:lang w:bidi="ar-DZ"/>
        </w:rPr>
        <w:t>:</w:t>
      </w:r>
      <w:proofErr w:type="spellEnd"/>
      <w:r>
        <w:rPr>
          <w:rFonts w:cs="Simplified Arabic" w:hint="cs"/>
          <w:rtl/>
          <w:lang w:bidi="ar-DZ"/>
        </w:rPr>
        <w:t xml:space="preserve"> </w:t>
      </w:r>
      <w:r w:rsidRPr="008317A1">
        <w:rPr>
          <w:rFonts w:cs="Simplified Arabic" w:hint="cs"/>
          <w:b/>
          <w:bCs/>
          <w:rtl/>
          <w:lang w:bidi="ar-DZ"/>
        </w:rPr>
        <w:t xml:space="preserve">تعريف القرارات الإدارية </w:t>
      </w:r>
      <w:proofErr w:type="spellStart"/>
      <w:r w:rsidRPr="008317A1">
        <w:rPr>
          <w:rFonts w:cs="Simplified Arabic" w:hint="cs"/>
          <w:b/>
          <w:bCs/>
          <w:rtl/>
          <w:lang w:bidi="ar-DZ"/>
        </w:rPr>
        <w:t>الولائية</w:t>
      </w:r>
      <w:proofErr w:type="spellEnd"/>
    </w:p>
    <w:p w:rsidR="00582155" w:rsidRDefault="00582155" w:rsidP="00582155">
      <w:pPr>
        <w:bidi/>
        <w:rPr>
          <w:rFonts w:cs="Simplified Arabic"/>
          <w:rtl/>
          <w:lang w:bidi="ar-DZ"/>
        </w:rPr>
      </w:pPr>
      <w:r>
        <w:rPr>
          <w:rFonts w:cs="Simplified Arabic"/>
          <w:rtl/>
          <w:lang w:bidi="ar-DZ"/>
        </w:rPr>
        <w:t>ه</w:t>
      </w:r>
      <w:r>
        <w:rPr>
          <w:rFonts w:cs="Simplified Arabic" w:hint="cs"/>
          <w:rtl/>
          <w:lang w:bidi="ar-DZ"/>
        </w:rPr>
        <w:t>ي</w:t>
      </w:r>
      <w:r w:rsidRPr="00826A80">
        <w:rPr>
          <w:rFonts w:cs="Simplified Arabic"/>
          <w:rtl/>
          <w:lang w:bidi="ar-DZ"/>
        </w:rPr>
        <w:t xml:space="preserve"> تصرف</w:t>
      </w:r>
      <w:r>
        <w:rPr>
          <w:rFonts w:cs="Simplified Arabic" w:hint="cs"/>
          <w:rtl/>
          <w:lang w:bidi="ar-DZ"/>
        </w:rPr>
        <w:t>ات</w:t>
      </w:r>
      <w:r w:rsidRPr="00826A80">
        <w:rPr>
          <w:rFonts w:cs="Simplified Arabic"/>
          <w:rtl/>
          <w:lang w:bidi="ar-DZ"/>
        </w:rPr>
        <w:t xml:space="preserve"> قانوني</w:t>
      </w:r>
      <w:r>
        <w:rPr>
          <w:rFonts w:cs="Simplified Arabic" w:hint="cs"/>
          <w:rtl/>
          <w:lang w:bidi="ar-DZ"/>
        </w:rPr>
        <w:t>ة</w:t>
      </w:r>
      <w:r w:rsidRPr="00826A80">
        <w:rPr>
          <w:rFonts w:cs="Simplified Arabic"/>
          <w:rtl/>
          <w:lang w:bidi="ar-DZ"/>
        </w:rPr>
        <w:t xml:space="preserve"> صادر</w:t>
      </w:r>
      <w:r>
        <w:rPr>
          <w:rFonts w:cs="Simplified Arabic" w:hint="cs"/>
          <w:rtl/>
          <w:lang w:bidi="ar-DZ"/>
        </w:rPr>
        <w:t>ة</w:t>
      </w:r>
      <w:r w:rsidRPr="00826A80">
        <w:rPr>
          <w:rFonts w:cs="Simplified Arabic"/>
          <w:rtl/>
          <w:lang w:bidi="ar-DZ"/>
        </w:rPr>
        <w:t xml:space="preserve"> من الإ</w:t>
      </w:r>
      <w:r>
        <w:rPr>
          <w:rFonts w:cs="Simplified Arabic"/>
          <w:rtl/>
          <w:lang w:bidi="ar-DZ"/>
        </w:rPr>
        <w:t>دارة العامة بإرادتها المنفردة و</w:t>
      </w:r>
      <w:r>
        <w:rPr>
          <w:rFonts w:cs="Simplified Arabic" w:hint="cs"/>
          <w:rtl/>
          <w:lang w:bidi="ar-DZ"/>
        </w:rPr>
        <w:t>ت</w:t>
      </w:r>
      <w:r w:rsidRPr="00826A80">
        <w:rPr>
          <w:rFonts w:cs="Simplified Arabic"/>
          <w:rtl/>
          <w:lang w:bidi="ar-DZ"/>
        </w:rPr>
        <w:t>حدث أثر قانوني</w:t>
      </w:r>
      <w:r w:rsidRPr="00826A80">
        <w:rPr>
          <w:rFonts w:cs="Simplified Arabic"/>
          <w:lang w:bidi="ar-DZ"/>
        </w:rPr>
        <w:t xml:space="preserve"> </w:t>
      </w:r>
      <w:r>
        <w:rPr>
          <w:rFonts w:cs="Simplified Arabic" w:hint="cs"/>
          <w:rtl/>
          <w:lang w:bidi="ar-DZ"/>
        </w:rPr>
        <w:t>والجهة المختصة بإصدارها هنا هي الوالي لذا فهي تتسم بالعديد من المزايا التي تميزها عن بقية التصرفات القانونية كالتصرفات المادية والعقود الادارية وكذا أعمال السيادة.</w:t>
      </w:r>
    </w:p>
    <w:p w:rsidR="00582155" w:rsidRDefault="00582155" w:rsidP="00582155">
      <w:pPr>
        <w:bidi/>
        <w:rPr>
          <w:rFonts w:cs="Simplified Arabic"/>
          <w:rtl/>
          <w:lang w:bidi="ar-DZ"/>
        </w:rPr>
      </w:pPr>
      <w:r w:rsidRPr="008317A1">
        <w:rPr>
          <w:rFonts w:cs="Simplified Arabic" w:hint="cs"/>
          <w:b/>
          <w:bCs/>
          <w:rtl/>
          <w:lang w:bidi="ar-DZ"/>
        </w:rPr>
        <w:t xml:space="preserve">الفرع </w:t>
      </w:r>
      <w:proofErr w:type="spellStart"/>
      <w:r w:rsidRPr="008317A1">
        <w:rPr>
          <w:rFonts w:cs="Simplified Arabic" w:hint="cs"/>
          <w:b/>
          <w:bCs/>
          <w:rtl/>
          <w:lang w:bidi="ar-DZ"/>
        </w:rPr>
        <w:t>الثاني</w:t>
      </w:r>
      <w:r>
        <w:rPr>
          <w:rFonts w:cs="Simplified Arabic" w:hint="cs"/>
          <w:rtl/>
          <w:lang w:bidi="ar-DZ"/>
        </w:rPr>
        <w:t>:</w:t>
      </w:r>
      <w:proofErr w:type="spellEnd"/>
      <w:r>
        <w:rPr>
          <w:rFonts w:cs="Simplified Arabic" w:hint="cs"/>
          <w:rtl/>
          <w:lang w:bidi="ar-DZ"/>
        </w:rPr>
        <w:t xml:space="preserve"> </w:t>
      </w:r>
      <w:r w:rsidRPr="008317A1">
        <w:rPr>
          <w:rFonts w:cs="Simplified Arabic" w:hint="cs"/>
          <w:b/>
          <w:bCs/>
          <w:rtl/>
          <w:lang w:bidi="ar-DZ"/>
        </w:rPr>
        <w:t xml:space="preserve">أنواع القرارات الإدارية </w:t>
      </w:r>
      <w:proofErr w:type="spellStart"/>
      <w:r w:rsidRPr="008317A1">
        <w:rPr>
          <w:rFonts w:cs="Simplified Arabic" w:hint="cs"/>
          <w:b/>
          <w:bCs/>
          <w:rtl/>
          <w:lang w:bidi="ar-DZ"/>
        </w:rPr>
        <w:t>الولائية</w:t>
      </w:r>
      <w:proofErr w:type="spellEnd"/>
      <w:r>
        <w:rPr>
          <w:rFonts w:cs="Simplified Arabic" w:hint="cs"/>
          <w:rtl/>
          <w:lang w:bidi="ar-DZ"/>
        </w:rPr>
        <w:t xml:space="preserve"> </w:t>
      </w:r>
    </w:p>
    <w:p w:rsidR="00582155" w:rsidRDefault="00582155" w:rsidP="00582155">
      <w:pPr>
        <w:bidi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 xml:space="preserve">باستقراء نص المادة أعلاه نجد أن المشرع الجزائري صنف القرارات الإدارية </w:t>
      </w:r>
      <w:proofErr w:type="spellStart"/>
      <w:r>
        <w:rPr>
          <w:rFonts w:cs="Simplified Arabic" w:hint="cs"/>
          <w:rtl/>
          <w:lang w:bidi="ar-DZ"/>
        </w:rPr>
        <w:t>الولائية</w:t>
      </w:r>
      <w:proofErr w:type="spellEnd"/>
      <w:r>
        <w:rPr>
          <w:rFonts w:cs="Simplified Arabic" w:hint="cs"/>
          <w:rtl/>
          <w:lang w:bidi="ar-DZ"/>
        </w:rPr>
        <w:t xml:space="preserve"> على أساس المخاطبين </w:t>
      </w:r>
      <w:proofErr w:type="spellStart"/>
      <w:r>
        <w:rPr>
          <w:rFonts w:cs="Simplified Arabic" w:hint="cs"/>
          <w:rtl/>
          <w:lang w:bidi="ar-DZ"/>
        </w:rPr>
        <w:t>بها</w:t>
      </w:r>
      <w:proofErr w:type="spellEnd"/>
      <w:r>
        <w:rPr>
          <w:rFonts w:cs="Simplified Arabic" w:hint="cs"/>
          <w:rtl/>
          <w:lang w:bidi="ar-DZ"/>
        </w:rPr>
        <w:t xml:space="preserve"> فقسمها إلى قرارات إدارية تنظيمية وأخرى </w:t>
      </w:r>
      <w:proofErr w:type="spellStart"/>
      <w:r>
        <w:rPr>
          <w:rFonts w:cs="Simplified Arabic" w:hint="cs"/>
          <w:rtl/>
          <w:lang w:bidi="ar-DZ"/>
        </w:rPr>
        <w:t>فردية،</w:t>
      </w:r>
      <w:proofErr w:type="spellEnd"/>
      <w:r>
        <w:rPr>
          <w:rFonts w:cs="Simplified Arabic" w:hint="cs"/>
          <w:rtl/>
          <w:lang w:bidi="ar-DZ"/>
        </w:rPr>
        <w:t xml:space="preserve"> غير أنه لم يذكر هذه الأخيرة بشكل صريح وواضح بل يفهم من المادة من خلال عبارة "</w:t>
      </w:r>
      <w:r w:rsidRPr="008317A1">
        <w:rPr>
          <w:rFonts w:cs="Simplified Arabic" w:hint="cs"/>
          <w:b/>
          <w:bCs/>
          <w:rtl/>
          <w:lang w:bidi="ar-DZ"/>
        </w:rPr>
        <w:t xml:space="preserve">وفي الحالات </w:t>
      </w:r>
      <w:proofErr w:type="spellStart"/>
      <w:r w:rsidRPr="008317A1">
        <w:rPr>
          <w:rFonts w:cs="Simplified Arabic" w:hint="cs"/>
          <w:b/>
          <w:bCs/>
          <w:rtl/>
          <w:lang w:bidi="ar-DZ"/>
        </w:rPr>
        <w:t>المخالفة</w:t>
      </w:r>
      <w:r>
        <w:rPr>
          <w:rFonts w:cs="Simplified Arabic" w:hint="cs"/>
          <w:rtl/>
          <w:lang w:bidi="ar-DZ"/>
        </w:rPr>
        <w:t>"</w:t>
      </w:r>
      <w:proofErr w:type="spellEnd"/>
      <w:r>
        <w:rPr>
          <w:rFonts w:cs="Simplified Arabic" w:hint="cs"/>
          <w:rtl/>
          <w:lang w:bidi="ar-DZ"/>
        </w:rPr>
        <w:t xml:space="preserve"> والتي تفيد النوع الآخر النقيض للقرار التنظيمي وهو القرار الفردي.</w:t>
      </w:r>
    </w:p>
    <w:p w:rsidR="00582155" w:rsidRDefault="00582155" w:rsidP="00582155">
      <w:pPr>
        <w:bidi/>
        <w:rPr>
          <w:rFonts w:cs="Simplified Arabic"/>
          <w:b/>
          <w:bCs/>
          <w:rtl/>
          <w:lang w:bidi="ar-DZ"/>
        </w:rPr>
      </w:pPr>
      <w:proofErr w:type="gramStart"/>
      <w:r w:rsidRPr="008317A1">
        <w:rPr>
          <w:rFonts w:cs="Simplified Arabic" w:hint="cs"/>
          <w:b/>
          <w:bCs/>
          <w:rtl/>
          <w:lang w:bidi="ar-DZ"/>
        </w:rPr>
        <w:t>الفرع</w:t>
      </w:r>
      <w:proofErr w:type="gramEnd"/>
      <w:r w:rsidRPr="008317A1">
        <w:rPr>
          <w:rFonts w:cs="Simplified Arabic" w:hint="cs"/>
          <w:b/>
          <w:bCs/>
          <w:rtl/>
          <w:lang w:bidi="ar-DZ"/>
        </w:rPr>
        <w:t xml:space="preserve"> </w:t>
      </w:r>
      <w:proofErr w:type="spellStart"/>
      <w:r w:rsidRPr="008317A1">
        <w:rPr>
          <w:rFonts w:cs="Simplified Arabic" w:hint="cs"/>
          <w:b/>
          <w:bCs/>
          <w:rtl/>
          <w:lang w:bidi="ar-DZ"/>
        </w:rPr>
        <w:t>الثالث:</w:t>
      </w:r>
      <w:proofErr w:type="spellEnd"/>
      <w:r w:rsidRPr="008317A1">
        <w:rPr>
          <w:rFonts w:cs="Simplified Arabic" w:hint="cs"/>
          <w:b/>
          <w:bCs/>
          <w:rtl/>
          <w:lang w:bidi="ar-DZ"/>
        </w:rPr>
        <w:t xml:space="preserve"> ال</w:t>
      </w:r>
      <w:r>
        <w:rPr>
          <w:rFonts w:cs="Simplified Arabic" w:hint="cs"/>
          <w:b/>
          <w:bCs/>
          <w:rtl/>
          <w:lang w:bidi="ar-DZ"/>
        </w:rPr>
        <w:t xml:space="preserve">فرق </w:t>
      </w:r>
      <w:r w:rsidRPr="008317A1">
        <w:rPr>
          <w:rFonts w:cs="Simplified Arabic" w:hint="cs"/>
          <w:b/>
          <w:bCs/>
          <w:rtl/>
          <w:lang w:bidi="ar-DZ"/>
        </w:rPr>
        <w:t>بين القرارات التنظيمية والقرارات الفردية</w:t>
      </w:r>
    </w:p>
    <w:p w:rsidR="00582155" w:rsidRDefault="00582155" w:rsidP="00582155">
      <w:pPr>
        <w:bidi/>
        <w:spacing w:line="240" w:lineRule="auto"/>
        <w:rPr>
          <w:rFonts w:cs="Simplified Arabic"/>
          <w:rtl/>
          <w:lang w:bidi="ar-DZ"/>
        </w:rPr>
      </w:pPr>
      <w:r w:rsidRPr="008317A1">
        <w:rPr>
          <w:rFonts w:cs="Simplified Arabic" w:hint="cs"/>
          <w:rtl/>
          <w:lang w:bidi="ar-DZ"/>
        </w:rPr>
        <w:t xml:space="preserve">لتحديد الفرق بينهما ينبغي تحديد المعايير المعتمدة في التمييز فمن حيث المعنى فإن القرار التنظيمي عبارة عن مجموعة قواعد قانونية عامة ومجردة تنطبق على جميع المخاطبين </w:t>
      </w:r>
      <w:proofErr w:type="spellStart"/>
      <w:r w:rsidRPr="008317A1">
        <w:rPr>
          <w:rFonts w:cs="Simplified Arabic" w:hint="cs"/>
          <w:rtl/>
          <w:lang w:bidi="ar-DZ"/>
        </w:rPr>
        <w:t>بها</w:t>
      </w:r>
      <w:proofErr w:type="spellEnd"/>
      <w:r w:rsidRPr="008317A1">
        <w:rPr>
          <w:rFonts w:cs="Simplified Arabic" w:hint="cs"/>
          <w:rtl/>
          <w:lang w:bidi="ar-DZ"/>
        </w:rPr>
        <w:t xml:space="preserve"> متى توفرت فيهم شروط القاعدة </w:t>
      </w:r>
      <w:proofErr w:type="spellStart"/>
      <w:r w:rsidRPr="008317A1">
        <w:rPr>
          <w:rFonts w:cs="Simplified Arabic" w:hint="cs"/>
          <w:rtl/>
          <w:lang w:bidi="ar-DZ"/>
        </w:rPr>
        <w:t>القانونية،</w:t>
      </w:r>
      <w:proofErr w:type="spellEnd"/>
      <w:r w:rsidRPr="008317A1">
        <w:rPr>
          <w:rFonts w:cs="Simplified Arabic" w:hint="cs"/>
          <w:rtl/>
          <w:lang w:bidi="ar-DZ"/>
        </w:rPr>
        <w:t xml:space="preserve"> أما الثاني فيعني ذلك التصرف القانوني الذي يوجه إلى شخص بعينه أو جماعة بعينها أو حالة بعينها.</w:t>
      </w:r>
      <w:r>
        <w:rPr>
          <w:rFonts w:cs="Simplified Arabic" w:hint="cs"/>
          <w:rtl/>
          <w:lang w:bidi="ar-DZ"/>
        </w:rPr>
        <w:t xml:space="preserve"> أما من حيث القوة القانونية فإن الأول أكثر قوة قانونية من </w:t>
      </w:r>
      <w:proofErr w:type="spellStart"/>
      <w:r>
        <w:rPr>
          <w:rFonts w:cs="Simplified Arabic" w:hint="cs"/>
          <w:rtl/>
          <w:lang w:bidi="ar-DZ"/>
        </w:rPr>
        <w:t>الثاني،</w:t>
      </w:r>
      <w:proofErr w:type="spellEnd"/>
      <w:r>
        <w:rPr>
          <w:rFonts w:cs="Simplified Arabic" w:hint="cs"/>
          <w:rtl/>
          <w:lang w:bidi="ar-DZ"/>
        </w:rPr>
        <w:t xml:space="preserve"> أما من حيث الاعلان فإن الأول ينشر والثاني يبلغ إلى المعنيين </w:t>
      </w:r>
      <w:proofErr w:type="spellStart"/>
      <w:r>
        <w:rPr>
          <w:rFonts w:cs="Simplified Arabic" w:hint="cs"/>
          <w:rtl/>
          <w:lang w:bidi="ar-DZ"/>
        </w:rPr>
        <w:t>به</w:t>
      </w:r>
      <w:proofErr w:type="spellEnd"/>
      <w:r>
        <w:rPr>
          <w:rFonts w:cs="Simplified Arabic" w:hint="cs"/>
          <w:rtl/>
          <w:lang w:bidi="ar-DZ"/>
        </w:rPr>
        <w:t>.</w:t>
      </w:r>
    </w:p>
    <w:p w:rsidR="00582155" w:rsidRPr="0096154F" w:rsidRDefault="00582155" w:rsidP="00582155">
      <w:pPr>
        <w:bidi/>
        <w:spacing w:line="240" w:lineRule="auto"/>
        <w:rPr>
          <w:rFonts w:cs="Simplified Arabic"/>
          <w:b/>
          <w:bCs/>
          <w:rtl/>
          <w:lang w:bidi="ar-DZ"/>
        </w:rPr>
      </w:pPr>
      <w:r w:rsidRPr="0096154F">
        <w:rPr>
          <w:rFonts w:cs="Simplified Arabic" w:hint="cs"/>
          <w:b/>
          <w:bCs/>
          <w:rtl/>
          <w:lang w:bidi="ar-DZ"/>
        </w:rPr>
        <w:t xml:space="preserve">المطلب </w:t>
      </w:r>
      <w:proofErr w:type="spellStart"/>
      <w:r w:rsidRPr="0096154F">
        <w:rPr>
          <w:rFonts w:cs="Simplified Arabic" w:hint="cs"/>
          <w:b/>
          <w:bCs/>
          <w:rtl/>
          <w:lang w:bidi="ar-DZ"/>
        </w:rPr>
        <w:t>الثاني:</w:t>
      </w:r>
      <w:proofErr w:type="spellEnd"/>
      <w:r w:rsidRPr="0096154F">
        <w:rPr>
          <w:rFonts w:cs="Simplified Arabic" w:hint="cs"/>
          <w:b/>
          <w:bCs/>
          <w:rtl/>
          <w:lang w:bidi="ar-DZ"/>
        </w:rPr>
        <w:t xml:space="preserve"> إعلان القرارات الإدارية </w:t>
      </w:r>
      <w:proofErr w:type="spellStart"/>
      <w:r w:rsidRPr="0096154F">
        <w:rPr>
          <w:rFonts w:cs="Simplified Arabic" w:hint="cs"/>
          <w:b/>
          <w:bCs/>
          <w:rtl/>
          <w:lang w:bidi="ar-DZ"/>
        </w:rPr>
        <w:t>الولائية</w:t>
      </w:r>
      <w:proofErr w:type="spellEnd"/>
    </w:p>
    <w:p w:rsidR="00582155" w:rsidRPr="0096154F" w:rsidRDefault="00582155" w:rsidP="00582155">
      <w:pPr>
        <w:bidi/>
        <w:spacing w:line="240" w:lineRule="auto"/>
        <w:rPr>
          <w:rFonts w:cs="Simplified Arabic"/>
          <w:b/>
          <w:bCs/>
          <w:rtl/>
          <w:lang w:bidi="ar-DZ"/>
        </w:rPr>
      </w:pPr>
      <w:proofErr w:type="gramStart"/>
      <w:r w:rsidRPr="0096154F">
        <w:rPr>
          <w:rFonts w:cs="Simplified Arabic" w:hint="cs"/>
          <w:b/>
          <w:bCs/>
          <w:rtl/>
          <w:lang w:bidi="ar-DZ"/>
        </w:rPr>
        <w:t>الفرع</w:t>
      </w:r>
      <w:proofErr w:type="gramEnd"/>
      <w:r w:rsidRPr="0096154F">
        <w:rPr>
          <w:rFonts w:cs="Simplified Arabic" w:hint="cs"/>
          <w:b/>
          <w:bCs/>
          <w:rtl/>
          <w:lang w:bidi="ar-DZ"/>
        </w:rPr>
        <w:t xml:space="preserve"> </w:t>
      </w:r>
      <w:proofErr w:type="spellStart"/>
      <w:r w:rsidRPr="0096154F">
        <w:rPr>
          <w:rFonts w:cs="Simplified Arabic" w:hint="cs"/>
          <w:b/>
          <w:bCs/>
          <w:rtl/>
          <w:lang w:bidi="ar-DZ"/>
        </w:rPr>
        <w:t>الأول:</w:t>
      </w:r>
      <w:proofErr w:type="spellEnd"/>
      <w:r w:rsidRPr="0096154F">
        <w:rPr>
          <w:rFonts w:cs="Simplified Arabic" w:hint="cs"/>
          <w:b/>
          <w:bCs/>
          <w:rtl/>
          <w:lang w:bidi="ar-DZ"/>
        </w:rPr>
        <w:t xml:space="preserve"> تعريف النشر</w:t>
      </w:r>
    </w:p>
    <w:p w:rsidR="00582155" w:rsidRPr="0096154F" w:rsidRDefault="00582155" w:rsidP="00582155">
      <w:pPr>
        <w:bidi/>
        <w:spacing w:line="240" w:lineRule="auto"/>
        <w:rPr>
          <w:rFonts w:cs="Simplified Arabic"/>
          <w:rtl/>
          <w:lang w:bidi="ar-DZ"/>
        </w:rPr>
      </w:pPr>
      <w:r w:rsidRPr="0096154F">
        <w:rPr>
          <w:rFonts w:cs="Simplified Arabic"/>
          <w:rtl/>
        </w:rPr>
        <w:t xml:space="preserve">فالمقصود </w:t>
      </w:r>
      <w:proofErr w:type="spellStart"/>
      <w:r w:rsidRPr="0096154F">
        <w:rPr>
          <w:rFonts w:cs="Simplified Arabic"/>
          <w:rtl/>
        </w:rPr>
        <w:t>به</w:t>
      </w:r>
      <w:proofErr w:type="spellEnd"/>
      <w:r w:rsidRPr="0096154F">
        <w:rPr>
          <w:rFonts w:cs="Simplified Arabic"/>
          <w:rtl/>
        </w:rPr>
        <w:t xml:space="preserve"> إبلاغ القرار لكل من يهمه موضوعه أو للجهات ذات العلاقة وعرف </w:t>
      </w:r>
      <w:r w:rsidRPr="0096154F">
        <w:rPr>
          <w:rFonts w:cs="Simplified Arabic"/>
          <w:rtl/>
          <w:lang w:bidi="ar-DZ"/>
        </w:rPr>
        <w:t xml:space="preserve"> أيضا بأنه : "وسيلة رسمية فرضها المشرع على الإدارة مصدرة القرار لإعلام الناس </w:t>
      </w:r>
      <w:proofErr w:type="spellStart"/>
      <w:r w:rsidRPr="0096154F">
        <w:rPr>
          <w:rFonts w:cs="Simplified Arabic"/>
          <w:rtl/>
          <w:lang w:bidi="ar-DZ"/>
        </w:rPr>
        <w:t>به</w:t>
      </w:r>
      <w:proofErr w:type="spellEnd"/>
      <w:r w:rsidRPr="0096154F">
        <w:rPr>
          <w:rFonts w:cs="Simplified Arabic"/>
          <w:rtl/>
          <w:lang w:bidi="ar-DZ"/>
        </w:rPr>
        <w:t xml:space="preserve"> وأسموه بالعلم الرسمي بالقرار,كما يعني</w:t>
      </w:r>
      <w:r w:rsidRPr="0096154F">
        <w:rPr>
          <w:rFonts w:cs="Simplified Arabic"/>
          <w:rtl/>
        </w:rPr>
        <w:t xml:space="preserve"> الطريقة التي يتم من خلالها علم أصحاب الشأن بالنسبة للقرارات الإدارية التنظيمية أو اللائحية</w:t>
      </w:r>
      <w:r w:rsidRPr="0096154F">
        <w:rPr>
          <w:rFonts w:cs="Simplified Arabic"/>
          <w:lang w:bidi="ar-DZ"/>
        </w:rPr>
        <w:t xml:space="preserve">  </w:t>
      </w:r>
    </w:p>
    <w:p w:rsidR="00582155" w:rsidRDefault="00582155" w:rsidP="00582155">
      <w:pPr>
        <w:bidi/>
        <w:spacing w:line="240" w:lineRule="auto"/>
        <w:rPr>
          <w:rFonts w:cs="Simplified Arabic"/>
          <w:b/>
          <w:bCs/>
          <w:rtl/>
          <w:lang w:bidi="ar-DZ"/>
        </w:rPr>
      </w:pPr>
      <w:proofErr w:type="gramStart"/>
      <w:r w:rsidRPr="0096154F">
        <w:rPr>
          <w:rFonts w:cs="Simplified Arabic" w:hint="cs"/>
          <w:b/>
          <w:bCs/>
          <w:rtl/>
          <w:lang w:bidi="ar-DZ"/>
        </w:rPr>
        <w:t>الفرع</w:t>
      </w:r>
      <w:proofErr w:type="gramEnd"/>
      <w:r w:rsidRPr="0096154F">
        <w:rPr>
          <w:rFonts w:cs="Simplified Arabic" w:hint="cs"/>
          <w:b/>
          <w:bCs/>
          <w:rtl/>
          <w:lang w:bidi="ar-DZ"/>
        </w:rPr>
        <w:t xml:space="preserve"> </w:t>
      </w:r>
      <w:proofErr w:type="spellStart"/>
      <w:r w:rsidRPr="0096154F">
        <w:rPr>
          <w:rFonts w:cs="Simplified Arabic" w:hint="cs"/>
          <w:b/>
          <w:bCs/>
          <w:rtl/>
          <w:lang w:bidi="ar-DZ"/>
        </w:rPr>
        <w:t>الثاني:</w:t>
      </w:r>
      <w:proofErr w:type="spellEnd"/>
      <w:r w:rsidRPr="0096154F">
        <w:rPr>
          <w:rFonts w:cs="Simplified Arabic" w:hint="cs"/>
          <w:b/>
          <w:bCs/>
          <w:rtl/>
          <w:lang w:bidi="ar-DZ"/>
        </w:rPr>
        <w:t xml:space="preserve"> تعريف التبليغ</w:t>
      </w:r>
    </w:p>
    <w:p w:rsidR="00582155" w:rsidRPr="0096154F" w:rsidRDefault="00582155" w:rsidP="00582155">
      <w:pPr>
        <w:bidi/>
        <w:spacing w:line="240" w:lineRule="auto"/>
        <w:rPr>
          <w:rFonts w:cs="Simplified Arabic"/>
          <w:rtl/>
          <w:lang w:bidi="ar-DZ"/>
        </w:rPr>
      </w:pPr>
      <w:r w:rsidRPr="0096154F">
        <w:rPr>
          <w:rFonts w:cs="Simplified Arabic"/>
          <w:lang w:bidi="ar-DZ"/>
        </w:rPr>
        <w:sym w:font="Symbol" w:char="0020"/>
      </w:r>
      <w:r w:rsidRPr="0096154F">
        <w:rPr>
          <w:rFonts w:cs="Simplified Arabic"/>
          <w:rtl/>
        </w:rPr>
        <w:t xml:space="preserve"> يقصد بالإعلان تبليغ القرار الإداري إلى المخاطب </w:t>
      </w:r>
      <w:proofErr w:type="spellStart"/>
      <w:r w:rsidRPr="0096154F">
        <w:rPr>
          <w:rFonts w:cs="Simplified Arabic"/>
          <w:rtl/>
        </w:rPr>
        <w:t>به</w:t>
      </w:r>
      <w:proofErr w:type="spellEnd"/>
      <w:r w:rsidRPr="0096154F">
        <w:rPr>
          <w:rFonts w:cs="Simplified Arabic"/>
          <w:rtl/>
        </w:rPr>
        <w:t xml:space="preserve"> بالذات </w:t>
      </w:r>
      <w:proofErr w:type="spellStart"/>
      <w:r w:rsidRPr="0096154F">
        <w:rPr>
          <w:rFonts w:cs="Simplified Arabic"/>
          <w:rtl/>
        </w:rPr>
        <w:t>,</w:t>
      </w:r>
      <w:proofErr w:type="spellEnd"/>
      <w:r w:rsidRPr="0096154F">
        <w:rPr>
          <w:rFonts w:cs="Simplified Arabic"/>
          <w:rtl/>
          <w:lang w:bidi="ar-DZ"/>
        </w:rPr>
        <w:t xml:space="preserve"> كما يقصد بالتبليغ إخطار المعني أو المعنيين بالقرار رسميا بنسخة من القرار بالكيفية التي حددها القانون أو الكيفية المعتمدة داخل الدولة</w:t>
      </w:r>
    </w:p>
    <w:p w:rsidR="00582155" w:rsidRPr="0096154F" w:rsidRDefault="00582155" w:rsidP="00582155">
      <w:pPr>
        <w:bidi/>
        <w:spacing w:line="240" w:lineRule="auto"/>
        <w:rPr>
          <w:rFonts w:cs="Simplified Arabic"/>
          <w:b/>
          <w:bCs/>
          <w:rtl/>
          <w:lang w:bidi="ar-DZ"/>
        </w:rPr>
      </w:pPr>
      <w:proofErr w:type="gramStart"/>
      <w:r w:rsidRPr="0096154F">
        <w:rPr>
          <w:rFonts w:cs="Simplified Arabic" w:hint="cs"/>
          <w:b/>
          <w:bCs/>
          <w:rtl/>
          <w:lang w:bidi="ar-DZ"/>
        </w:rPr>
        <w:t>الفرع</w:t>
      </w:r>
      <w:proofErr w:type="gramEnd"/>
      <w:r w:rsidRPr="0096154F">
        <w:rPr>
          <w:rFonts w:cs="Simplified Arabic" w:hint="cs"/>
          <w:b/>
          <w:bCs/>
          <w:rtl/>
          <w:lang w:bidi="ar-DZ"/>
        </w:rPr>
        <w:t xml:space="preserve"> </w:t>
      </w:r>
      <w:proofErr w:type="spellStart"/>
      <w:r w:rsidRPr="0096154F">
        <w:rPr>
          <w:rFonts w:cs="Simplified Arabic" w:hint="cs"/>
          <w:b/>
          <w:bCs/>
          <w:rtl/>
          <w:lang w:bidi="ar-DZ"/>
        </w:rPr>
        <w:t>الثالث:</w:t>
      </w:r>
      <w:proofErr w:type="spellEnd"/>
      <w:r w:rsidRPr="0096154F">
        <w:rPr>
          <w:rFonts w:cs="Simplified Arabic" w:hint="cs"/>
          <w:b/>
          <w:bCs/>
          <w:rtl/>
          <w:lang w:bidi="ar-DZ"/>
        </w:rPr>
        <w:t xml:space="preserve"> وسائل النشر والتبليغ</w:t>
      </w:r>
    </w:p>
    <w:p w:rsidR="00582155" w:rsidRPr="00826A80" w:rsidRDefault="00582155" w:rsidP="00582155">
      <w:pPr>
        <w:bidi/>
        <w:spacing w:line="240" w:lineRule="auto"/>
        <w:rPr>
          <w:rFonts w:cs="Simplified Arabic"/>
          <w:lang w:bidi="ar-DZ"/>
        </w:rPr>
      </w:pPr>
      <w:r>
        <w:rPr>
          <w:rFonts w:cs="Simplified Arabic" w:hint="cs"/>
          <w:rtl/>
          <w:lang w:bidi="ar-DZ"/>
        </w:rPr>
        <w:t xml:space="preserve">يتم نشر القرارات الادارية التنظيمية </w:t>
      </w:r>
      <w:proofErr w:type="spellStart"/>
      <w:r>
        <w:rPr>
          <w:rFonts w:cs="Simplified Arabic" w:hint="cs"/>
          <w:rtl/>
          <w:lang w:bidi="ar-DZ"/>
        </w:rPr>
        <w:t>الولائية</w:t>
      </w:r>
      <w:proofErr w:type="spellEnd"/>
      <w:r>
        <w:rPr>
          <w:rFonts w:cs="Simplified Arabic" w:hint="cs"/>
          <w:rtl/>
          <w:lang w:bidi="ar-DZ"/>
        </w:rPr>
        <w:t xml:space="preserve"> عن طريق</w:t>
      </w:r>
      <w:r w:rsidRPr="0096154F">
        <w:rPr>
          <w:rFonts w:ascii="Sakkal Majalla" w:eastAsia="+mn-ea" w:hAnsi="Sakkal Majalla" w:cs="Sakkal Majalla"/>
          <w:b/>
          <w:bCs/>
          <w:color w:val="000000"/>
          <w:kern w:val="24"/>
          <w:sz w:val="48"/>
          <w:szCs w:val="48"/>
          <w:rtl/>
          <w:lang w:bidi="ar-DZ"/>
        </w:rPr>
        <w:t xml:space="preserve"> </w:t>
      </w:r>
      <w:r w:rsidRPr="0096154F">
        <w:rPr>
          <w:rFonts w:cs="Simplified Arabic"/>
          <w:b/>
          <w:bCs/>
          <w:rtl/>
          <w:lang w:bidi="ar-DZ"/>
        </w:rPr>
        <w:t>الجرائد الرسمية والنشرات والجرائد</w:t>
      </w:r>
      <w:r w:rsidRPr="0096154F">
        <w:rPr>
          <w:rFonts w:cs="Simplified Arabic"/>
          <w:b/>
          <w:bCs/>
          <w:rtl/>
        </w:rPr>
        <w:t xml:space="preserve"> أو لصقه في المكان المخصص للإعلان</w:t>
      </w:r>
      <w:r w:rsidRPr="0096154F">
        <w:rPr>
          <w:rFonts w:cs="Simplified Arabic"/>
          <w:b/>
          <w:bCs/>
          <w:rtl/>
          <w:lang w:bidi="ar-DZ"/>
        </w:rPr>
        <w:t xml:space="preserve">  ..</w:t>
      </w:r>
      <w:r w:rsidRPr="0096154F">
        <w:rPr>
          <w:rFonts w:cs="Simplified Arabic"/>
          <w:rtl/>
          <w:lang w:bidi="ar-DZ"/>
        </w:rPr>
        <w:t>..</w:t>
      </w:r>
      <w:r>
        <w:rPr>
          <w:rFonts w:cs="Simplified Arabic" w:hint="cs"/>
          <w:rtl/>
          <w:lang w:bidi="ar-DZ"/>
        </w:rPr>
        <w:t xml:space="preserve">أما القرارات الإدارية الفردية </w:t>
      </w:r>
      <w:proofErr w:type="gramStart"/>
      <w:r>
        <w:rPr>
          <w:rFonts w:cs="Simplified Arabic" w:hint="cs"/>
          <w:rtl/>
          <w:lang w:bidi="ar-DZ"/>
        </w:rPr>
        <w:t xml:space="preserve">الولاية </w:t>
      </w:r>
      <w:r w:rsidRPr="0096154F">
        <w:rPr>
          <w:rFonts w:cs="Simplified Arabic"/>
          <w:b/>
          <w:bCs/>
          <w:rtl/>
        </w:rPr>
        <w:t>,</w:t>
      </w:r>
      <w:proofErr w:type="gramEnd"/>
      <w:r>
        <w:rPr>
          <w:rFonts w:cs="Simplified Arabic" w:hint="cs"/>
          <w:b/>
          <w:bCs/>
          <w:rtl/>
        </w:rPr>
        <w:t xml:space="preserve">فتبلغ إلى المعني </w:t>
      </w:r>
      <w:proofErr w:type="spellStart"/>
      <w:r>
        <w:rPr>
          <w:rFonts w:cs="Simplified Arabic" w:hint="cs"/>
          <w:b/>
          <w:bCs/>
          <w:rtl/>
        </w:rPr>
        <w:t>به</w:t>
      </w:r>
      <w:proofErr w:type="spellEnd"/>
      <w:r>
        <w:rPr>
          <w:rFonts w:cs="Simplified Arabic" w:hint="cs"/>
          <w:b/>
          <w:bCs/>
          <w:rtl/>
        </w:rPr>
        <w:t xml:space="preserve"> مباشرة </w:t>
      </w:r>
      <w:r w:rsidRPr="0096154F">
        <w:rPr>
          <w:rFonts w:cs="Simplified Arabic"/>
          <w:b/>
          <w:bCs/>
          <w:rtl/>
        </w:rPr>
        <w:t xml:space="preserve"> كتسليمه القرار مباشرة أو بالبريد أو عن طريق محضر , </w:t>
      </w:r>
    </w:p>
    <w:p w:rsidR="00582155" w:rsidRPr="0096154F" w:rsidRDefault="00582155" w:rsidP="00582155">
      <w:pPr>
        <w:bidi/>
        <w:spacing w:line="240" w:lineRule="auto"/>
        <w:rPr>
          <w:rFonts w:cs="Simplified Arabic"/>
          <w:b/>
          <w:bCs/>
          <w:rtl/>
          <w:lang w:bidi="ar-DZ"/>
        </w:rPr>
      </w:pPr>
      <w:proofErr w:type="gramStart"/>
      <w:r w:rsidRPr="0096154F">
        <w:rPr>
          <w:rFonts w:cs="Simplified Arabic" w:hint="cs"/>
          <w:b/>
          <w:bCs/>
          <w:rtl/>
          <w:lang w:bidi="ar-DZ"/>
        </w:rPr>
        <w:t xml:space="preserve">الخاتمة </w:t>
      </w:r>
      <w:proofErr w:type="spellStart"/>
      <w:r w:rsidRPr="0096154F">
        <w:rPr>
          <w:rFonts w:cs="Simplified Arabic" w:hint="cs"/>
          <w:b/>
          <w:bCs/>
          <w:rtl/>
          <w:lang w:bidi="ar-DZ"/>
        </w:rPr>
        <w:t>:</w:t>
      </w:r>
      <w:proofErr w:type="spellEnd"/>
      <w:proofErr w:type="gramEnd"/>
      <w:r w:rsidRPr="0096154F">
        <w:rPr>
          <w:rFonts w:cs="Simplified Arabic" w:hint="cs"/>
          <w:b/>
          <w:bCs/>
          <w:rtl/>
          <w:lang w:bidi="ar-DZ"/>
        </w:rPr>
        <w:t xml:space="preserve"> (حسب كل طالب</w:t>
      </w:r>
      <w:proofErr w:type="spellStart"/>
      <w:r w:rsidRPr="0096154F">
        <w:rPr>
          <w:rFonts w:cs="Simplified Arabic" w:hint="cs"/>
          <w:b/>
          <w:bCs/>
          <w:rtl/>
          <w:lang w:bidi="ar-DZ"/>
        </w:rPr>
        <w:t>)</w:t>
      </w:r>
      <w:proofErr w:type="spellEnd"/>
    </w:p>
    <w:p w:rsidR="00E86E47" w:rsidRDefault="00E86E47" w:rsidP="00582155">
      <w:pPr>
        <w:bidi/>
        <w:jc w:val="center"/>
        <w:rPr>
          <w:rFonts w:cs="Simplified Arabic"/>
          <w:b/>
          <w:bCs/>
          <w:rtl/>
          <w:lang w:bidi="ar-DZ"/>
        </w:rPr>
      </w:pPr>
    </w:p>
    <w:p w:rsidR="00582155" w:rsidRDefault="00582155" w:rsidP="00E86E47">
      <w:pPr>
        <w:bidi/>
        <w:jc w:val="center"/>
        <w:rPr>
          <w:rFonts w:cs="Simplified Arabic"/>
          <w:b/>
          <w:bCs/>
          <w:rtl/>
          <w:lang w:bidi="ar-DZ"/>
        </w:rPr>
      </w:pPr>
      <w:r w:rsidRPr="00582155">
        <w:rPr>
          <w:rFonts w:cs="Simplified Arabic" w:hint="cs"/>
          <w:b/>
          <w:bCs/>
          <w:rtl/>
          <w:lang w:bidi="ar-DZ"/>
        </w:rPr>
        <w:lastRenderedPageBreak/>
        <w:t>البحث عن الوثائق الالكترونية</w:t>
      </w:r>
    </w:p>
    <w:p w:rsidR="00582155" w:rsidRDefault="00582155" w:rsidP="00582155">
      <w:pPr>
        <w:bidi/>
        <w:rPr>
          <w:rFonts w:cs="Simplified Arabic"/>
          <w:b/>
          <w:bCs/>
          <w:rtl/>
          <w:lang w:bidi="ar-DZ"/>
        </w:rPr>
      </w:pPr>
      <w:r>
        <w:rPr>
          <w:rFonts w:cs="Simplified Arabic" w:hint="cs"/>
          <w:b/>
          <w:bCs/>
          <w:rtl/>
          <w:lang w:bidi="ar-DZ"/>
        </w:rPr>
        <w:t xml:space="preserve">على فرض أنك طاب في مرحة ما بعد التدرج في السنة الثانية </w:t>
      </w:r>
      <w:proofErr w:type="spellStart"/>
      <w:r>
        <w:rPr>
          <w:rFonts w:cs="Simplified Arabic" w:hint="cs"/>
          <w:b/>
          <w:bCs/>
          <w:rtl/>
          <w:lang w:bidi="ar-DZ"/>
        </w:rPr>
        <w:t>ماستر</w:t>
      </w:r>
      <w:proofErr w:type="spellEnd"/>
      <w:r>
        <w:rPr>
          <w:rFonts w:cs="Simplified Arabic" w:hint="cs"/>
          <w:b/>
          <w:bCs/>
          <w:rtl/>
          <w:lang w:bidi="ar-DZ"/>
        </w:rPr>
        <w:t xml:space="preserve"> وطلب منك اعداد مذكرة لاستكمال متطلبات </w:t>
      </w:r>
      <w:proofErr w:type="spellStart"/>
      <w:r>
        <w:rPr>
          <w:rFonts w:cs="Simplified Arabic" w:hint="cs"/>
          <w:b/>
          <w:bCs/>
          <w:rtl/>
          <w:lang w:bidi="ar-DZ"/>
        </w:rPr>
        <w:t>الماستر</w:t>
      </w:r>
      <w:proofErr w:type="spellEnd"/>
      <w:r>
        <w:rPr>
          <w:rFonts w:cs="Simplified Arabic" w:hint="cs"/>
          <w:b/>
          <w:bCs/>
          <w:rtl/>
          <w:lang w:bidi="ar-DZ"/>
        </w:rPr>
        <w:t xml:space="preserve"> </w:t>
      </w:r>
      <w:proofErr w:type="spellStart"/>
      <w:r>
        <w:rPr>
          <w:rFonts w:cs="Simplified Arabic" w:hint="cs"/>
          <w:b/>
          <w:bCs/>
          <w:rtl/>
          <w:lang w:bidi="ar-DZ"/>
        </w:rPr>
        <w:t>بعنوان،</w:t>
      </w:r>
      <w:proofErr w:type="spellEnd"/>
      <w:r>
        <w:rPr>
          <w:rFonts w:cs="Simplified Arabic" w:hint="cs"/>
          <w:b/>
          <w:bCs/>
          <w:rtl/>
          <w:lang w:bidi="ar-DZ"/>
        </w:rPr>
        <w:t xml:space="preserve"> </w:t>
      </w:r>
      <w:proofErr w:type="spellStart"/>
      <w:r>
        <w:rPr>
          <w:rFonts w:cs="Simplified Arabic" w:hint="cs"/>
          <w:b/>
          <w:bCs/>
          <w:rtl/>
          <w:lang w:bidi="ar-DZ"/>
        </w:rPr>
        <w:t>عصرنة</w:t>
      </w:r>
      <w:proofErr w:type="spellEnd"/>
      <w:r>
        <w:rPr>
          <w:rFonts w:cs="Simplified Arabic" w:hint="cs"/>
          <w:b/>
          <w:bCs/>
          <w:rtl/>
          <w:lang w:bidi="ar-DZ"/>
        </w:rPr>
        <w:t xml:space="preserve"> قطاع العدالة في </w:t>
      </w:r>
      <w:proofErr w:type="spellStart"/>
      <w:r>
        <w:rPr>
          <w:rFonts w:cs="Simplified Arabic" w:hint="cs"/>
          <w:b/>
          <w:bCs/>
          <w:rtl/>
          <w:lang w:bidi="ar-DZ"/>
        </w:rPr>
        <w:t>الجزائر،</w:t>
      </w:r>
      <w:proofErr w:type="spellEnd"/>
      <w:r>
        <w:rPr>
          <w:rFonts w:cs="Simplified Arabic" w:hint="cs"/>
          <w:b/>
          <w:bCs/>
          <w:rtl/>
          <w:lang w:bidi="ar-DZ"/>
        </w:rPr>
        <w:t xml:space="preserve"> المطلوب جمع المادة العلمية المناسبة  وترتيبها ترتيبا منهجيا على النحو المبين أدناه:</w:t>
      </w:r>
    </w:p>
    <w:p w:rsidR="00582155" w:rsidRDefault="00582155" w:rsidP="00582155">
      <w:pPr>
        <w:bidi/>
        <w:rPr>
          <w:rFonts w:cs="Simplified Arabic"/>
          <w:b/>
          <w:bCs/>
          <w:rtl/>
          <w:lang w:bidi="ar-DZ"/>
        </w:rPr>
      </w:pPr>
      <w:proofErr w:type="spellStart"/>
      <w:r>
        <w:rPr>
          <w:rFonts w:cs="Simplified Arabic" w:hint="cs"/>
          <w:b/>
          <w:bCs/>
          <w:rtl/>
          <w:lang w:bidi="ar-DZ"/>
        </w:rPr>
        <w:t>أولا:</w:t>
      </w:r>
      <w:proofErr w:type="spellEnd"/>
      <w:r>
        <w:rPr>
          <w:rFonts w:cs="Simplified Arabic" w:hint="cs"/>
          <w:b/>
          <w:bCs/>
          <w:rtl/>
          <w:lang w:bidi="ar-DZ"/>
        </w:rPr>
        <w:t xml:space="preserve"> النصوص القانونية</w:t>
      </w:r>
    </w:p>
    <w:p w:rsidR="00582155" w:rsidRDefault="00582155" w:rsidP="00582155">
      <w:pPr>
        <w:pStyle w:val="Paragraphedeliste"/>
        <w:numPr>
          <w:ilvl w:val="0"/>
          <w:numId w:val="9"/>
        </w:numPr>
        <w:bidi/>
        <w:rPr>
          <w:rFonts w:cs="Simplified Arabic"/>
          <w:b/>
          <w:bCs/>
          <w:lang w:bidi="ar-DZ"/>
        </w:rPr>
      </w:pPr>
      <w:proofErr w:type="gramStart"/>
      <w:r>
        <w:rPr>
          <w:rFonts w:cs="Simplified Arabic" w:hint="cs"/>
          <w:b/>
          <w:bCs/>
          <w:rtl/>
          <w:lang w:bidi="ar-DZ"/>
        </w:rPr>
        <w:t>الدساتير</w:t>
      </w:r>
      <w:proofErr w:type="gramEnd"/>
    </w:p>
    <w:p w:rsidR="00582155" w:rsidRDefault="00582155" w:rsidP="00582155">
      <w:pPr>
        <w:pStyle w:val="Paragraphedeliste"/>
        <w:numPr>
          <w:ilvl w:val="0"/>
          <w:numId w:val="9"/>
        </w:numPr>
        <w:bidi/>
        <w:rPr>
          <w:rFonts w:cs="Simplified Arabic"/>
          <w:b/>
          <w:bCs/>
          <w:lang w:bidi="ar-DZ"/>
        </w:rPr>
      </w:pPr>
      <w:proofErr w:type="gramStart"/>
      <w:r>
        <w:rPr>
          <w:rFonts w:cs="Simplified Arabic" w:hint="cs"/>
          <w:b/>
          <w:bCs/>
          <w:rtl/>
          <w:lang w:bidi="ar-DZ"/>
        </w:rPr>
        <w:t>الاتفاقيات</w:t>
      </w:r>
      <w:proofErr w:type="gramEnd"/>
      <w:r>
        <w:rPr>
          <w:rFonts w:cs="Simplified Arabic" w:hint="cs"/>
          <w:b/>
          <w:bCs/>
          <w:rtl/>
          <w:lang w:bidi="ar-DZ"/>
        </w:rPr>
        <w:t xml:space="preserve"> الدولية</w:t>
      </w:r>
    </w:p>
    <w:p w:rsidR="00582155" w:rsidRDefault="00582155" w:rsidP="00582155">
      <w:pPr>
        <w:pStyle w:val="Paragraphedeliste"/>
        <w:numPr>
          <w:ilvl w:val="0"/>
          <w:numId w:val="9"/>
        </w:numPr>
        <w:bidi/>
        <w:rPr>
          <w:rFonts w:cs="Simplified Arabic"/>
          <w:b/>
          <w:bCs/>
          <w:lang w:bidi="ar-DZ"/>
        </w:rPr>
      </w:pPr>
      <w:proofErr w:type="gramStart"/>
      <w:r>
        <w:rPr>
          <w:rFonts w:cs="Simplified Arabic" w:hint="cs"/>
          <w:b/>
          <w:bCs/>
          <w:rtl/>
          <w:lang w:bidi="ar-DZ"/>
        </w:rPr>
        <w:t>القوانين</w:t>
      </w:r>
      <w:proofErr w:type="gramEnd"/>
      <w:r>
        <w:rPr>
          <w:rFonts w:cs="Simplified Arabic" w:hint="cs"/>
          <w:b/>
          <w:bCs/>
          <w:rtl/>
          <w:lang w:bidi="ar-DZ"/>
        </w:rPr>
        <w:t xml:space="preserve"> </w:t>
      </w:r>
    </w:p>
    <w:p w:rsidR="00582155" w:rsidRDefault="00582155" w:rsidP="00582155">
      <w:pPr>
        <w:pStyle w:val="Paragraphedeliste"/>
        <w:numPr>
          <w:ilvl w:val="0"/>
          <w:numId w:val="9"/>
        </w:numPr>
        <w:bidi/>
        <w:rPr>
          <w:rFonts w:cs="Simplified Arabic"/>
          <w:b/>
          <w:bCs/>
          <w:lang w:bidi="ar-DZ"/>
        </w:rPr>
      </w:pPr>
      <w:proofErr w:type="gramStart"/>
      <w:r>
        <w:rPr>
          <w:rFonts w:cs="Simplified Arabic" w:hint="cs"/>
          <w:b/>
          <w:bCs/>
          <w:rtl/>
          <w:lang w:bidi="ar-DZ"/>
        </w:rPr>
        <w:t>التنظيمات</w:t>
      </w:r>
      <w:proofErr w:type="gramEnd"/>
    </w:p>
    <w:p w:rsidR="00582155" w:rsidRDefault="00582155" w:rsidP="00582155">
      <w:pPr>
        <w:bidi/>
        <w:rPr>
          <w:rFonts w:cs="Simplified Arabic"/>
          <w:b/>
          <w:bCs/>
          <w:rtl/>
          <w:lang w:bidi="ar-DZ"/>
        </w:rPr>
      </w:pPr>
      <w:proofErr w:type="spellStart"/>
      <w:r>
        <w:rPr>
          <w:rFonts w:cs="Simplified Arabic" w:hint="cs"/>
          <w:b/>
          <w:bCs/>
          <w:rtl/>
          <w:lang w:bidi="ar-DZ"/>
        </w:rPr>
        <w:t>ثانيا:</w:t>
      </w:r>
      <w:proofErr w:type="spellEnd"/>
      <w:r>
        <w:rPr>
          <w:rFonts w:cs="Simplified Arabic" w:hint="cs"/>
          <w:b/>
          <w:bCs/>
          <w:rtl/>
          <w:lang w:bidi="ar-DZ"/>
        </w:rPr>
        <w:t xml:space="preserve"> </w:t>
      </w:r>
      <w:proofErr w:type="gramStart"/>
      <w:r>
        <w:rPr>
          <w:rFonts w:cs="Simplified Arabic" w:hint="cs"/>
          <w:b/>
          <w:bCs/>
          <w:rtl/>
          <w:lang w:bidi="ar-DZ"/>
        </w:rPr>
        <w:t>المؤلفات</w:t>
      </w:r>
      <w:proofErr w:type="gramEnd"/>
    </w:p>
    <w:p w:rsidR="00582155" w:rsidRDefault="00582155" w:rsidP="00582155">
      <w:pPr>
        <w:pStyle w:val="Paragraphedeliste"/>
        <w:numPr>
          <w:ilvl w:val="0"/>
          <w:numId w:val="10"/>
        </w:numPr>
        <w:bidi/>
        <w:rPr>
          <w:rFonts w:cs="Simplified Arabic"/>
          <w:b/>
          <w:bCs/>
          <w:lang w:bidi="ar-DZ"/>
        </w:rPr>
      </w:pPr>
      <w:proofErr w:type="gramStart"/>
      <w:r>
        <w:rPr>
          <w:rFonts w:cs="Simplified Arabic" w:hint="cs"/>
          <w:b/>
          <w:bCs/>
          <w:rtl/>
          <w:lang w:bidi="ar-DZ"/>
        </w:rPr>
        <w:t>باللغة</w:t>
      </w:r>
      <w:proofErr w:type="gramEnd"/>
      <w:r>
        <w:rPr>
          <w:rFonts w:cs="Simplified Arabic" w:hint="cs"/>
          <w:b/>
          <w:bCs/>
          <w:rtl/>
          <w:lang w:bidi="ar-DZ"/>
        </w:rPr>
        <w:t xml:space="preserve"> العربية </w:t>
      </w:r>
    </w:p>
    <w:p w:rsidR="00582155" w:rsidRDefault="00582155" w:rsidP="00582155">
      <w:pPr>
        <w:pStyle w:val="Paragraphedeliste"/>
        <w:numPr>
          <w:ilvl w:val="0"/>
          <w:numId w:val="10"/>
        </w:numPr>
        <w:bidi/>
        <w:rPr>
          <w:rFonts w:cs="Simplified Arabic"/>
          <w:b/>
          <w:bCs/>
          <w:lang w:bidi="ar-DZ"/>
        </w:rPr>
      </w:pPr>
      <w:proofErr w:type="gramStart"/>
      <w:r>
        <w:rPr>
          <w:rFonts w:cs="Simplified Arabic" w:hint="cs"/>
          <w:b/>
          <w:bCs/>
          <w:rtl/>
          <w:lang w:bidi="ar-DZ"/>
        </w:rPr>
        <w:t>باللغة</w:t>
      </w:r>
      <w:proofErr w:type="gramEnd"/>
      <w:r>
        <w:rPr>
          <w:rFonts w:cs="Simplified Arabic" w:hint="cs"/>
          <w:b/>
          <w:bCs/>
          <w:rtl/>
          <w:lang w:bidi="ar-DZ"/>
        </w:rPr>
        <w:t xml:space="preserve"> الأجنبية </w:t>
      </w:r>
    </w:p>
    <w:p w:rsidR="00582155" w:rsidRDefault="00582155" w:rsidP="00582155">
      <w:pPr>
        <w:bidi/>
        <w:rPr>
          <w:rFonts w:cs="Simplified Arabic"/>
          <w:b/>
          <w:bCs/>
          <w:rtl/>
          <w:lang w:bidi="ar-DZ"/>
        </w:rPr>
      </w:pPr>
      <w:proofErr w:type="spellStart"/>
      <w:r>
        <w:rPr>
          <w:rFonts w:cs="Simplified Arabic" w:hint="cs"/>
          <w:b/>
          <w:bCs/>
          <w:rtl/>
          <w:lang w:bidi="ar-DZ"/>
        </w:rPr>
        <w:t>ثالثا:</w:t>
      </w:r>
      <w:proofErr w:type="spellEnd"/>
      <w:r>
        <w:rPr>
          <w:rFonts w:cs="Simplified Arabic" w:hint="cs"/>
          <w:b/>
          <w:bCs/>
          <w:rtl/>
          <w:lang w:bidi="ar-DZ"/>
        </w:rPr>
        <w:t xml:space="preserve"> </w:t>
      </w:r>
      <w:proofErr w:type="gramStart"/>
      <w:r>
        <w:rPr>
          <w:rFonts w:cs="Simplified Arabic" w:hint="cs"/>
          <w:b/>
          <w:bCs/>
          <w:rtl/>
          <w:lang w:bidi="ar-DZ"/>
        </w:rPr>
        <w:t>المقالات</w:t>
      </w:r>
      <w:proofErr w:type="gramEnd"/>
      <w:r>
        <w:rPr>
          <w:rFonts w:cs="Simplified Arabic" w:hint="cs"/>
          <w:b/>
          <w:bCs/>
          <w:rtl/>
          <w:lang w:bidi="ar-DZ"/>
        </w:rPr>
        <w:t xml:space="preserve"> العلمية والمداخلات</w:t>
      </w:r>
    </w:p>
    <w:p w:rsidR="00582155" w:rsidRDefault="00582155" w:rsidP="00582155">
      <w:pPr>
        <w:pStyle w:val="Paragraphedeliste"/>
        <w:numPr>
          <w:ilvl w:val="0"/>
          <w:numId w:val="11"/>
        </w:numPr>
        <w:bidi/>
        <w:rPr>
          <w:rFonts w:cs="Simplified Arabic"/>
          <w:b/>
          <w:bCs/>
          <w:lang w:bidi="ar-DZ"/>
        </w:rPr>
      </w:pPr>
      <w:proofErr w:type="gramStart"/>
      <w:r>
        <w:rPr>
          <w:rFonts w:cs="Simplified Arabic" w:hint="cs"/>
          <w:b/>
          <w:bCs/>
          <w:rtl/>
          <w:lang w:bidi="ar-DZ"/>
        </w:rPr>
        <w:t>المقالات</w:t>
      </w:r>
      <w:proofErr w:type="gramEnd"/>
      <w:r>
        <w:rPr>
          <w:rFonts w:cs="Simplified Arabic" w:hint="cs"/>
          <w:b/>
          <w:bCs/>
          <w:rtl/>
          <w:lang w:bidi="ar-DZ"/>
        </w:rPr>
        <w:t xml:space="preserve"> العلمية </w:t>
      </w:r>
    </w:p>
    <w:p w:rsidR="00582155" w:rsidRDefault="00582155" w:rsidP="00582155">
      <w:pPr>
        <w:pStyle w:val="Paragraphedeliste"/>
        <w:numPr>
          <w:ilvl w:val="0"/>
          <w:numId w:val="11"/>
        </w:numPr>
        <w:bidi/>
        <w:rPr>
          <w:rFonts w:cs="Simplified Arabic"/>
          <w:b/>
          <w:bCs/>
          <w:lang w:bidi="ar-DZ"/>
        </w:rPr>
      </w:pPr>
      <w:proofErr w:type="gramStart"/>
      <w:r>
        <w:rPr>
          <w:rFonts w:cs="Simplified Arabic" w:hint="cs"/>
          <w:b/>
          <w:bCs/>
          <w:rtl/>
          <w:lang w:bidi="ar-DZ"/>
        </w:rPr>
        <w:t>المداخلات</w:t>
      </w:r>
      <w:proofErr w:type="gramEnd"/>
    </w:p>
    <w:p w:rsidR="00582155" w:rsidRDefault="00582155" w:rsidP="00582155">
      <w:pPr>
        <w:bidi/>
        <w:rPr>
          <w:rFonts w:cs="Simplified Arabic"/>
          <w:b/>
          <w:bCs/>
          <w:rtl/>
          <w:lang w:bidi="ar-DZ"/>
        </w:rPr>
      </w:pPr>
      <w:proofErr w:type="spellStart"/>
      <w:r>
        <w:rPr>
          <w:rFonts w:cs="Simplified Arabic" w:hint="cs"/>
          <w:b/>
          <w:bCs/>
          <w:rtl/>
          <w:lang w:bidi="ar-DZ"/>
        </w:rPr>
        <w:t>رابعا:</w:t>
      </w:r>
      <w:proofErr w:type="spellEnd"/>
      <w:r>
        <w:rPr>
          <w:rFonts w:cs="Simplified Arabic" w:hint="cs"/>
          <w:b/>
          <w:bCs/>
          <w:rtl/>
          <w:lang w:bidi="ar-DZ"/>
        </w:rPr>
        <w:t xml:space="preserve"> </w:t>
      </w:r>
      <w:proofErr w:type="gramStart"/>
      <w:r>
        <w:rPr>
          <w:rFonts w:cs="Simplified Arabic" w:hint="cs"/>
          <w:b/>
          <w:bCs/>
          <w:rtl/>
          <w:lang w:bidi="ar-DZ"/>
        </w:rPr>
        <w:t>الرسائل</w:t>
      </w:r>
      <w:proofErr w:type="gramEnd"/>
      <w:r>
        <w:rPr>
          <w:rFonts w:cs="Simplified Arabic" w:hint="cs"/>
          <w:b/>
          <w:bCs/>
          <w:rtl/>
          <w:lang w:bidi="ar-DZ"/>
        </w:rPr>
        <w:t xml:space="preserve"> الجامعية </w:t>
      </w:r>
    </w:p>
    <w:p w:rsidR="00582155" w:rsidRDefault="00582155" w:rsidP="00582155">
      <w:pPr>
        <w:pStyle w:val="Paragraphedeliste"/>
        <w:numPr>
          <w:ilvl w:val="0"/>
          <w:numId w:val="12"/>
        </w:numPr>
        <w:bidi/>
        <w:rPr>
          <w:rFonts w:cs="Simplified Arabic"/>
          <w:b/>
          <w:bCs/>
          <w:lang w:bidi="ar-DZ"/>
        </w:rPr>
      </w:pPr>
      <w:proofErr w:type="spellStart"/>
      <w:r>
        <w:rPr>
          <w:rFonts w:cs="Simplified Arabic" w:hint="cs"/>
          <w:b/>
          <w:bCs/>
          <w:rtl/>
          <w:lang w:bidi="ar-DZ"/>
        </w:rPr>
        <w:t>أطروحات</w:t>
      </w:r>
      <w:proofErr w:type="spellEnd"/>
      <w:r>
        <w:rPr>
          <w:rFonts w:cs="Simplified Arabic" w:hint="cs"/>
          <w:b/>
          <w:bCs/>
          <w:rtl/>
          <w:lang w:bidi="ar-DZ"/>
        </w:rPr>
        <w:t xml:space="preserve"> الدكتوراه</w:t>
      </w:r>
    </w:p>
    <w:p w:rsidR="00582155" w:rsidRDefault="00582155" w:rsidP="00582155">
      <w:pPr>
        <w:pStyle w:val="Paragraphedeliste"/>
        <w:numPr>
          <w:ilvl w:val="0"/>
          <w:numId w:val="12"/>
        </w:numPr>
        <w:bidi/>
        <w:rPr>
          <w:rFonts w:cs="Simplified Arabic"/>
          <w:b/>
          <w:bCs/>
          <w:lang w:bidi="ar-DZ"/>
        </w:rPr>
      </w:pPr>
      <w:r>
        <w:rPr>
          <w:rFonts w:cs="Simplified Arabic" w:hint="cs"/>
          <w:b/>
          <w:bCs/>
          <w:rtl/>
          <w:lang w:bidi="ar-DZ"/>
        </w:rPr>
        <w:t>مذكرات الماجستير</w:t>
      </w:r>
      <w:r w:rsidRPr="00582155">
        <w:rPr>
          <w:rFonts w:cs="Simplified Arabic" w:hint="cs"/>
          <w:b/>
          <w:bCs/>
          <w:rtl/>
          <w:lang w:bidi="ar-DZ"/>
        </w:rPr>
        <w:t xml:space="preserve"> </w:t>
      </w:r>
    </w:p>
    <w:p w:rsidR="00582155" w:rsidRDefault="00582155" w:rsidP="00582155">
      <w:pPr>
        <w:pStyle w:val="Paragraphedeliste"/>
        <w:numPr>
          <w:ilvl w:val="0"/>
          <w:numId w:val="12"/>
        </w:numPr>
        <w:bidi/>
        <w:rPr>
          <w:rFonts w:cs="Simplified Arabic"/>
          <w:b/>
          <w:bCs/>
          <w:lang w:bidi="ar-DZ"/>
        </w:rPr>
      </w:pPr>
      <w:r>
        <w:rPr>
          <w:rFonts w:cs="Simplified Arabic" w:hint="cs"/>
          <w:b/>
          <w:bCs/>
          <w:rtl/>
          <w:lang w:bidi="ar-DZ"/>
        </w:rPr>
        <w:t xml:space="preserve">مذكرات </w:t>
      </w:r>
      <w:proofErr w:type="spellStart"/>
      <w:r>
        <w:rPr>
          <w:rFonts w:cs="Simplified Arabic" w:hint="cs"/>
          <w:b/>
          <w:bCs/>
          <w:rtl/>
          <w:lang w:bidi="ar-DZ"/>
        </w:rPr>
        <w:t>الماستر</w:t>
      </w:r>
      <w:proofErr w:type="spellEnd"/>
    </w:p>
    <w:p w:rsidR="00582155" w:rsidRDefault="00582155" w:rsidP="00582155">
      <w:pPr>
        <w:pStyle w:val="Paragraphedeliste"/>
        <w:numPr>
          <w:ilvl w:val="0"/>
          <w:numId w:val="12"/>
        </w:numPr>
        <w:bidi/>
        <w:rPr>
          <w:rFonts w:cs="Simplified Arabic"/>
          <w:b/>
          <w:bCs/>
          <w:lang w:bidi="ar-DZ"/>
        </w:rPr>
      </w:pPr>
      <w:r>
        <w:rPr>
          <w:rFonts w:cs="Simplified Arabic" w:hint="cs"/>
          <w:b/>
          <w:bCs/>
          <w:rtl/>
          <w:lang w:bidi="ar-DZ"/>
        </w:rPr>
        <w:t xml:space="preserve">مذكرات الليسانس </w:t>
      </w:r>
    </w:p>
    <w:p w:rsidR="00582155" w:rsidRPr="00582155" w:rsidRDefault="00582155" w:rsidP="00582155">
      <w:pPr>
        <w:bidi/>
        <w:rPr>
          <w:rFonts w:cs="Simplified Arabic"/>
          <w:b/>
          <w:bCs/>
          <w:rtl/>
          <w:lang w:bidi="ar-DZ"/>
        </w:rPr>
      </w:pPr>
      <w:proofErr w:type="spellStart"/>
      <w:r>
        <w:rPr>
          <w:rFonts w:cs="Simplified Arabic" w:hint="cs"/>
          <w:b/>
          <w:bCs/>
          <w:rtl/>
          <w:lang w:bidi="ar-DZ"/>
        </w:rPr>
        <w:t>خامسا:</w:t>
      </w:r>
      <w:proofErr w:type="spellEnd"/>
      <w:r>
        <w:rPr>
          <w:rFonts w:cs="Simplified Arabic" w:hint="cs"/>
          <w:b/>
          <w:bCs/>
          <w:rtl/>
          <w:lang w:bidi="ar-DZ"/>
        </w:rPr>
        <w:t xml:space="preserve"> </w:t>
      </w:r>
      <w:proofErr w:type="gramStart"/>
      <w:r>
        <w:rPr>
          <w:rFonts w:cs="Simplified Arabic" w:hint="cs"/>
          <w:b/>
          <w:bCs/>
          <w:rtl/>
          <w:lang w:bidi="ar-DZ"/>
        </w:rPr>
        <w:t>المواقع</w:t>
      </w:r>
      <w:proofErr w:type="gramEnd"/>
      <w:r>
        <w:rPr>
          <w:rFonts w:cs="Simplified Arabic" w:hint="cs"/>
          <w:b/>
          <w:bCs/>
          <w:rtl/>
          <w:lang w:bidi="ar-DZ"/>
        </w:rPr>
        <w:t xml:space="preserve"> الالكترونية</w:t>
      </w:r>
    </w:p>
    <w:p w:rsidR="00582155" w:rsidRPr="00582155" w:rsidRDefault="00582155" w:rsidP="00582155">
      <w:pPr>
        <w:pStyle w:val="Paragraphedeliste"/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sectPr w:rsidR="00582155" w:rsidRPr="00582155" w:rsidSect="000F1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8C8"/>
    <w:multiLevelType w:val="hybridMultilevel"/>
    <w:tmpl w:val="8284956A"/>
    <w:lvl w:ilvl="0" w:tplc="699A9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D62D8"/>
    <w:multiLevelType w:val="hybridMultilevel"/>
    <w:tmpl w:val="55A65408"/>
    <w:lvl w:ilvl="0" w:tplc="ED046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E6208"/>
    <w:multiLevelType w:val="hybridMultilevel"/>
    <w:tmpl w:val="3D3A24F0"/>
    <w:lvl w:ilvl="0" w:tplc="56E02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539A6"/>
    <w:multiLevelType w:val="hybridMultilevel"/>
    <w:tmpl w:val="A28EB006"/>
    <w:lvl w:ilvl="0" w:tplc="ABDE1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14312"/>
    <w:multiLevelType w:val="hybridMultilevel"/>
    <w:tmpl w:val="F09C55AA"/>
    <w:lvl w:ilvl="0" w:tplc="8194A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171D2"/>
    <w:multiLevelType w:val="hybridMultilevel"/>
    <w:tmpl w:val="88EE816A"/>
    <w:lvl w:ilvl="0" w:tplc="E500D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625EE"/>
    <w:multiLevelType w:val="hybridMultilevel"/>
    <w:tmpl w:val="A462D524"/>
    <w:lvl w:ilvl="0" w:tplc="A4C240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F3747"/>
    <w:multiLevelType w:val="hybridMultilevel"/>
    <w:tmpl w:val="0CA429B8"/>
    <w:lvl w:ilvl="0" w:tplc="0DD88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325C7"/>
    <w:multiLevelType w:val="hybridMultilevel"/>
    <w:tmpl w:val="6E0EA9D0"/>
    <w:lvl w:ilvl="0" w:tplc="0DD88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D7E38"/>
    <w:multiLevelType w:val="hybridMultilevel"/>
    <w:tmpl w:val="0CA429B8"/>
    <w:lvl w:ilvl="0" w:tplc="0DD88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A07B0"/>
    <w:multiLevelType w:val="hybridMultilevel"/>
    <w:tmpl w:val="55A65408"/>
    <w:lvl w:ilvl="0" w:tplc="ED046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83B57"/>
    <w:multiLevelType w:val="hybridMultilevel"/>
    <w:tmpl w:val="1DB86EDC"/>
    <w:lvl w:ilvl="0" w:tplc="3E7A3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03A7"/>
    <w:rsid w:val="000D3428"/>
    <w:rsid w:val="000F17F4"/>
    <w:rsid w:val="00142AE5"/>
    <w:rsid w:val="001A6AFC"/>
    <w:rsid w:val="002D7F8B"/>
    <w:rsid w:val="003D168F"/>
    <w:rsid w:val="00521B89"/>
    <w:rsid w:val="00582155"/>
    <w:rsid w:val="00582268"/>
    <w:rsid w:val="008203C1"/>
    <w:rsid w:val="00836373"/>
    <w:rsid w:val="008C0EAF"/>
    <w:rsid w:val="009203A7"/>
    <w:rsid w:val="00933DC2"/>
    <w:rsid w:val="009654B5"/>
    <w:rsid w:val="00992488"/>
    <w:rsid w:val="00A522DA"/>
    <w:rsid w:val="00A931BA"/>
    <w:rsid w:val="00B60808"/>
    <w:rsid w:val="00B7571A"/>
    <w:rsid w:val="00C477F0"/>
    <w:rsid w:val="00C61411"/>
    <w:rsid w:val="00D47FC0"/>
    <w:rsid w:val="00E060FC"/>
    <w:rsid w:val="00E32CC5"/>
    <w:rsid w:val="00E4786D"/>
    <w:rsid w:val="00E65847"/>
    <w:rsid w:val="00E86E47"/>
    <w:rsid w:val="00F4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03A7"/>
    <w:pPr>
      <w:ind w:left="720"/>
      <w:contextualSpacing/>
    </w:pPr>
  </w:style>
  <w:style w:type="table" w:styleId="Grilledutableau">
    <w:name w:val="Table Grid"/>
    <w:basedOn w:val="TableauNormal"/>
    <w:uiPriority w:val="59"/>
    <w:rsid w:val="00D47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1617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</dc:creator>
  <cp:lastModifiedBy>Eleve</cp:lastModifiedBy>
  <cp:revision>2</cp:revision>
  <cp:lastPrinted>2017-11-11T22:29:00Z</cp:lastPrinted>
  <dcterms:created xsi:type="dcterms:W3CDTF">2018-11-04T13:02:00Z</dcterms:created>
  <dcterms:modified xsi:type="dcterms:W3CDTF">2018-11-04T13:02:00Z</dcterms:modified>
</cp:coreProperties>
</file>