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46989" w14:textId="77777777" w:rsidR="00381E6C" w:rsidRPr="00612CD5" w:rsidRDefault="00381E6C" w:rsidP="00381E6C">
      <w:pPr>
        <w:bidi/>
        <w:spacing w:line="360" w:lineRule="auto"/>
        <w:jc w:val="center"/>
        <w:rPr>
          <w:rFonts w:ascii="Times New Roman" w:hAnsi="Times New Roman" w:cs="Times New Roman"/>
          <w:b/>
          <w:bCs/>
          <w:sz w:val="32"/>
          <w:szCs w:val="32"/>
          <w:u w:val="single"/>
          <w:rtl/>
          <w:lang w:bidi="ar-DZ"/>
        </w:rPr>
      </w:pPr>
      <w:r w:rsidRPr="00612CD5">
        <w:rPr>
          <w:rFonts w:ascii="Times New Roman" w:hAnsi="Times New Roman" w:cs="Times New Roman"/>
          <w:b/>
          <w:bCs/>
          <w:sz w:val="32"/>
          <w:szCs w:val="32"/>
          <w:u w:val="single"/>
          <w:rtl/>
          <w:lang w:bidi="ar-DZ"/>
        </w:rPr>
        <w:t>الجمهورية الجزائرية الديمقراطية الشعبية</w:t>
      </w:r>
    </w:p>
    <w:p w14:paraId="0761AFF9" w14:textId="77777777" w:rsidR="00381E6C" w:rsidRPr="00612CD5" w:rsidRDefault="00381E6C" w:rsidP="00381E6C">
      <w:pPr>
        <w:bidi/>
        <w:spacing w:line="360" w:lineRule="auto"/>
        <w:jc w:val="center"/>
        <w:rPr>
          <w:rFonts w:ascii="Times New Roman" w:hAnsi="Times New Roman" w:cs="Times New Roman"/>
          <w:b/>
          <w:bCs/>
          <w:sz w:val="32"/>
          <w:szCs w:val="32"/>
          <w:u w:val="single"/>
          <w:rtl/>
          <w:lang w:bidi="ar-DZ"/>
        </w:rPr>
      </w:pPr>
      <w:r w:rsidRPr="00612CD5">
        <w:rPr>
          <w:rFonts w:ascii="Times New Roman" w:hAnsi="Times New Roman" w:cs="Times New Roman" w:hint="cs"/>
          <w:b/>
          <w:bCs/>
          <w:sz w:val="32"/>
          <w:szCs w:val="32"/>
          <w:u w:val="single"/>
          <w:rtl/>
          <w:lang w:bidi="ar-DZ"/>
        </w:rPr>
        <w:t>وزارة</w:t>
      </w:r>
      <w:r w:rsidRPr="00612CD5">
        <w:rPr>
          <w:rFonts w:ascii="Times New Roman" w:hAnsi="Times New Roman" w:cs="Times New Roman"/>
          <w:b/>
          <w:bCs/>
          <w:sz w:val="32"/>
          <w:szCs w:val="32"/>
          <w:u w:val="single"/>
          <w:rtl/>
          <w:lang w:bidi="ar-DZ"/>
        </w:rPr>
        <w:t xml:space="preserve"> التعليم العالي</w:t>
      </w:r>
    </w:p>
    <w:p w14:paraId="49A89908" w14:textId="77777777" w:rsidR="00381E6C" w:rsidRPr="00EC4CE2" w:rsidRDefault="00381E6C" w:rsidP="00381E6C">
      <w:pPr>
        <w:bidi/>
        <w:spacing w:line="360" w:lineRule="auto"/>
        <w:rPr>
          <w:rFonts w:ascii="Times New Roman" w:hAnsi="Times New Roman" w:cs="Times New Roman"/>
          <w:sz w:val="32"/>
          <w:szCs w:val="32"/>
          <w:rtl/>
          <w:lang w:bidi="ar-DZ"/>
        </w:rPr>
      </w:pPr>
    </w:p>
    <w:p w14:paraId="64039CE0" w14:textId="77777777" w:rsidR="00381E6C" w:rsidRPr="00612CD5" w:rsidRDefault="00381E6C" w:rsidP="00381E6C">
      <w:pPr>
        <w:bidi/>
        <w:spacing w:line="360" w:lineRule="auto"/>
        <w:jc w:val="center"/>
        <w:rPr>
          <w:rFonts w:ascii="Times New Roman" w:hAnsi="Times New Roman" w:cs="Times New Roman"/>
          <w:b/>
          <w:bCs/>
          <w:sz w:val="32"/>
          <w:szCs w:val="32"/>
          <w:rtl/>
          <w:lang w:bidi="ar-DZ"/>
        </w:rPr>
      </w:pPr>
      <w:r w:rsidRPr="00612CD5">
        <w:rPr>
          <w:rFonts w:ascii="Times New Roman" w:hAnsi="Times New Roman" w:cs="Times New Roman"/>
          <w:b/>
          <w:bCs/>
          <w:sz w:val="32"/>
          <w:szCs w:val="32"/>
          <w:rtl/>
          <w:lang w:bidi="ar-DZ"/>
        </w:rPr>
        <w:t>جامعة 8 ماي 1945 قالمة</w:t>
      </w:r>
    </w:p>
    <w:p w14:paraId="79A61676" w14:textId="77777777" w:rsidR="00381E6C" w:rsidRPr="00EC4CE2" w:rsidRDefault="00381E6C" w:rsidP="00381E6C">
      <w:pPr>
        <w:bidi/>
        <w:spacing w:line="360" w:lineRule="auto"/>
        <w:jc w:val="center"/>
        <w:rPr>
          <w:rFonts w:ascii="Times New Roman" w:hAnsi="Times New Roman" w:cs="Times New Roman"/>
          <w:sz w:val="32"/>
          <w:szCs w:val="32"/>
          <w:rtl/>
          <w:lang w:bidi="ar-DZ"/>
        </w:rPr>
      </w:pPr>
    </w:p>
    <w:p w14:paraId="73B8ABF1" w14:textId="77777777" w:rsidR="00381E6C" w:rsidRPr="00612CD5" w:rsidRDefault="00381E6C" w:rsidP="00381E6C">
      <w:pPr>
        <w:bidi/>
        <w:spacing w:line="360" w:lineRule="auto"/>
        <w:jc w:val="center"/>
        <w:rPr>
          <w:rFonts w:ascii="Times New Roman" w:hAnsi="Times New Roman" w:cs="Times New Roman"/>
          <w:b/>
          <w:bCs/>
          <w:sz w:val="32"/>
          <w:szCs w:val="32"/>
          <w:rtl/>
          <w:lang w:bidi="ar-DZ"/>
        </w:rPr>
      </w:pPr>
      <w:r w:rsidRPr="00612CD5">
        <w:rPr>
          <w:rFonts w:ascii="Times New Roman" w:hAnsi="Times New Roman" w:cs="Times New Roman"/>
          <w:b/>
          <w:bCs/>
          <w:sz w:val="32"/>
          <w:szCs w:val="32"/>
          <w:rtl/>
          <w:lang w:bidi="ar-DZ"/>
        </w:rPr>
        <w:t xml:space="preserve">السنة أولى ماستر: </w:t>
      </w:r>
      <w:r w:rsidRPr="00612CD5">
        <w:rPr>
          <w:rFonts w:ascii="Times New Roman" w:hAnsi="Times New Roman" w:cs="Times New Roman" w:hint="cs"/>
          <w:b/>
          <w:bCs/>
          <w:sz w:val="32"/>
          <w:szCs w:val="32"/>
          <w:rtl/>
          <w:lang w:bidi="ar-DZ"/>
        </w:rPr>
        <w:t xml:space="preserve">- </w:t>
      </w:r>
      <w:r w:rsidRPr="00612CD5">
        <w:rPr>
          <w:rFonts w:ascii="Times New Roman" w:hAnsi="Times New Roman" w:cs="Times New Roman"/>
          <w:b/>
          <w:bCs/>
          <w:sz w:val="32"/>
          <w:szCs w:val="32"/>
          <w:rtl/>
          <w:lang w:bidi="ar-DZ"/>
        </w:rPr>
        <w:t>قانون عام</w:t>
      </w:r>
      <w:r w:rsidRPr="00612CD5">
        <w:rPr>
          <w:rFonts w:ascii="Times New Roman" w:hAnsi="Times New Roman" w:cs="Times New Roman" w:hint="cs"/>
          <w:b/>
          <w:bCs/>
          <w:sz w:val="32"/>
          <w:szCs w:val="32"/>
          <w:rtl/>
          <w:lang w:bidi="ar-DZ"/>
        </w:rPr>
        <w:t xml:space="preserve"> - </w:t>
      </w:r>
    </w:p>
    <w:p w14:paraId="0EA93F27" w14:textId="77777777" w:rsidR="00381E6C" w:rsidRPr="00EC4CE2" w:rsidRDefault="00381E6C" w:rsidP="00381E6C">
      <w:pPr>
        <w:bidi/>
        <w:spacing w:line="360" w:lineRule="auto"/>
        <w:jc w:val="center"/>
        <w:rPr>
          <w:rFonts w:ascii="Times New Roman" w:hAnsi="Times New Roman" w:cs="Times New Roman"/>
          <w:sz w:val="32"/>
          <w:szCs w:val="32"/>
          <w:rtl/>
          <w:lang w:bidi="ar-DZ"/>
        </w:rPr>
      </w:pPr>
      <w:r w:rsidRPr="00EC4CE2">
        <w:rPr>
          <w:rFonts w:ascii="Times New Roman" w:hAnsi="Times New Roman" w:cs="Times New Roman"/>
          <w:sz w:val="32"/>
          <w:szCs w:val="32"/>
          <w:rtl/>
          <w:lang w:bidi="ar-DZ"/>
        </w:rPr>
        <w:t>السداسي الأول</w:t>
      </w:r>
    </w:p>
    <w:p w14:paraId="0DE885BA" w14:textId="77777777" w:rsidR="00381E6C" w:rsidRPr="00EC4CE2" w:rsidRDefault="00381E6C" w:rsidP="00381E6C">
      <w:pPr>
        <w:bidi/>
        <w:spacing w:line="360" w:lineRule="auto"/>
        <w:jc w:val="center"/>
        <w:rPr>
          <w:rFonts w:ascii="Times New Roman" w:hAnsi="Times New Roman" w:cs="Times New Roman"/>
          <w:sz w:val="32"/>
          <w:szCs w:val="32"/>
          <w:rtl/>
          <w:lang w:bidi="ar-DZ"/>
        </w:rPr>
      </w:pPr>
    </w:p>
    <w:p w14:paraId="2C5ED9C8" w14:textId="77777777" w:rsidR="00381E6C" w:rsidRPr="00EC4CE2" w:rsidRDefault="00381E6C" w:rsidP="00381E6C">
      <w:pPr>
        <w:bidi/>
        <w:spacing w:line="360" w:lineRule="auto"/>
        <w:jc w:val="center"/>
        <w:rPr>
          <w:rFonts w:ascii="Times New Roman" w:hAnsi="Times New Roman" w:cs="Times New Roman"/>
          <w:sz w:val="32"/>
          <w:szCs w:val="32"/>
          <w:rtl/>
          <w:lang w:bidi="ar-DZ"/>
        </w:rPr>
      </w:pPr>
      <w:r w:rsidRPr="00612CD5">
        <w:rPr>
          <w:rFonts w:ascii="Times New Roman" w:hAnsi="Times New Roman" w:cs="Times New Roman"/>
          <w:b/>
          <w:bCs/>
          <w:sz w:val="32"/>
          <w:szCs w:val="32"/>
          <w:u w:val="single"/>
          <w:rtl/>
          <w:lang w:bidi="ar-DZ"/>
        </w:rPr>
        <w:t>المقياس:</w:t>
      </w:r>
      <w:r w:rsidRPr="00EC4CE2">
        <w:rPr>
          <w:rFonts w:ascii="Times New Roman" w:hAnsi="Times New Roman" w:cs="Times New Roman"/>
          <w:sz w:val="32"/>
          <w:szCs w:val="32"/>
          <w:rtl/>
          <w:lang w:bidi="ar-DZ"/>
        </w:rPr>
        <w:t xml:space="preserve"> </w:t>
      </w:r>
      <w:r w:rsidRPr="00612CD5">
        <w:rPr>
          <w:rFonts w:ascii="Times New Roman" w:hAnsi="Times New Roman" w:cs="Times New Roman"/>
          <w:b/>
          <w:bCs/>
          <w:sz w:val="32"/>
          <w:szCs w:val="32"/>
          <w:rtl/>
          <w:lang w:bidi="ar-DZ"/>
        </w:rPr>
        <w:t>السلطات الإدارية المستقلة (محاضرات)</w:t>
      </w:r>
    </w:p>
    <w:p w14:paraId="4DD5A3C0" w14:textId="77777777" w:rsidR="00381E6C" w:rsidRDefault="00381E6C" w:rsidP="00381E6C">
      <w:pPr>
        <w:bidi/>
        <w:spacing w:line="360" w:lineRule="auto"/>
        <w:jc w:val="center"/>
        <w:rPr>
          <w:rFonts w:ascii="Times New Roman" w:hAnsi="Times New Roman" w:cs="Times New Roman"/>
          <w:sz w:val="32"/>
          <w:szCs w:val="32"/>
          <w:rtl/>
          <w:lang w:bidi="ar-DZ"/>
        </w:rPr>
      </w:pPr>
    </w:p>
    <w:p w14:paraId="17F7CB47" w14:textId="77777777" w:rsidR="00381E6C" w:rsidRPr="00EC4CE2" w:rsidRDefault="00381E6C" w:rsidP="00381E6C">
      <w:pPr>
        <w:bidi/>
        <w:spacing w:line="360" w:lineRule="auto"/>
        <w:jc w:val="center"/>
        <w:rPr>
          <w:rFonts w:ascii="Times New Roman" w:hAnsi="Times New Roman" w:cs="Times New Roman"/>
          <w:sz w:val="32"/>
          <w:szCs w:val="32"/>
          <w:rtl/>
          <w:lang w:bidi="ar-DZ"/>
        </w:rPr>
      </w:pPr>
    </w:p>
    <w:p w14:paraId="183E240F" w14:textId="77777777" w:rsidR="00381E6C" w:rsidRPr="00EC4CE2" w:rsidRDefault="00381E6C" w:rsidP="00381E6C">
      <w:pPr>
        <w:bidi/>
        <w:spacing w:line="360" w:lineRule="auto"/>
        <w:jc w:val="both"/>
        <w:rPr>
          <w:rFonts w:ascii="Times New Roman" w:hAnsi="Times New Roman" w:cs="Times New Roman"/>
          <w:sz w:val="32"/>
          <w:szCs w:val="32"/>
          <w:rtl/>
          <w:lang w:bidi="ar-DZ"/>
        </w:rPr>
      </w:pPr>
    </w:p>
    <w:p w14:paraId="22FA0EF2" w14:textId="77777777" w:rsidR="00381E6C" w:rsidRDefault="00381E6C" w:rsidP="00381E6C">
      <w:pPr>
        <w:bidi/>
        <w:spacing w:line="360" w:lineRule="auto"/>
        <w:jc w:val="both"/>
        <w:rPr>
          <w:rFonts w:ascii="Times New Roman" w:hAnsi="Times New Roman" w:cs="Times New Roman"/>
          <w:b/>
          <w:bCs/>
          <w:sz w:val="32"/>
          <w:szCs w:val="32"/>
          <w:rtl/>
          <w:lang w:bidi="ar-DZ"/>
        </w:rPr>
      </w:pPr>
    </w:p>
    <w:p w14:paraId="6E1C15EE" w14:textId="77777777" w:rsidR="00381E6C" w:rsidRDefault="00381E6C" w:rsidP="00381E6C">
      <w:pPr>
        <w:bidi/>
        <w:spacing w:line="360" w:lineRule="auto"/>
        <w:jc w:val="both"/>
        <w:rPr>
          <w:rFonts w:ascii="Times New Roman" w:hAnsi="Times New Roman" w:cs="Times New Roman"/>
          <w:b/>
          <w:bCs/>
          <w:sz w:val="32"/>
          <w:szCs w:val="32"/>
          <w:rtl/>
          <w:lang w:bidi="ar-DZ"/>
        </w:rPr>
      </w:pPr>
    </w:p>
    <w:p w14:paraId="46823842" w14:textId="77777777" w:rsidR="00381E6C" w:rsidRDefault="00381E6C" w:rsidP="00381E6C">
      <w:pPr>
        <w:bidi/>
        <w:spacing w:line="360" w:lineRule="auto"/>
        <w:jc w:val="both"/>
        <w:rPr>
          <w:rFonts w:ascii="Times New Roman" w:hAnsi="Times New Roman" w:cs="Times New Roman"/>
          <w:b/>
          <w:bCs/>
          <w:sz w:val="32"/>
          <w:szCs w:val="32"/>
          <w:rtl/>
          <w:lang w:bidi="ar-DZ"/>
        </w:rPr>
      </w:pPr>
    </w:p>
    <w:p w14:paraId="0CB50BEE" w14:textId="77777777" w:rsidR="00381E6C" w:rsidRDefault="00381E6C" w:rsidP="00381E6C">
      <w:pPr>
        <w:bidi/>
        <w:spacing w:line="360" w:lineRule="auto"/>
        <w:jc w:val="both"/>
        <w:rPr>
          <w:rFonts w:ascii="Times New Roman" w:hAnsi="Times New Roman" w:cs="Times New Roman"/>
          <w:b/>
          <w:bCs/>
          <w:sz w:val="32"/>
          <w:szCs w:val="32"/>
          <w:rtl/>
          <w:lang w:bidi="ar-DZ"/>
        </w:rPr>
      </w:pPr>
    </w:p>
    <w:p w14:paraId="189755AC" w14:textId="77777777" w:rsidR="00381E6C" w:rsidRDefault="00381E6C" w:rsidP="00381E6C">
      <w:pPr>
        <w:bidi/>
        <w:spacing w:line="360" w:lineRule="auto"/>
        <w:jc w:val="both"/>
        <w:rPr>
          <w:rFonts w:ascii="Times New Roman" w:hAnsi="Times New Roman" w:cs="Times New Roman"/>
          <w:b/>
          <w:bCs/>
          <w:sz w:val="48"/>
          <w:szCs w:val="48"/>
          <w:rtl/>
          <w:lang w:bidi="ar-DZ"/>
        </w:rPr>
      </w:pPr>
    </w:p>
    <w:p w14:paraId="00BE6168" w14:textId="77777777" w:rsidR="00381E6C" w:rsidRDefault="00381E6C" w:rsidP="00381E6C">
      <w:pPr>
        <w:bidi/>
        <w:spacing w:line="360" w:lineRule="auto"/>
        <w:jc w:val="both"/>
        <w:rPr>
          <w:rFonts w:ascii="Times New Roman" w:hAnsi="Times New Roman" w:cs="Times New Roman"/>
          <w:b/>
          <w:bCs/>
          <w:sz w:val="48"/>
          <w:szCs w:val="48"/>
          <w:rtl/>
          <w:lang w:bidi="ar-DZ"/>
        </w:rPr>
      </w:pPr>
    </w:p>
    <w:p w14:paraId="22AB95EB" w14:textId="77777777" w:rsidR="00381E6C" w:rsidRDefault="00381E6C" w:rsidP="00381E6C">
      <w:pPr>
        <w:bidi/>
        <w:spacing w:line="360" w:lineRule="auto"/>
        <w:rPr>
          <w:rFonts w:ascii="Times New Roman" w:hAnsi="Times New Roman" w:cs="Times New Roman"/>
          <w:sz w:val="32"/>
          <w:szCs w:val="32"/>
          <w:rtl/>
          <w:lang w:bidi="ar-DZ"/>
        </w:rPr>
      </w:pPr>
    </w:p>
    <w:p w14:paraId="2BA3289F" w14:textId="518E6566" w:rsidR="00381E6C" w:rsidRPr="00E64B87" w:rsidRDefault="00381E6C" w:rsidP="00381E6C">
      <w:pPr>
        <w:bidi/>
        <w:spacing w:line="360" w:lineRule="auto"/>
        <w:jc w:val="center"/>
        <w:rPr>
          <w:rFonts w:ascii="Times New Roman" w:hAnsi="Times New Roman" w:cs="Times New Roman"/>
          <w:b/>
          <w:bCs/>
          <w:sz w:val="40"/>
          <w:szCs w:val="40"/>
          <w:rtl/>
          <w:lang w:bidi="ar-DZ"/>
        </w:rPr>
      </w:pPr>
      <w:r w:rsidRPr="00E64B87">
        <w:rPr>
          <w:rFonts w:ascii="Times New Roman" w:hAnsi="Times New Roman" w:cs="Times New Roman" w:hint="cs"/>
          <w:b/>
          <w:bCs/>
          <w:sz w:val="40"/>
          <w:szCs w:val="40"/>
          <w:rtl/>
          <w:lang w:bidi="ar-DZ"/>
        </w:rPr>
        <w:lastRenderedPageBreak/>
        <w:t xml:space="preserve">المحاضرة </w:t>
      </w:r>
      <w:r>
        <w:rPr>
          <w:rFonts w:ascii="Times New Roman" w:hAnsi="Times New Roman" w:cs="Times New Roman" w:hint="cs"/>
          <w:b/>
          <w:bCs/>
          <w:sz w:val="40"/>
          <w:szCs w:val="40"/>
          <w:rtl/>
          <w:lang w:bidi="ar-DZ"/>
        </w:rPr>
        <w:t>الثانية</w:t>
      </w:r>
      <w:r w:rsidRPr="00E64B87">
        <w:rPr>
          <w:rFonts w:ascii="Times New Roman" w:hAnsi="Times New Roman" w:cs="Times New Roman" w:hint="cs"/>
          <w:b/>
          <w:bCs/>
          <w:sz w:val="40"/>
          <w:szCs w:val="40"/>
          <w:rtl/>
          <w:lang w:bidi="ar-DZ"/>
        </w:rPr>
        <w:t xml:space="preserve">: ظهور السلطات الإدارية المستقلة في الدول </w:t>
      </w:r>
      <w:r>
        <w:rPr>
          <w:rFonts w:ascii="Times New Roman" w:hAnsi="Times New Roman" w:cs="Times New Roman" w:hint="cs"/>
          <w:b/>
          <w:bCs/>
          <w:sz w:val="40"/>
          <w:szCs w:val="40"/>
          <w:rtl/>
          <w:lang w:bidi="ar-DZ"/>
        </w:rPr>
        <w:t>العربية</w:t>
      </w:r>
    </w:p>
    <w:p w14:paraId="47254ED0" w14:textId="0B487F3F" w:rsidR="008A4D90" w:rsidRPr="00381E6C" w:rsidRDefault="00573D44" w:rsidP="00381E6C">
      <w:pPr>
        <w:bidi/>
        <w:spacing w:line="360" w:lineRule="auto"/>
        <w:jc w:val="both"/>
        <w:rPr>
          <w:rFonts w:asciiTheme="majorBidi" w:hAnsiTheme="majorBidi" w:cstheme="majorBidi"/>
          <w:b/>
          <w:bCs/>
          <w:sz w:val="36"/>
          <w:szCs w:val="36"/>
          <w:rtl/>
          <w:lang w:bidi="ar-DZ"/>
        </w:rPr>
      </w:pPr>
      <w:r w:rsidRPr="00381E6C">
        <w:rPr>
          <w:rFonts w:asciiTheme="majorBidi" w:hAnsiTheme="majorBidi" w:cstheme="majorBidi" w:hint="cs"/>
          <w:b/>
          <w:bCs/>
          <w:sz w:val="36"/>
          <w:szCs w:val="36"/>
          <w:rtl/>
          <w:lang w:bidi="ar-DZ"/>
        </w:rPr>
        <w:t xml:space="preserve">1 </w:t>
      </w:r>
      <w:r w:rsidR="008A4D90" w:rsidRPr="00381E6C">
        <w:rPr>
          <w:rFonts w:asciiTheme="majorBidi" w:hAnsiTheme="majorBidi" w:cstheme="majorBidi"/>
          <w:b/>
          <w:bCs/>
          <w:sz w:val="36"/>
          <w:szCs w:val="36"/>
          <w:rtl/>
          <w:lang w:bidi="ar-DZ"/>
        </w:rPr>
        <w:t>– ظهورها في مصر:</w:t>
      </w:r>
    </w:p>
    <w:p w14:paraId="7D4D5A6D" w14:textId="0E7D3141" w:rsidR="008A4D90" w:rsidRPr="00381E6C" w:rsidRDefault="008A4D90" w:rsidP="00381E6C">
      <w:pPr>
        <w:bidi/>
        <w:spacing w:line="360" w:lineRule="auto"/>
        <w:jc w:val="both"/>
        <w:rPr>
          <w:rFonts w:asciiTheme="majorBidi" w:hAnsiTheme="majorBidi" w:cstheme="majorBidi"/>
          <w:sz w:val="32"/>
          <w:szCs w:val="32"/>
          <w:rtl/>
          <w:lang w:bidi="ar-DZ"/>
        </w:rPr>
      </w:pPr>
      <w:r w:rsidRPr="00381E6C">
        <w:rPr>
          <w:rFonts w:asciiTheme="majorBidi" w:hAnsiTheme="majorBidi" w:cstheme="majorBidi"/>
          <w:sz w:val="32"/>
          <w:szCs w:val="32"/>
          <w:rtl/>
          <w:lang w:bidi="ar-DZ"/>
        </w:rPr>
        <w:tab/>
        <w:t xml:space="preserve">كانت مصر سباقة في إنشاء السلطات الإدارية المستقلة، حيث ارتكز إنشاؤها </w:t>
      </w:r>
      <w:r w:rsidR="00410EC1" w:rsidRPr="00381E6C">
        <w:rPr>
          <w:rFonts w:asciiTheme="majorBidi" w:hAnsiTheme="majorBidi" w:cstheme="majorBidi"/>
          <w:sz w:val="32"/>
          <w:szCs w:val="32"/>
          <w:rtl/>
          <w:lang w:bidi="ar-DZ"/>
        </w:rPr>
        <w:t>لهذا النوع على نظام الهيئات العامة، والذي عرف لأول مرة بصدور القانون رقم 61 لسنة 1963م</w:t>
      </w:r>
      <w:r w:rsidR="00573D44" w:rsidRPr="00381E6C">
        <w:rPr>
          <w:rFonts w:asciiTheme="majorBidi" w:hAnsiTheme="majorBidi" w:cstheme="majorBidi" w:hint="cs"/>
          <w:sz w:val="32"/>
          <w:szCs w:val="32"/>
          <w:rtl/>
          <w:lang w:bidi="ar-DZ"/>
        </w:rPr>
        <w:t>،</w:t>
      </w:r>
      <w:r w:rsidR="00410EC1" w:rsidRPr="00381E6C">
        <w:rPr>
          <w:rFonts w:asciiTheme="majorBidi" w:hAnsiTheme="majorBidi" w:cstheme="majorBidi"/>
          <w:sz w:val="32"/>
          <w:szCs w:val="32"/>
          <w:rtl/>
          <w:lang w:bidi="ar-DZ"/>
        </w:rPr>
        <w:t xml:space="preserve"> المتعلق بالهيئات العامة، لكن بصدور هذا القانون أراد المشرع المصري الفصل بين نظام الهيئات العامة ونظام المؤسسات العامة، كما أراد وضع نظام خاص بكل فئة، وقد سبقه في ذلك القانون رقم 60 من نفس السنة ثم تلاه القانون رقم 62 من نفس السنة الخاص بالهيئات العامة.</w:t>
      </w:r>
    </w:p>
    <w:p w14:paraId="1B92F1C6" w14:textId="77777777" w:rsidR="00410EC1" w:rsidRPr="00381E6C" w:rsidRDefault="00410EC1" w:rsidP="00381E6C">
      <w:pPr>
        <w:bidi/>
        <w:spacing w:line="360" w:lineRule="auto"/>
        <w:jc w:val="both"/>
        <w:rPr>
          <w:rFonts w:asciiTheme="majorBidi" w:hAnsiTheme="majorBidi" w:cstheme="majorBidi"/>
          <w:sz w:val="32"/>
          <w:szCs w:val="32"/>
          <w:rtl/>
          <w:lang w:bidi="ar-DZ"/>
        </w:rPr>
      </w:pPr>
      <w:r w:rsidRPr="00381E6C">
        <w:rPr>
          <w:rFonts w:asciiTheme="majorBidi" w:hAnsiTheme="majorBidi" w:cstheme="majorBidi"/>
          <w:sz w:val="32"/>
          <w:szCs w:val="32"/>
          <w:rtl/>
          <w:lang w:bidi="ar-DZ"/>
        </w:rPr>
        <w:tab/>
        <w:t>ومن أهم اله</w:t>
      </w:r>
      <w:r w:rsidR="004A7AD8" w:rsidRPr="00381E6C">
        <w:rPr>
          <w:rFonts w:asciiTheme="majorBidi" w:hAnsiTheme="majorBidi" w:cstheme="majorBidi" w:hint="cs"/>
          <w:sz w:val="32"/>
          <w:szCs w:val="32"/>
          <w:rtl/>
          <w:lang w:bidi="ar-DZ"/>
        </w:rPr>
        <w:t>ي</w:t>
      </w:r>
      <w:r w:rsidRPr="00381E6C">
        <w:rPr>
          <w:rFonts w:asciiTheme="majorBidi" w:hAnsiTheme="majorBidi" w:cstheme="majorBidi"/>
          <w:sz w:val="32"/>
          <w:szCs w:val="32"/>
          <w:rtl/>
          <w:lang w:bidi="ar-DZ"/>
        </w:rPr>
        <w:t>ئات المصرية التي أنشئت:</w:t>
      </w:r>
    </w:p>
    <w:p w14:paraId="6F51FB3D" w14:textId="25F9AD0F" w:rsidR="00410EC1" w:rsidRPr="00381E6C" w:rsidRDefault="00410EC1" w:rsidP="00381E6C">
      <w:pPr>
        <w:bidi/>
        <w:spacing w:line="360" w:lineRule="auto"/>
        <w:jc w:val="both"/>
        <w:rPr>
          <w:rFonts w:asciiTheme="majorBidi" w:hAnsiTheme="majorBidi" w:cstheme="majorBidi"/>
          <w:sz w:val="32"/>
          <w:szCs w:val="32"/>
          <w:rtl/>
          <w:lang w:bidi="ar-DZ"/>
        </w:rPr>
      </w:pPr>
      <w:r w:rsidRPr="00381E6C">
        <w:rPr>
          <w:rFonts w:asciiTheme="majorBidi" w:hAnsiTheme="majorBidi" w:cstheme="majorBidi"/>
          <w:sz w:val="32"/>
          <w:szCs w:val="32"/>
          <w:rtl/>
          <w:lang w:bidi="ar-DZ"/>
        </w:rPr>
        <w:t xml:space="preserve">- هيئة الأثار المصرية التي أنشأت بقرار من رئيس الجمهورية رقم 2828 الصادر سنة 1971 حيث نصت الأولى منه على أن: </w:t>
      </w:r>
      <w:r w:rsidR="00573D44" w:rsidRPr="00381E6C">
        <w:rPr>
          <w:rFonts w:asciiTheme="majorBidi" w:hAnsiTheme="majorBidi" w:cstheme="majorBidi" w:hint="cs"/>
          <w:sz w:val="32"/>
          <w:szCs w:val="32"/>
          <w:rtl/>
          <w:lang w:bidi="ar-DZ"/>
        </w:rPr>
        <w:t>"</w:t>
      </w:r>
      <w:r w:rsidRPr="00381E6C">
        <w:rPr>
          <w:rFonts w:asciiTheme="majorBidi" w:hAnsiTheme="majorBidi" w:cstheme="majorBidi"/>
          <w:sz w:val="32"/>
          <w:szCs w:val="32"/>
          <w:rtl/>
          <w:lang w:bidi="ar-DZ"/>
        </w:rPr>
        <w:t xml:space="preserve">تنشأ هيئة الآثار المصرية مركزها مدنية القاهرة تكون لها الشخصية </w:t>
      </w:r>
      <w:r w:rsidR="004A7AD8" w:rsidRPr="00381E6C">
        <w:rPr>
          <w:rFonts w:asciiTheme="majorBidi" w:hAnsiTheme="majorBidi" w:cstheme="majorBidi"/>
          <w:sz w:val="32"/>
          <w:szCs w:val="32"/>
          <w:rtl/>
          <w:lang w:bidi="ar-DZ"/>
        </w:rPr>
        <w:t>الاعتبارية</w:t>
      </w:r>
      <w:r w:rsidRPr="00381E6C">
        <w:rPr>
          <w:rFonts w:asciiTheme="majorBidi" w:hAnsiTheme="majorBidi" w:cstheme="majorBidi"/>
          <w:sz w:val="32"/>
          <w:szCs w:val="32"/>
          <w:rtl/>
          <w:lang w:bidi="ar-DZ"/>
        </w:rPr>
        <w:t xml:space="preserve"> وتتبع وزير الثقافة والإعلام</w:t>
      </w:r>
      <w:r w:rsidR="00573D44" w:rsidRPr="00381E6C">
        <w:rPr>
          <w:rFonts w:asciiTheme="majorBidi" w:hAnsiTheme="majorBidi" w:cstheme="majorBidi" w:hint="cs"/>
          <w:sz w:val="32"/>
          <w:szCs w:val="32"/>
          <w:rtl/>
          <w:lang w:bidi="ar-DZ"/>
        </w:rPr>
        <w:t>"</w:t>
      </w:r>
      <w:r w:rsidRPr="00381E6C">
        <w:rPr>
          <w:rFonts w:asciiTheme="majorBidi" w:hAnsiTheme="majorBidi" w:cstheme="majorBidi"/>
          <w:sz w:val="32"/>
          <w:szCs w:val="32"/>
          <w:rtl/>
          <w:lang w:bidi="ar-DZ"/>
        </w:rPr>
        <w:t>.</w:t>
      </w:r>
    </w:p>
    <w:p w14:paraId="372049D9" w14:textId="77777777" w:rsidR="00410EC1" w:rsidRPr="00381E6C" w:rsidRDefault="00410EC1" w:rsidP="00381E6C">
      <w:pPr>
        <w:bidi/>
        <w:spacing w:line="360" w:lineRule="auto"/>
        <w:jc w:val="both"/>
        <w:rPr>
          <w:rFonts w:asciiTheme="majorBidi" w:hAnsiTheme="majorBidi" w:cstheme="majorBidi"/>
          <w:sz w:val="32"/>
          <w:szCs w:val="32"/>
          <w:rtl/>
          <w:lang w:bidi="ar-DZ"/>
        </w:rPr>
      </w:pPr>
      <w:r w:rsidRPr="00381E6C">
        <w:rPr>
          <w:rFonts w:asciiTheme="majorBidi" w:hAnsiTheme="majorBidi" w:cstheme="majorBidi"/>
          <w:sz w:val="32"/>
          <w:szCs w:val="32"/>
          <w:rtl/>
          <w:lang w:bidi="ar-DZ"/>
        </w:rPr>
        <w:t>- هيئة الرقابة الإدارية التي أنشأت بالقانون رقم 54 لسنة 1964، تابعة لرئيس مجلس الوزراء وهي هيئة مستقلة.</w:t>
      </w:r>
    </w:p>
    <w:p w14:paraId="6CBDD8E1" w14:textId="49D1B16D" w:rsidR="00410EC1" w:rsidRPr="00381E6C" w:rsidRDefault="00410EC1" w:rsidP="00381E6C">
      <w:pPr>
        <w:bidi/>
        <w:spacing w:line="360" w:lineRule="auto"/>
        <w:jc w:val="both"/>
        <w:rPr>
          <w:rFonts w:asciiTheme="majorBidi" w:hAnsiTheme="majorBidi" w:cstheme="majorBidi"/>
          <w:sz w:val="32"/>
          <w:szCs w:val="32"/>
          <w:rtl/>
          <w:lang w:bidi="ar-DZ"/>
        </w:rPr>
      </w:pPr>
      <w:r w:rsidRPr="00381E6C">
        <w:rPr>
          <w:rFonts w:asciiTheme="majorBidi" w:hAnsiTheme="majorBidi" w:cstheme="majorBidi"/>
          <w:sz w:val="32"/>
          <w:szCs w:val="32"/>
          <w:rtl/>
          <w:lang w:bidi="ar-DZ"/>
        </w:rPr>
        <w:tab/>
        <w:t xml:space="preserve">ومن بين الهيئات العامة الأخرى، الهيئة العامة للتصنيع، ولشؤون المطابع </w:t>
      </w:r>
      <w:r w:rsidR="00573D44" w:rsidRPr="00381E6C">
        <w:rPr>
          <w:rFonts w:asciiTheme="majorBidi" w:hAnsiTheme="majorBidi" w:cstheme="majorBidi" w:hint="cs"/>
          <w:sz w:val="32"/>
          <w:szCs w:val="32"/>
          <w:rtl/>
          <w:lang w:bidi="ar-DZ"/>
        </w:rPr>
        <w:t>الأميرية،</w:t>
      </w:r>
      <w:r w:rsidRPr="00381E6C">
        <w:rPr>
          <w:rFonts w:asciiTheme="majorBidi" w:hAnsiTheme="majorBidi" w:cstheme="majorBidi"/>
          <w:sz w:val="32"/>
          <w:szCs w:val="32"/>
          <w:rtl/>
          <w:lang w:bidi="ar-DZ"/>
        </w:rPr>
        <w:t xml:space="preserve"> ولتنفيذ مجمع الحديد والصلب وللمساحة الجيولوجية والمشروعات التعدينية والهيئة العامة لكهربة الريف والهيئة الزراعية المصرية والهيئة العامة للتعاون الزراعي وهيئة السد العالي وخزان أسوان</w:t>
      </w:r>
      <w:r w:rsidR="004A7AD8" w:rsidRPr="00381E6C">
        <w:rPr>
          <w:rFonts w:asciiTheme="majorBidi" w:hAnsiTheme="majorBidi" w:cstheme="majorBidi"/>
          <w:sz w:val="32"/>
          <w:szCs w:val="32"/>
          <w:rtl/>
          <w:lang w:bidi="ar-DZ"/>
        </w:rPr>
        <w:t xml:space="preserve"> ..... وغيرها.</w:t>
      </w:r>
    </w:p>
    <w:p w14:paraId="4A3621C7" w14:textId="77777777" w:rsidR="004A7AD8" w:rsidRPr="00381E6C" w:rsidRDefault="004A7AD8" w:rsidP="00381E6C">
      <w:pPr>
        <w:bidi/>
        <w:spacing w:line="360" w:lineRule="auto"/>
        <w:jc w:val="both"/>
        <w:rPr>
          <w:rFonts w:asciiTheme="majorBidi" w:hAnsiTheme="majorBidi" w:cstheme="majorBidi"/>
          <w:b/>
          <w:bCs/>
          <w:sz w:val="36"/>
          <w:szCs w:val="36"/>
          <w:rtl/>
          <w:lang w:bidi="ar-DZ"/>
        </w:rPr>
      </w:pPr>
      <w:r w:rsidRPr="00381E6C">
        <w:rPr>
          <w:rFonts w:asciiTheme="majorBidi" w:hAnsiTheme="majorBidi" w:cstheme="majorBidi"/>
          <w:b/>
          <w:bCs/>
          <w:sz w:val="36"/>
          <w:szCs w:val="36"/>
          <w:rtl/>
          <w:lang w:bidi="ar-DZ"/>
        </w:rPr>
        <w:t>2 – ظهور السلطات الإدارية المستقلة في تونس والمغرب:</w:t>
      </w:r>
    </w:p>
    <w:p w14:paraId="19BABAD1" w14:textId="283FAE26" w:rsidR="004A7AD8" w:rsidRPr="00381E6C" w:rsidRDefault="004A7AD8" w:rsidP="00381E6C">
      <w:pPr>
        <w:bidi/>
        <w:spacing w:line="360" w:lineRule="auto"/>
        <w:jc w:val="both"/>
        <w:rPr>
          <w:rFonts w:asciiTheme="majorBidi" w:hAnsiTheme="majorBidi" w:cstheme="majorBidi"/>
          <w:sz w:val="32"/>
          <w:szCs w:val="32"/>
          <w:rtl/>
          <w:lang w:bidi="ar-DZ"/>
        </w:rPr>
      </w:pPr>
      <w:r w:rsidRPr="00381E6C">
        <w:rPr>
          <w:rFonts w:asciiTheme="majorBidi" w:hAnsiTheme="majorBidi" w:cstheme="majorBidi"/>
          <w:sz w:val="32"/>
          <w:szCs w:val="32"/>
          <w:rtl/>
          <w:lang w:bidi="ar-DZ"/>
        </w:rPr>
        <w:tab/>
      </w:r>
      <w:r w:rsidRPr="00381E6C">
        <w:rPr>
          <w:rFonts w:asciiTheme="majorBidi" w:hAnsiTheme="majorBidi" w:cstheme="majorBidi" w:hint="cs"/>
          <w:sz w:val="32"/>
          <w:szCs w:val="32"/>
          <w:rtl/>
          <w:lang w:bidi="ar-DZ"/>
        </w:rPr>
        <w:t xml:space="preserve">إن تجربة كل من تونس والمغرب في مجالات السلطات الإدارية المستقلة يبدوا أنها قريبة من نظيرتها الجزائرية، حيث أدى انفتاح كل من النظامين نحو الخوصصة والمنافسة وتحرير الاقتصاد مع بداية سنوات </w:t>
      </w:r>
      <w:r w:rsidR="00573D44" w:rsidRPr="00381E6C">
        <w:rPr>
          <w:rFonts w:asciiTheme="majorBidi" w:hAnsiTheme="majorBidi" w:cstheme="majorBidi" w:hint="cs"/>
          <w:sz w:val="32"/>
          <w:szCs w:val="32"/>
          <w:rtl/>
          <w:lang w:bidi="ar-DZ"/>
        </w:rPr>
        <w:t>التسعينيات</w:t>
      </w:r>
      <w:r w:rsidRPr="00381E6C">
        <w:rPr>
          <w:rFonts w:asciiTheme="majorBidi" w:hAnsiTheme="majorBidi" w:cstheme="majorBidi" w:hint="cs"/>
          <w:sz w:val="32"/>
          <w:szCs w:val="32"/>
          <w:rtl/>
          <w:lang w:bidi="ar-DZ"/>
        </w:rPr>
        <w:t xml:space="preserve"> إلى إنشاء السلطات العمومية لهذه الهيئات، فهي </w:t>
      </w:r>
      <w:r w:rsidRPr="00381E6C">
        <w:rPr>
          <w:rFonts w:asciiTheme="majorBidi" w:hAnsiTheme="majorBidi" w:cstheme="majorBidi" w:hint="cs"/>
          <w:sz w:val="32"/>
          <w:szCs w:val="32"/>
          <w:rtl/>
          <w:lang w:bidi="ar-DZ"/>
        </w:rPr>
        <w:lastRenderedPageBreak/>
        <w:t>إذن مبررات اقتصادية بالأكثر، تتمحور حول متطلبات التصحيح الهيكلي للاقتصاد منذ سنة 1987 وضرورة الانتقال الديمقراطي.</w:t>
      </w:r>
    </w:p>
    <w:p w14:paraId="2B9DB081" w14:textId="2F7D7B00" w:rsidR="004A7AD8" w:rsidRPr="00381E6C" w:rsidRDefault="004A7AD8" w:rsidP="00381E6C">
      <w:pPr>
        <w:bidi/>
        <w:spacing w:line="360" w:lineRule="auto"/>
        <w:ind w:firstLine="708"/>
        <w:jc w:val="both"/>
        <w:rPr>
          <w:rFonts w:asciiTheme="majorBidi" w:hAnsiTheme="majorBidi" w:cstheme="majorBidi"/>
          <w:sz w:val="32"/>
          <w:szCs w:val="32"/>
          <w:rtl/>
          <w:lang w:bidi="ar-DZ"/>
        </w:rPr>
      </w:pPr>
      <w:r w:rsidRPr="00381E6C">
        <w:rPr>
          <w:rFonts w:asciiTheme="majorBidi" w:hAnsiTheme="majorBidi" w:cstheme="majorBidi" w:hint="cs"/>
          <w:sz w:val="32"/>
          <w:szCs w:val="32"/>
          <w:rtl/>
          <w:lang w:bidi="ar-DZ"/>
        </w:rPr>
        <w:t xml:space="preserve">ففي تونس أنشئت سنة 1991 لجنة المنافسة والتي تحولت في 1995 إلى مجلس المنافسة ثم أنشأت اللجنة البنكية ومجلس السوق المالي سنة 1994 وفي سنة 2001 أنشأت الهيئة الوطنية للاتصالات بالقانون رقم 2001 </w:t>
      </w:r>
      <w:r w:rsidRPr="00381E6C">
        <w:rPr>
          <w:rFonts w:asciiTheme="majorBidi" w:hAnsiTheme="majorBidi" w:cstheme="majorBidi"/>
          <w:sz w:val="32"/>
          <w:szCs w:val="32"/>
          <w:rtl/>
          <w:lang w:bidi="ar-DZ"/>
        </w:rPr>
        <w:t>–</w:t>
      </w:r>
      <w:r w:rsidRPr="00381E6C">
        <w:rPr>
          <w:rFonts w:asciiTheme="majorBidi" w:hAnsiTheme="majorBidi" w:cstheme="majorBidi" w:hint="cs"/>
          <w:sz w:val="32"/>
          <w:szCs w:val="32"/>
          <w:rtl/>
          <w:lang w:bidi="ar-DZ"/>
        </w:rPr>
        <w:t xml:space="preserve"> 01 ثم أنشئت الهيئة الوطنية لحماية المعلومات ذات الطابع الشخصي بالقانون العضوي رقم 2004 </w:t>
      </w:r>
      <w:r w:rsidRPr="00381E6C">
        <w:rPr>
          <w:rFonts w:asciiTheme="majorBidi" w:hAnsiTheme="majorBidi" w:cstheme="majorBidi"/>
          <w:sz w:val="32"/>
          <w:szCs w:val="32"/>
          <w:rtl/>
          <w:lang w:bidi="ar-DZ"/>
        </w:rPr>
        <w:t>–</w:t>
      </w:r>
      <w:r w:rsidRPr="00381E6C">
        <w:rPr>
          <w:rFonts w:asciiTheme="majorBidi" w:hAnsiTheme="majorBidi" w:cstheme="majorBidi" w:hint="cs"/>
          <w:sz w:val="32"/>
          <w:szCs w:val="32"/>
          <w:rtl/>
          <w:lang w:bidi="ar-DZ"/>
        </w:rPr>
        <w:t xml:space="preserve"> 63 المؤرخ في 27/07/2004 المتعلق بحماية المعلومات ذات الطابع الشخصي.</w:t>
      </w:r>
    </w:p>
    <w:p w14:paraId="5B8910C4" w14:textId="22DF845D" w:rsidR="004A7AD8" w:rsidRPr="00381E6C" w:rsidRDefault="004A7AD8" w:rsidP="00381E6C">
      <w:pPr>
        <w:bidi/>
        <w:spacing w:line="360" w:lineRule="auto"/>
        <w:jc w:val="both"/>
        <w:rPr>
          <w:rFonts w:asciiTheme="majorBidi" w:hAnsiTheme="majorBidi" w:cstheme="majorBidi"/>
          <w:sz w:val="32"/>
          <w:szCs w:val="32"/>
          <w:rtl/>
          <w:lang w:bidi="ar-DZ"/>
        </w:rPr>
      </w:pPr>
      <w:r w:rsidRPr="00381E6C">
        <w:rPr>
          <w:rFonts w:asciiTheme="majorBidi" w:hAnsiTheme="majorBidi" w:cstheme="majorBidi"/>
          <w:sz w:val="32"/>
          <w:szCs w:val="32"/>
          <w:rtl/>
          <w:lang w:bidi="ar-DZ"/>
        </w:rPr>
        <w:tab/>
      </w:r>
      <w:r w:rsidRPr="00381E6C">
        <w:rPr>
          <w:rFonts w:asciiTheme="majorBidi" w:hAnsiTheme="majorBidi" w:cstheme="majorBidi" w:hint="cs"/>
          <w:sz w:val="32"/>
          <w:szCs w:val="32"/>
          <w:rtl/>
          <w:lang w:bidi="ar-DZ"/>
        </w:rPr>
        <w:t>أما في المغرب فعلى غرار الجزائر وتونس فقد تم إنشاء العديد من السلطات الإدارية المستقلة ومن بينها المجل</w:t>
      </w:r>
      <w:r w:rsidR="00573D44" w:rsidRPr="00381E6C">
        <w:rPr>
          <w:rFonts w:asciiTheme="majorBidi" w:hAnsiTheme="majorBidi" w:cstheme="majorBidi" w:hint="cs"/>
          <w:sz w:val="32"/>
          <w:szCs w:val="32"/>
          <w:rtl/>
          <w:lang w:bidi="ar-DZ"/>
        </w:rPr>
        <w:t>س</w:t>
      </w:r>
      <w:r w:rsidRPr="00381E6C">
        <w:rPr>
          <w:rFonts w:asciiTheme="majorBidi" w:hAnsiTheme="majorBidi" w:cstheme="majorBidi" w:hint="cs"/>
          <w:sz w:val="32"/>
          <w:szCs w:val="32"/>
          <w:rtl/>
          <w:lang w:bidi="ar-DZ"/>
        </w:rPr>
        <w:t xml:space="preserve"> العالي للوظيفة العمومية، المجلس الوطني للتجارة الخارجية، اللجنة الاستشارية للمناجم، اللجنة الاستشارية للتأمينات والمجلس الوطني للنقد والتوفير، وعدد آخر من السلطات.</w:t>
      </w:r>
    </w:p>
    <w:p w14:paraId="3455091E" w14:textId="40301533" w:rsidR="004A7AD8" w:rsidRPr="00381E6C" w:rsidRDefault="00573D44" w:rsidP="00381E6C">
      <w:pPr>
        <w:bidi/>
        <w:spacing w:line="360" w:lineRule="auto"/>
        <w:jc w:val="both"/>
        <w:rPr>
          <w:rFonts w:asciiTheme="majorBidi" w:hAnsiTheme="majorBidi" w:cstheme="majorBidi"/>
          <w:b/>
          <w:bCs/>
          <w:sz w:val="36"/>
          <w:szCs w:val="36"/>
          <w:rtl/>
          <w:lang w:bidi="ar-DZ"/>
        </w:rPr>
      </w:pPr>
      <w:r w:rsidRPr="00381E6C">
        <w:rPr>
          <w:rFonts w:asciiTheme="majorBidi" w:hAnsiTheme="majorBidi" w:cstheme="majorBidi" w:hint="cs"/>
          <w:b/>
          <w:bCs/>
          <w:sz w:val="36"/>
          <w:szCs w:val="36"/>
          <w:rtl/>
          <w:lang w:bidi="ar-DZ"/>
        </w:rPr>
        <w:t xml:space="preserve">3 - </w:t>
      </w:r>
      <w:r w:rsidR="004A7AD8" w:rsidRPr="00381E6C">
        <w:rPr>
          <w:rFonts w:asciiTheme="majorBidi" w:hAnsiTheme="majorBidi" w:cstheme="majorBidi" w:hint="cs"/>
          <w:b/>
          <w:bCs/>
          <w:sz w:val="36"/>
          <w:szCs w:val="36"/>
          <w:rtl/>
          <w:lang w:bidi="ar-DZ"/>
        </w:rPr>
        <w:t>ظهور السلطات الإدارية المستقلة في الجزائر:</w:t>
      </w:r>
    </w:p>
    <w:p w14:paraId="3D4B9C8A" w14:textId="160FD89C" w:rsidR="004414D1" w:rsidRPr="00381E6C" w:rsidRDefault="004A7AD8" w:rsidP="00381E6C">
      <w:pPr>
        <w:bidi/>
        <w:spacing w:line="360" w:lineRule="auto"/>
        <w:ind w:firstLine="708"/>
        <w:jc w:val="both"/>
        <w:rPr>
          <w:rFonts w:asciiTheme="majorBidi" w:hAnsiTheme="majorBidi" w:cstheme="majorBidi"/>
          <w:sz w:val="32"/>
          <w:szCs w:val="32"/>
          <w:rtl/>
          <w:lang w:bidi="ar-DZ"/>
        </w:rPr>
      </w:pPr>
      <w:r w:rsidRPr="00381E6C">
        <w:rPr>
          <w:rFonts w:asciiTheme="majorBidi" w:hAnsiTheme="majorBidi" w:cstheme="majorBidi" w:hint="cs"/>
          <w:sz w:val="32"/>
          <w:szCs w:val="32"/>
          <w:rtl/>
          <w:lang w:bidi="ar-DZ"/>
        </w:rPr>
        <w:t xml:space="preserve">بتوجه الجزائر </w:t>
      </w:r>
      <w:r w:rsidR="004414D1" w:rsidRPr="00381E6C">
        <w:rPr>
          <w:rFonts w:asciiTheme="majorBidi" w:hAnsiTheme="majorBidi" w:cstheme="majorBidi" w:hint="cs"/>
          <w:sz w:val="32"/>
          <w:szCs w:val="32"/>
          <w:rtl/>
          <w:lang w:bidi="ar-DZ"/>
        </w:rPr>
        <w:t>لاقتصاد</w:t>
      </w:r>
      <w:r w:rsidRPr="00381E6C">
        <w:rPr>
          <w:rFonts w:asciiTheme="majorBidi" w:hAnsiTheme="majorBidi" w:cstheme="majorBidi" w:hint="cs"/>
          <w:sz w:val="32"/>
          <w:szCs w:val="32"/>
          <w:rtl/>
          <w:lang w:bidi="ar-DZ"/>
        </w:rPr>
        <w:t xml:space="preserve"> السوق تغير دورها من دولة</w:t>
      </w:r>
      <w:r w:rsidR="004414D1" w:rsidRPr="00381E6C">
        <w:rPr>
          <w:rFonts w:asciiTheme="majorBidi" w:hAnsiTheme="majorBidi" w:cstheme="majorBidi" w:hint="cs"/>
          <w:sz w:val="32"/>
          <w:szCs w:val="32"/>
          <w:rtl/>
          <w:lang w:bidi="ar-DZ"/>
        </w:rPr>
        <w:t xml:space="preserve"> متدخلة</w:t>
      </w:r>
      <w:r w:rsidRPr="00381E6C">
        <w:rPr>
          <w:rFonts w:asciiTheme="majorBidi" w:hAnsiTheme="majorBidi" w:cstheme="majorBidi" w:hint="cs"/>
          <w:sz w:val="32"/>
          <w:szCs w:val="32"/>
          <w:rtl/>
          <w:lang w:bidi="ar-DZ"/>
        </w:rPr>
        <w:t xml:space="preserve"> إلى دولة ضابطة، وهذا راجع لعدة عوامل من بينها الداخلية، حيث عرفت الجزائر أزمة </w:t>
      </w:r>
      <w:r w:rsidR="004414D1" w:rsidRPr="00381E6C">
        <w:rPr>
          <w:rFonts w:asciiTheme="majorBidi" w:hAnsiTheme="majorBidi" w:cstheme="majorBidi" w:hint="cs"/>
          <w:sz w:val="32"/>
          <w:szCs w:val="32"/>
          <w:rtl/>
          <w:lang w:bidi="ar-DZ"/>
        </w:rPr>
        <w:t>اقتصادية</w:t>
      </w:r>
      <w:r w:rsidRPr="00381E6C">
        <w:rPr>
          <w:rFonts w:asciiTheme="majorBidi" w:hAnsiTheme="majorBidi" w:cstheme="majorBidi" w:hint="cs"/>
          <w:sz w:val="32"/>
          <w:szCs w:val="32"/>
          <w:rtl/>
          <w:lang w:bidi="ar-DZ"/>
        </w:rPr>
        <w:t xml:space="preserve"> مع بداية سنوات الثمانينات بعد </w:t>
      </w:r>
      <w:r w:rsidR="004414D1" w:rsidRPr="00381E6C">
        <w:rPr>
          <w:rFonts w:asciiTheme="majorBidi" w:hAnsiTheme="majorBidi" w:cstheme="majorBidi" w:hint="cs"/>
          <w:sz w:val="32"/>
          <w:szCs w:val="32"/>
          <w:rtl/>
          <w:lang w:bidi="ar-DZ"/>
        </w:rPr>
        <w:t>انخفاض</w:t>
      </w:r>
      <w:r w:rsidRPr="00381E6C">
        <w:rPr>
          <w:rFonts w:asciiTheme="majorBidi" w:hAnsiTheme="majorBidi" w:cstheme="majorBidi" w:hint="cs"/>
          <w:sz w:val="32"/>
          <w:szCs w:val="32"/>
          <w:rtl/>
          <w:lang w:bidi="ar-DZ"/>
        </w:rPr>
        <w:t xml:space="preserve"> عائدتها من البترول، </w:t>
      </w:r>
      <w:r w:rsidR="004414D1" w:rsidRPr="00381E6C">
        <w:rPr>
          <w:rFonts w:asciiTheme="majorBidi" w:hAnsiTheme="majorBidi" w:cstheme="majorBidi" w:hint="cs"/>
          <w:sz w:val="32"/>
          <w:szCs w:val="32"/>
          <w:rtl/>
          <w:lang w:bidi="ar-DZ"/>
        </w:rPr>
        <w:t>انخفاض</w:t>
      </w:r>
      <w:r w:rsidRPr="00381E6C">
        <w:rPr>
          <w:rFonts w:asciiTheme="majorBidi" w:hAnsiTheme="majorBidi" w:cstheme="majorBidi" w:hint="cs"/>
          <w:sz w:val="32"/>
          <w:szCs w:val="32"/>
          <w:rtl/>
          <w:lang w:bidi="ar-DZ"/>
        </w:rPr>
        <w:t xml:space="preserve"> المستوى المعيشي وتدهور الأوضاع الاجتماعية، ح</w:t>
      </w:r>
      <w:r w:rsidR="00573D44" w:rsidRPr="00381E6C">
        <w:rPr>
          <w:rFonts w:asciiTheme="majorBidi" w:hAnsiTheme="majorBidi" w:cstheme="majorBidi" w:hint="cs"/>
          <w:sz w:val="32"/>
          <w:szCs w:val="32"/>
          <w:rtl/>
          <w:lang w:bidi="ar-DZ"/>
        </w:rPr>
        <w:t>دوث</w:t>
      </w:r>
      <w:r w:rsidRPr="00381E6C">
        <w:rPr>
          <w:rFonts w:asciiTheme="majorBidi" w:hAnsiTheme="majorBidi" w:cstheme="majorBidi" w:hint="cs"/>
          <w:sz w:val="32"/>
          <w:szCs w:val="32"/>
          <w:rtl/>
          <w:lang w:bidi="ar-DZ"/>
        </w:rPr>
        <w:t xml:space="preserve"> تحولات جذرية مست النشاط الاقتصاد</w:t>
      </w:r>
      <w:r w:rsidR="004414D1" w:rsidRPr="00381E6C">
        <w:rPr>
          <w:rFonts w:asciiTheme="majorBidi" w:hAnsiTheme="majorBidi" w:cstheme="majorBidi" w:hint="cs"/>
          <w:sz w:val="32"/>
          <w:szCs w:val="32"/>
          <w:rtl/>
          <w:lang w:bidi="ar-DZ"/>
        </w:rPr>
        <w:t>ي والدخول في مفاوضات مع صندوق النقد الدولي الذي فرض عليها مقابل إعادة جدولة ديونها تبني سياسة تحرير النشاط الاقتصادي واعتماد مبدأ المنافسة الحرة والتخلي عن التسيير الإداري المركزي للسوق والانسحاب تدريجيا من الحقل الاقتصادي</w:t>
      </w:r>
      <w:r w:rsidR="00573D44" w:rsidRPr="00381E6C">
        <w:rPr>
          <w:rFonts w:asciiTheme="majorBidi" w:hAnsiTheme="majorBidi" w:cstheme="majorBidi" w:hint="cs"/>
          <w:sz w:val="32"/>
          <w:szCs w:val="32"/>
          <w:rtl/>
          <w:lang w:bidi="ar-DZ"/>
        </w:rPr>
        <w:t>،</w:t>
      </w:r>
      <w:r w:rsidR="004414D1" w:rsidRPr="00381E6C">
        <w:rPr>
          <w:rFonts w:asciiTheme="majorBidi" w:hAnsiTheme="majorBidi" w:cstheme="majorBidi" w:hint="cs"/>
          <w:sz w:val="32"/>
          <w:szCs w:val="32"/>
          <w:rtl/>
          <w:lang w:bidi="ar-DZ"/>
        </w:rPr>
        <w:t xml:space="preserve"> ومن ثم التفكير في وضع </w:t>
      </w:r>
      <w:proofErr w:type="spellStart"/>
      <w:r w:rsidR="004414D1" w:rsidRPr="00381E6C">
        <w:rPr>
          <w:rFonts w:asciiTheme="majorBidi" w:hAnsiTheme="majorBidi" w:cstheme="majorBidi" w:hint="cs"/>
          <w:sz w:val="32"/>
          <w:szCs w:val="32"/>
          <w:rtl/>
          <w:lang w:bidi="ar-DZ"/>
        </w:rPr>
        <w:t>ميكانيزمات</w:t>
      </w:r>
      <w:proofErr w:type="spellEnd"/>
      <w:r w:rsidR="004414D1" w:rsidRPr="00381E6C">
        <w:rPr>
          <w:rFonts w:asciiTheme="majorBidi" w:hAnsiTheme="majorBidi" w:cstheme="majorBidi" w:hint="cs"/>
          <w:sz w:val="32"/>
          <w:szCs w:val="32"/>
          <w:rtl/>
          <w:lang w:bidi="ar-DZ"/>
        </w:rPr>
        <w:t xml:space="preserve"> وقواعد جديدة ذات طابع ليبيرالي لضبط النشاط الاقتصادي والتي تمثلت في السلطات الإدارية المستقلة.</w:t>
      </w:r>
    </w:p>
    <w:p w14:paraId="18C12F67" w14:textId="77777777" w:rsidR="004414D1" w:rsidRPr="00381E6C" w:rsidRDefault="004414D1" w:rsidP="00381E6C">
      <w:pPr>
        <w:pStyle w:val="Paragraphedeliste"/>
        <w:numPr>
          <w:ilvl w:val="0"/>
          <w:numId w:val="1"/>
        </w:numPr>
        <w:bidi/>
        <w:spacing w:line="360" w:lineRule="auto"/>
        <w:jc w:val="both"/>
        <w:rPr>
          <w:rFonts w:asciiTheme="majorBidi" w:hAnsiTheme="majorBidi" w:cstheme="majorBidi"/>
          <w:b/>
          <w:bCs/>
          <w:sz w:val="36"/>
          <w:szCs w:val="36"/>
          <w:rtl/>
          <w:lang w:bidi="ar-DZ"/>
        </w:rPr>
      </w:pPr>
      <w:r w:rsidRPr="00381E6C">
        <w:rPr>
          <w:rFonts w:asciiTheme="majorBidi" w:hAnsiTheme="majorBidi" w:cstheme="majorBidi" w:hint="cs"/>
          <w:b/>
          <w:bCs/>
          <w:sz w:val="36"/>
          <w:szCs w:val="36"/>
          <w:rtl/>
          <w:lang w:bidi="ar-DZ"/>
        </w:rPr>
        <w:t>أسباب ظهور السلطات الإدارية المستقلة في الجزائرية:</w:t>
      </w:r>
    </w:p>
    <w:p w14:paraId="46445105" w14:textId="77777777" w:rsidR="004414D1" w:rsidRPr="00381E6C" w:rsidRDefault="004414D1" w:rsidP="00381E6C">
      <w:pPr>
        <w:bidi/>
        <w:spacing w:line="360" w:lineRule="auto"/>
        <w:jc w:val="both"/>
        <w:rPr>
          <w:rFonts w:asciiTheme="majorBidi" w:hAnsiTheme="majorBidi" w:cstheme="majorBidi"/>
          <w:sz w:val="32"/>
          <w:szCs w:val="32"/>
          <w:rtl/>
          <w:lang w:bidi="ar-DZ"/>
        </w:rPr>
      </w:pPr>
      <w:r w:rsidRPr="00381E6C">
        <w:rPr>
          <w:rFonts w:asciiTheme="majorBidi" w:hAnsiTheme="majorBidi" w:cstheme="majorBidi"/>
          <w:b/>
          <w:bCs/>
          <w:sz w:val="32"/>
          <w:szCs w:val="32"/>
          <w:rtl/>
          <w:lang w:bidi="ar-DZ"/>
        </w:rPr>
        <w:lastRenderedPageBreak/>
        <w:tab/>
      </w:r>
      <w:r w:rsidRPr="00381E6C">
        <w:rPr>
          <w:rFonts w:asciiTheme="majorBidi" w:hAnsiTheme="majorBidi" w:cstheme="majorBidi" w:hint="cs"/>
          <w:sz w:val="32"/>
          <w:szCs w:val="32"/>
          <w:rtl/>
          <w:lang w:bidi="ar-DZ"/>
        </w:rPr>
        <w:t>يمكن رد هذه الأسباب إلى أربعة أنواع، أسباب اقتصادية، أسباب سياسية، أسباب قانونية أسباب تقنية ومن أهم هذه الأسباب نذكر:</w:t>
      </w:r>
    </w:p>
    <w:p w14:paraId="45E4F50C" w14:textId="77777777" w:rsidR="004414D1" w:rsidRPr="00381E6C" w:rsidRDefault="004414D1" w:rsidP="00381E6C">
      <w:pPr>
        <w:bidi/>
        <w:spacing w:line="360" w:lineRule="auto"/>
        <w:jc w:val="both"/>
        <w:rPr>
          <w:rFonts w:asciiTheme="majorBidi" w:hAnsiTheme="majorBidi" w:cstheme="majorBidi"/>
          <w:sz w:val="32"/>
          <w:szCs w:val="32"/>
          <w:rtl/>
          <w:lang w:bidi="ar-DZ"/>
        </w:rPr>
      </w:pPr>
      <w:r w:rsidRPr="00381E6C">
        <w:rPr>
          <w:rFonts w:asciiTheme="majorBidi" w:hAnsiTheme="majorBidi" w:cstheme="majorBidi" w:hint="cs"/>
          <w:b/>
          <w:bCs/>
          <w:sz w:val="32"/>
          <w:szCs w:val="32"/>
          <w:rtl/>
          <w:lang w:bidi="ar-DZ"/>
        </w:rPr>
        <w:t xml:space="preserve">- </w:t>
      </w:r>
      <w:r w:rsidR="00251085" w:rsidRPr="00381E6C">
        <w:rPr>
          <w:rFonts w:asciiTheme="majorBidi" w:hAnsiTheme="majorBidi" w:cstheme="majorBidi" w:hint="cs"/>
          <w:b/>
          <w:bCs/>
          <w:sz w:val="32"/>
          <w:szCs w:val="32"/>
          <w:rtl/>
          <w:lang w:bidi="ar-DZ"/>
        </w:rPr>
        <w:t>اقتصاديا</w:t>
      </w:r>
      <w:r w:rsidRPr="00381E6C">
        <w:rPr>
          <w:rFonts w:asciiTheme="majorBidi" w:hAnsiTheme="majorBidi" w:cstheme="majorBidi" w:hint="cs"/>
          <w:b/>
          <w:bCs/>
          <w:sz w:val="32"/>
          <w:szCs w:val="32"/>
          <w:rtl/>
          <w:lang w:bidi="ar-DZ"/>
        </w:rPr>
        <w:t xml:space="preserve">: </w:t>
      </w:r>
      <w:r w:rsidRPr="00381E6C">
        <w:rPr>
          <w:rFonts w:asciiTheme="majorBidi" w:hAnsiTheme="majorBidi" w:cstheme="majorBidi" w:hint="cs"/>
          <w:sz w:val="32"/>
          <w:szCs w:val="32"/>
          <w:rtl/>
          <w:lang w:bidi="ar-DZ"/>
        </w:rPr>
        <w:t>شهدت الجزائر مع بداية الثمانينات انخفاض أسعار النفط ما أدى إلى بروز سلسلة من المشاكل كتخلف مشاريع الدولة وانخفاض قدراتها الشرائية وتخليها عن دعم أسعار المواد الاستهلاكية.</w:t>
      </w:r>
    </w:p>
    <w:p w14:paraId="7B99AB17" w14:textId="1D35B8C1" w:rsidR="004414D1" w:rsidRPr="00381E6C" w:rsidRDefault="004414D1" w:rsidP="00381E6C">
      <w:pPr>
        <w:bidi/>
        <w:spacing w:line="360" w:lineRule="auto"/>
        <w:jc w:val="both"/>
        <w:rPr>
          <w:rFonts w:asciiTheme="majorBidi" w:hAnsiTheme="majorBidi" w:cstheme="majorBidi"/>
          <w:sz w:val="32"/>
          <w:szCs w:val="32"/>
          <w:rtl/>
          <w:lang w:bidi="ar-DZ"/>
        </w:rPr>
      </w:pPr>
      <w:r w:rsidRPr="00381E6C">
        <w:rPr>
          <w:rFonts w:asciiTheme="majorBidi" w:hAnsiTheme="majorBidi" w:cstheme="majorBidi" w:hint="cs"/>
          <w:b/>
          <w:bCs/>
          <w:sz w:val="32"/>
          <w:szCs w:val="32"/>
          <w:rtl/>
          <w:lang w:bidi="ar-DZ"/>
        </w:rPr>
        <w:t xml:space="preserve">- سياسيا: </w:t>
      </w:r>
      <w:r w:rsidRPr="00381E6C">
        <w:rPr>
          <w:rFonts w:asciiTheme="majorBidi" w:hAnsiTheme="majorBidi" w:cstheme="majorBidi" w:hint="cs"/>
          <w:sz w:val="32"/>
          <w:szCs w:val="32"/>
          <w:rtl/>
          <w:lang w:bidi="ar-DZ"/>
        </w:rPr>
        <w:t xml:space="preserve">ضرورة تقديم الدولة لضمانات قوية لحياد تدخلها في </w:t>
      </w:r>
      <w:r w:rsidR="00573D44" w:rsidRPr="00381E6C">
        <w:rPr>
          <w:rFonts w:asciiTheme="majorBidi" w:hAnsiTheme="majorBidi" w:cstheme="majorBidi" w:hint="cs"/>
          <w:sz w:val="32"/>
          <w:szCs w:val="32"/>
          <w:rtl/>
          <w:lang w:bidi="ar-DZ"/>
        </w:rPr>
        <w:t>ا</w:t>
      </w:r>
      <w:r w:rsidRPr="00381E6C">
        <w:rPr>
          <w:rFonts w:asciiTheme="majorBidi" w:hAnsiTheme="majorBidi" w:cstheme="majorBidi" w:hint="cs"/>
          <w:sz w:val="32"/>
          <w:szCs w:val="32"/>
          <w:rtl/>
          <w:lang w:bidi="ar-DZ"/>
        </w:rPr>
        <w:t xml:space="preserve">لمجال الاقتصادي </w:t>
      </w:r>
      <w:r w:rsidR="00251085" w:rsidRPr="00381E6C">
        <w:rPr>
          <w:rFonts w:asciiTheme="majorBidi" w:hAnsiTheme="majorBidi" w:cstheme="majorBidi" w:hint="cs"/>
          <w:sz w:val="32"/>
          <w:szCs w:val="32"/>
          <w:rtl/>
          <w:lang w:bidi="ar-DZ"/>
        </w:rPr>
        <w:t>واقتصا</w:t>
      </w:r>
      <w:r w:rsidR="00573D44" w:rsidRPr="00381E6C">
        <w:rPr>
          <w:rFonts w:asciiTheme="majorBidi" w:hAnsiTheme="majorBidi" w:cstheme="majorBidi" w:hint="cs"/>
          <w:sz w:val="32"/>
          <w:szCs w:val="32"/>
          <w:rtl/>
          <w:lang w:bidi="ar-DZ"/>
        </w:rPr>
        <w:t>ر</w:t>
      </w:r>
      <w:r w:rsidRPr="00381E6C">
        <w:rPr>
          <w:rFonts w:asciiTheme="majorBidi" w:hAnsiTheme="majorBidi" w:cstheme="majorBidi" w:hint="cs"/>
          <w:sz w:val="32"/>
          <w:szCs w:val="32"/>
          <w:rtl/>
          <w:lang w:bidi="ar-DZ"/>
        </w:rPr>
        <w:t xml:space="preserve"> دورها في ضبط القطاعات الاقتصادية عن طريق هذه السلطات، كذلك الضغوط الخارجية لفتح القطاعات </w:t>
      </w:r>
      <w:r w:rsidR="00251085" w:rsidRPr="00381E6C">
        <w:rPr>
          <w:rFonts w:asciiTheme="majorBidi" w:hAnsiTheme="majorBidi" w:cstheme="majorBidi" w:hint="cs"/>
          <w:sz w:val="32"/>
          <w:szCs w:val="32"/>
          <w:rtl/>
          <w:lang w:bidi="ar-DZ"/>
        </w:rPr>
        <w:t>على المنافسة كالمواصلات والطاقة وإقامة نظام ضبط خاص بكل قطاع</w:t>
      </w:r>
      <w:r w:rsidR="00573D44" w:rsidRPr="00381E6C">
        <w:rPr>
          <w:rFonts w:asciiTheme="majorBidi" w:hAnsiTheme="majorBidi" w:cstheme="majorBidi" w:hint="cs"/>
          <w:sz w:val="32"/>
          <w:szCs w:val="32"/>
          <w:rtl/>
          <w:lang w:bidi="ar-DZ"/>
        </w:rPr>
        <w:t>.</w:t>
      </w:r>
    </w:p>
    <w:p w14:paraId="51459A79" w14:textId="77777777" w:rsidR="00251085" w:rsidRPr="00381E6C" w:rsidRDefault="00251085" w:rsidP="00381E6C">
      <w:pPr>
        <w:bidi/>
        <w:spacing w:line="360" w:lineRule="auto"/>
        <w:jc w:val="both"/>
        <w:rPr>
          <w:rFonts w:asciiTheme="majorBidi" w:hAnsiTheme="majorBidi" w:cstheme="majorBidi"/>
          <w:sz w:val="32"/>
          <w:szCs w:val="32"/>
          <w:rtl/>
          <w:lang w:bidi="ar-DZ"/>
        </w:rPr>
      </w:pPr>
      <w:r w:rsidRPr="00381E6C">
        <w:rPr>
          <w:rFonts w:asciiTheme="majorBidi" w:hAnsiTheme="majorBidi" w:cstheme="majorBidi" w:hint="cs"/>
          <w:b/>
          <w:bCs/>
          <w:sz w:val="32"/>
          <w:szCs w:val="32"/>
          <w:rtl/>
          <w:lang w:bidi="ar-DZ"/>
        </w:rPr>
        <w:t xml:space="preserve">- قانونيا: </w:t>
      </w:r>
      <w:r w:rsidRPr="00381E6C">
        <w:rPr>
          <w:rFonts w:asciiTheme="majorBidi" w:hAnsiTheme="majorBidi" w:cstheme="majorBidi" w:hint="cs"/>
          <w:sz w:val="32"/>
          <w:szCs w:val="32"/>
          <w:rtl/>
          <w:lang w:bidi="ar-DZ"/>
        </w:rPr>
        <w:t>صدور دستور 23 فيفري 1989 الذي حمل في طياته جملة من الإصلاحات الاقتصادية والإدارية المتمثلة في تحديث الإدارة وتكييفها مع المستجدات وتقريبها من المواطن وذلك بعد فشل الإدارة التقليدية في أداء المهام المكلفة بها.</w:t>
      </w:r>
    </w:p>
    <w:p w14:paraId="7643FD61" w14:textId="7BE48371" w:rsidR="00251085" w:rsidRPr="00381E6C" w:rsidRDefault="00251085" w:rsidP="00381E6C">
      <w:pPr>
        <w:bidi/>
        <w:spacing w:line="360" w:lineRule="auto"/>
        <w:jc w:val="both"/>
        <w:rPr>
          <w:rFonts w:asciiTheme="majorBidi" w:hAnsiTheme="majorBidi" w:cstheme="majorBidi"/>
          <w:sz w:val="32"/>
          <w:szCs w:val="32"/>
          <w:rtl/>
          <w:lang w:bidi="ar-DZ"/>
        </w:rPr>
      </w:pPr>
      <w:r w:rsidRPr="00381E6C">
        <w:rPr>
          <w:rFonts w:asciiTheme="majorBidi" w:hAnsiTheme="majorBidi" w:cstheme="majorBidi" w:hint="cs"/>
          <w:b/>
          <w:bCs/>
          <w:sz w:val="32"/>
          <w:szCs w:val="32"/>
          <w:rtl/>
          <w:lang w:bidi="ar-DZ"/>
        </w:rPr>
        <w:t>- تقنيا:</w:t>
      </w:r>
      <w:r w:rsidRPr="00381E6C">
        <w:rPr>
          <w:rFonts w:asciiTheme="majorBidi" w:hAnsiTheme="majorBidi" w:cstheme="majorBidi" w:hint="cs"/>
          <w:sz w:val="32"/>
          <w:szCs w:val="32"/>
          <w:rtl/>
          <w:lang w:bidi="ar-DZ"/>
        </w:rPr>
        <w:t xml:space="preserve"> السماح بمشاركة واسعة للأشخاص من أصول واختصاصات مختلفة، وخاصة المهنيين في ضبط قطاع نشاطاتهم وعليه فإن دستور 1989 بإقراره التعددية الحزبية ومبدأ الفصل بين السلطات والتوجه الاقتصادي الليبيرالي يكون قد فتح الباب الواسع لإنشاء وبروز هذه السلطات</w:t>
      </w:r>
      <w:r w:rsidR="00573D44" w:rsidRPr="00381E6C">
        <w:rPr>
          <w:rFonts w:asciiTheme="majorBidi" w:hAnsiTheme="majorBidi" w:cstheme="majorBidi" w:hint="cs"/>
          <w:sz w:val="32"/>
          <w:szCs w:val="32"/>
          <w:rtl/>
          <w:lang w:bidi="ar-DZ"/>
        </w:rPr>
        <w:t>،</w:t>
      </w:r>
      <w:r w:rsidRPr="00381E6C">
        <w:rPr>
          <w:rFonts w:asciiTheme="majorBidi" w:hAnsiTheme="majorBidi" w:cstheme="majorBidi" w:hint="cs"/>
          <w:sz w:val="32"/>
          <w:szCs w:val="32"/>
          <w:rtl/>
          <w:lang w:bidi="ar-DZ"/>
        </w:rPr>
        <w:t xml:space="preserve"> وهو ما دعمه دستور 1996 بتكريسه ثنائية السلطة التنفيذية وتبني </w:t>
      </w:r>
      <w:proofErr w:type="spellStart"/>
      <w:r w:rsidRPr="00381E6C">
        <w:rPr>
          <w:rFonts w:asciiTheme="majorBidi" w:hAnsiTheme="majorBidi" w:cstheme="majorBidi" w:hint="cs"/>
          <w:sz w:val="32"/>
          <w:szCs w:val="32"/>
          <w:rtl/>
          <w:lang w:bidi="ar-DZ"/>
        </w:rPr>
        <w:t>إزدواجية</w:t>
      </w:r>
      <w:proofErr w:type="spellEnd"/>
      <w:r w:rsidRPr="00381E6C">
        <w:rPr>
          <w:rFonts w:asciiTheme="majorBidi" w:hAnsiTheme="majorBidi" w:cstheme="majorBidi" w:hint="cs"/>
          <w:sz w:val="32"/>
          <w:szCs w:val="32"/>
          <w:rtl/>
          <w:lang w:bidi="ar-DZ"/>
        </w:rPr>
        <w:t xml:space="preserve"> القضاء أيضا بإقراره لمبد</w:t>
      </w:r>
      <w:r w:rsidR="00573D44" w:rsidRPr="00381E6C">
        <w:rPr>
          <w:rFonts w:asciiTheme="majorBidi" w:hAnsiTheme="majorBidi" w:cstheme="majorBidi" w:hint="cs"/>
          <w:sz w:val="32"/>
          <w:szCs w:val="32"/>
          <w:rtl/>
          <w:lang w:bidi="ar-DZ"/>
        </w:rPr>
        <w:t>ئي</w:t>
      </w:r>
      <w:r w:rsidRPr="00381E6C">
        <w:rPr>
          <w:rFonts w:asciiTheme="majorBidi" w:hAnsiTheme="majorBidi" w:cstheme="majorBidi" w:hint="cs"/>
          <w:sz w:val="32"/>
          <w:szCs w:val="32"/>
          <w:rtl/>
          <w:lang w:bidi="ar-DZ"/>
        </w:rPr>
        <w:t xml:space="preserve"> حياد الإدارة وحرية التجارة والصناعة المنصوص عليها في المادة 37 من الدستور السالف الذكر</w:t>
      </w:r>
      <w:r w:rsidR="00573D44" w:rsidRPr="00381E6C">
        <w:rPr>
          <w:rFonts w:asciiTheme="majorBidi" w:hAnsiTheme="majorBidi" w:cstheme="majorBidi" w:hint="cs"/>
          <w:sz w:val="32"/>
          <w:szCs w:val="32"/>
          <w:rtl/>
          <w:lang w:bidi="ar-DZ"/>
        </w:rPr>
        <w:t xml:space="preserve"> المعدلة</w:t>
      </w:r>
      <w:r w:rsidRPr="00381E6C">
        <w:rPr>
          <w:rFonts w:asciiTheme="majorBidi" w:hAnsiTheme="majorBidi" w:cstheme="majorBidi" w:hint="cs"/>
          <w:sz w:val="32"/>
          <w:szCs w:val="32"/>
          <w:rtl/>
          <w:lang w:bidi="ar-DZ"/>
        </w:rPr>
        <w:t xml:space="preserve"> بالمادة 43 من التعديل الدستوري لسنة 2016.</w:t>
      </w:r>
    </w:p>
    <w:p w14:paraId="295C61E2" w14:textId="77777777" w:rsidR="00251085" w:rsidRPr="00381E6C" w:rsidRDefault="00251085" w:rsidP="00381E6C">
      <w:pPr>
        <w:pStyle w:val="Paragraphedeliste"/>
        <w:numPr>
          <w:ilvl w:val="0"/>
          <w:numId w:val="1"/>
        </w:numPr>
        <w:bidi/>
        <w:spacing w:line="360" w:lineRule="auto"/>
        <w:jc w:val="both"/>
        <w:rPr>
          <w:rFonts w:asciiTheme="majorBidi" w:hAnsiTheme="majorBidi" w:cstheme="majorBidi"/>
          <w:b/>
          <w:bCs/>
          <w:sz w:val="36"/>
          <w:szCs w:val="36"/>
          <w:rtl/>
          <w:lang w:bidi="ar-DZ"/>
        </w:rPr>
      </w:pPr>
      <w:r w:rsidRPr="00381E6C">
        <w:rPr>
          <w:rFonts w:asciiTheme="majorBidi" w:hAnsiTheme="majorBidi" w:cstheme="majorBidi" w:hint="cs"/>
          <w:b/>
          <w:bCs/>
          <w:sz w:val="36"/>
          <w:szCs w:val="36"/>
          <w:rtl/>
          <w:lang w:bidi="ar-DZ"/>
        </w:rPr>
        <w:t>مراحل إنشاء السطات الإدارية المستقلة ومجال عملها:</w:t>
      </w:r>
    </w:p>
    <w:p w14:paraId="5823E774" w14:textId="215B3892" w:rsidR="00251085" w:rsidRPr="00381E6C" w:rsidRDefault="00251085" w:rsidP="00381E6C">
      <w:pPr>
        <w:bidi/>
        <w:spacing w:line="360" w:lineRule="auto"/>
        <w:ind w:firstLine="708"/>
        <w:jc w:val="both"/>
        <w:rPr>
          <w:rFonts w:asciiTheme="majorBidi" w:hAnsiTheme="majorBidi" w:cstheme="majorBidi"/>
          <w:sz w:val="32"/>
          <w:szCs w:val="32"/>
          <w:rtl/>
          <w:lang w:bidi="ar-DZ"/>
        </w:rPr>
      </w:pPr>
      <w:r w:rsidRPr="00381E6C">
        <w:rPr>
          <w:rFonts w:asciiTheme="majorBidi" w:hAnsiTheme="majorBidi" w:cstheme="majorBidi" w:hint="cs"/>
          <w:sz w:val="32"/>
          <w:szCs w:val="32"/>
          <w:rtl/>
          <w:lang w:bidi="ar-DZ"/>
        </w:rPr>
        <w:t>لقد تميز دستور 1996 ع</w:t>
      </w:r>
      <w:r w:rsidR="009147FB" w:rsidRPr="00381E6C">
        <w:rPr>
          <w:rFonts w:asciiTheme="majorBidi" w:hAnsiTheme="majorBidi" w:cstheme="majorBidi" w:hint="cs"/>
          <w:sz w:val="32"/>
          <w:szCs w:val="32"/>
          <w:rtl/>
          <w:lang w:bidi="ar-DZ"/>
        </w:rPr>
        <w:t>ن</w:t>
      </w:r>
      <w:r w:rsidRPr="00381E6C">
        <w:rPr>
          <w:rFonts w:asciiTheme="majorBidi" w:hAnsiTheme="majorBidi" w:cstheme="majorBidi" w:hint="cs"/>
          <w:sz w:val="32"/>
          <w:szCs w:val="32"/>
          <w:rtl/>
          <w:lang w:bidi="ar-DZ"/>
        </w:rPr>
        <w:t xml:space="preserve"> دستور 1976 </w:t>
      </w:r>
      <w:r w:rsidR="008F4E47" w:rsidRPr="00381E6C">
        <w:rPr>
          <w:rFonts w:asciiTheme="majorBidi" w:hAnsiTheme="majorBidi" w:cstheme="majorBidi" w:hint="cs"/>
          <w:sz w:val="32"/>
          <w:szCs w:val="32"/>
          <w:rtl/>
          <w:lang w:bidi="ar-DZ"/>
        </w:rPr>
        <w:t>بابتعاده</w:t>
      </w:r>
      <w:r w:rsidRPr="00381E6C">
        <w:rPr>
          <w:rFonts w:asciiTheme="majorBidi" w:hAnsiTheme="majorBidi" w:cstheme="majorBidi" w:hint="cs"/>
          <w:sz w:val="32"/>
          <w:szCs w:val="32"/>
          <w:rtl/>
          <w:lang w:bidi="ar-DZ"/>
        </w:rPr>
        <w:t xml:space="preserve"> عن أحكام الدولة الراعية أو الدولة الكل، وبتكريسه للتعددية الحزبية والملكية الخاصة يكون قد رسم معالم الدور الاقتصادي </w:t>
      </w:r>
      <w:r w:rsidR="008F4E47" w:rsidRPr="00381E6C">
        <w:rPr>
          <w:rFonts w:asciiTheme="majorBidi" w:hAnsiTheme="majorBidi" w:cstheme="majorBidi" w:hint="cs"/>
          <w:sz w:val="32"/>
          <w:szCs w:val="32"/>
          <w:rtl/>
          <w:lang w:bidi="ar-DZ"/>
        </w:rPr>
        <w:t>الجديد للدولة والذي لا يمكن أ</w:t>
      </w:r>
      <w:r w:rsidR="009147FB" w:rsidRPr="00381E6C">
        <w:rPr>
          <w:rFonts w:asciiTheme="majorBidi" w:hAnsiTheme="majorBidi" w:cstheme="majorBidi" w:hint="cs"/>
          <w:sz w:val="32"/>
          <w:szCs w:val="32"/>
          <w:rtl/>
          <w:lang w:bidi="ar-DZ"/>
        </w:rPr>
        <w:t>ن</w:t>
      </w:r>
      <w:r w:rsidR="008F4E47" w:rsidRPr="00381E6C">
        <w:rPr>
          <w:rFonts w:asciiTheme="majorBidi" w:hAnsiTheme="majorBidi" w:cstheme="majorBidi" w:hint="cs"/>
          <w:sz w:val="32"/>
          <w:szCs w:val="32"/>
          <w:rtl/>
          <w:lang w:bidi="ar-DZ"/>
        </w:rPr>
        <w:t xml:space="preserve"> يكون غير الضبط</w:t>
      </w:r>
      <w:r w:rsidR="009147FB" w:rsidRPr="00381E6C">
        <w:rPr>
          <w:rFonts w:asciiTheme="majorBidi" w:hAnsiTheme="majorBidi" w:cstheme="majorBidi" w:hint="cs"/>
          <w:sz w:val="32"/>
          <w:szCs w:val="32"/>
          <w:rtl/>
          <w:lang w:bidi="ar-DZ"/>
        </w:rPr>
        <w:t>،</w:t>
      </w:r>
      <w:r w:rsidR="008F4E47" w:rsidRPr="00381E6C">
        <w:rPr>
          <w:rFonts w:asciiTheme="majorBidi" w:hAnsiTheme="majorBidi" w:cstheme="majorBidi" w:hint="cs"/>
          <w:sz w:val="32"/>
          <w:szCs w:val="32"/>
          <w:rtl/>
          <w:lang w:bidi="ar-DZ"/>
        </w:rPr>
        <w:t xml:space="preserve"> ولقد تعددت نماذج السلطات الإدارية المستقلة المتدخلة في المجال الاقتصادي والتي وإن برزت بقلة قبل التعديل الدستوري لسنة 1996 فإنها شهدت كثافة بعده.</w:t>
      </w:r>
    </w:p>
    <w:p w14:paraId="74732A80" w14:textId="79AA7E9D" w:rsidR="008F4E47" w:rsidRPr="00381E6C" w:rsidRDefault="009147FB" w:rsidP="00381E6C">
      <w:pPr>
        <w:bidi/>
        <w:spacing w:line="360" w:lineRule="auto"/>
        <w:jc w:val="both"/>
        <w:rPr>
          <w:rFonts w:asciiTheme="majorBidi" w:hAnsiTheme="majorBidi" w:cstheme="majorBidi"/>
          <w:sz w:val="32"/>
          <w:szCs w:val="32"/>
          <w:rtl/>
          <w:lang w:bidi="ar-DZ"/>
        </w:rPr>
      </w:pPr>
      <w:r w:rsidRPr="00381E6C">
        <w:rPr>
          <w:rFonts w:asciiTheme="majorBidi" w:hAnsiTheme="majorBidi" w:cstheme="majorBidi" w:hint="cs"/>
          <w:b/>
          <w:bCs/>
          <w:sz w:val="32"/>
          <w:szCs w:val="32"/>
          <w:rtl/>
          <w:lang w:bidi="ar-DZ"/>
        </w:rPr>
        <w:lastRenderedPageBreak/>
        <w:t xml:space="preserve">- </w:t>
      </w:r>
      <w:r w:rsidR="008F4E47" w:rsidRPr="00381E6C">
        <w:rPr>
          <w:rFonts w:asciiTheme="majorBidi" w:hAnsiTheme="majorBidi" w:cstheme="majorBidi" w:hint="cs"/>
          <w:b/>
          <w:bCs/>
          <w:sz w:val="32"/>
          <w:szCs w:val="32"/>
          <w:rtl/>
          <w:lang w:bidi="ar-DZ"/>
        </w:rPr>
        <w:t>قبل التعديل الدستوري لسنة 1996:</w:t>
      </w:r>
      <w:r w:rsidR="008F4E47" w:rsidRPr="00381E6C">
        <w:rPr>
          <w:rFonts w:asciiTheme="majorBidi" w:hAnsiTheme="majorBidi" w:cstheme="majorBidi" w:hint="cs"/>
          <w:sz w:val="32"/>
          <w:szCs w:val="32"/>
          <w:rtl/>
          <w:lang w:bidi="ar-DZ"/>
        </w:rPr>
        <w:t xml:space="preserve"> ظهرت السلطات الإدارية المستقلة لأول مرة في الجزائر وذلك بإنشاء المجلس الأعلى للإعلام الذي اعتبر سلطة إدارية في الجزائر وذلك بإنشاء المجلس الأعلى للإعلام الذي اعتبر سلطة إدارية مستقلة ويتمتع بالشخصية المعنوية والاستقلال المالي بموجب المادة 59 من ق</w:t>
      </w:r>
      <w:r w:rsidRPr="00381E6C">
        <w:rPr>
          <w:rFonts w:asciiTheme="majorBidi" w:hAnsiTheme="majorBidi" w:cstheme="majorBidi" w:hint="cs"/>
          <w:sz w:val="32"/>
          <w:szCs w:val="32"/>
          <w:rtl/>
          <w:lang w:bidi="ar-DZ"/>
        </w:rPr>
        <w:t>انون</w:t>
      </w:r>
      <w:r w:rsidR="008F4E47" w:rsidRPr="00381E6C">
        <w:rPr>
          <w:rFonts w:asciiTheme="majorBidi" w:hAnsiTheme="majorBidi" w:cstheme="majorBidi" w:hint="cs"/>
          <w:sz w:val="32"/>
          <w:szCs w:val="32"/>
          <w:rtl/>
          <w:lang w:bidi="ar-DZ"/>
        </w:rPr>
        <w:t xml:space="preserve"> 90 </w:t>
      </w:r>
      <w:r w:rsidR="008F4E47" w:rsidRPr="00381E6C">
        <w:rPr>
          <w:rFonts w:asciiTheme="majorBidi" w:hAnsiTheme="majorBidi" w:cstheme="majorBidi"/>
          <w:sz w:val="32"/>
          <w:szCs w:val="32"/>
          <w:rtl/>
          <w:lang w:bidi="ar-DZ"/>
        </w:rPr>
        <w:t>–</w:t>
      </w:r>
      <w:r w:rsidR="008F4E47" w:rsidRPr="00381E6C">
        <w:rPr>
          <w:rFonts w:asciiTheme="majorBidi" w:hAnsiTheme="majorBidi" w:cstheme="majorBidi" w:hint="cs"/>
          <w:sz w:val="32"/>
          <w:szCs w:val="32"/>
          <w:rtl/>
          <w:lang w:bidi="ar-DZ"/>
        </w:rPr>
        <w:t xml:space="preserve"> 07 المتعلق بالإعلام</w:t>
      </w:r>
      <w:r w:rsidRPr="00381E6C">
        <w:rPr>
          <w:rFonts w:asciiTheme="majorBidi" w:hAnsiTheme="majorBidi" w:cstheme="majorBidi" w:hint="cs"/>
          <w:sz w:val="32"/>
          <w:szCs w:val="32"/>
          <w:rtl/>
          <w:lang w:bidi="ar-DZ"/>
        </w:rPr>
        <w:t>،</w:t>
      </w:r>
      <w:r w:rsidR="008F4E47" w:rsidRPr="00381E6C">
        <w:rPr>
          <w:rFonts w:asciiTheme="majorBidi" w:hAnsiTheme="majorBidi" w:cstheme="majorBidi" w:hint="cs"/>
          <w:sz w:val="32"/>
          <w:szCs w:val="32"/>
          <w:rtl/>
          <w:lang w:bidi="ar-DZ"/>
        </w:rPr>
        <w:t xml:space="preserve"> إلا أن مهامه بقيت معطلة ولم يعمر إلا ثلاث سنوات ثم حل بموجب المرسوم الرئاسي 93 </w:t>
      </w:r>
      <w:r w:rsidR="008F4E47" w:rsidRPr="00381E6C">
        <w:rPr>
          <w:rFonts w:asciiTheme="majorBidi" w:hAnsiTheme="majorBidi" w:cstheme="majorBidi"/>
          <w:sz w:val="32"/>
          <w:szCs w:val="32"/>
          <w:rtl/>
          <w:lang w:bidi="ar-DZ"/>
        </w:rPr>
        <w:t>–</w:t>
      </w:r>
      <w:r w:rsidR="008F4E47" w:rsidRPr="00381E6C">
        <w:rPr>
          <w:rFonts w:asciiTheme="majorBidi" w:hAnsiTheme="majorBidi" w:cstheme="majorBidi" w:hint="cs"/>
          <w:sz w:val="32"/>
          <w:szCs w:val="32"/>
          <w:rtl/>
          <w:lang w:bidi="ar-DZ"/>
        </w:rPr>
        <w:t xml:space="preserve"> 252 المؤرخ في 26 أكتوبر 1993، وفي نفس السنة صدر القانون </w:t>
      </w:r>
      <w:r w:rsidR="00B46F8D" w:rsidRPr="00381E6C">
        <w:rPr>
          <w:rFonts w:asciiTheme="majorBidi" w:hAnsiTheme="majorBidi" w:cstheme="majorBidi" w:hint="cs"/>
          <w:sz w:val="32"/>
          <w:szCs w:val="32"/>
          <w:rtl/>
          <w:lang w:bidi="ar-DZ"/>
        </w:rPr>
        <w:t xml:space="preserve">رقم 90 </w:t>
      </w:r>
      <w:r w:rsidR="00B46F8D" w:rsidRPr="00381E6C">
        <w:rPr>
          <w:rFonts w:asciiTheme="majorBidi" w:hAnsiTheme="majorBidi" w:cstheme="majorBidi"/>
          <w:sz w:val="32"/>
          <w:szCs w:val="32"/>
          <w:rtl/>
          <w:lang w:bidi="ar-DZ"/>
        </w:rPr>
        <w:t>–</w:t>
      </w:r>
      <w:r w:rsidR="00B46F8D" w:rsidRPr="00381E6C">
        <w:rPr>
          <w:rFonts w:asciiTheme="majorBidi" w:hAnsiTheme="majorBidi" w:cstheme="majorBidi" w:hint="cs"/>
          <w:sz w:val="32"/>
          <w:szCs w:val="32"/>
          <w:rtl/>
          <w:lang w:bidi="ar-DZ"/>
        </w:rPr>
        <w:t xml:space="preserve"> 10 المتعلق بالن</w:t>
      </w:r>
      <w:r w:rsidRPr="00381E6C">
        <w:rPr>
          <w:rFonts w:asciiTheme="majorBidi" w:hAnsiTheme="majorBidi" w:cstheme="majorBidi" w:hint="cs"/>
          <w:sz w:val="32"/>
          <w:szCs w:val="32"/>
          <w:rtl/>
          <w:lang w:bidi="ar-DZ"/>
        </w:rPr>
        <w:t>ق</w:t>
      </w:r>
      <w:r w:rsidR="00B46F8D" w:rsidRPr="00381E6C">
        <w:rPr>
          <w:rFonts w:asciiTheme="majorBidi" w:hAnsiTheme="majorBidi" w:cstheme="majorBidi" w:hint="cs"/>
          <w:sz w:val="32"/>
          <w:szCs w:val="32"/>
          <w:rtl/>
          <w:lang w:bidi="ar-DZ"/>
        </w:rPr>
        <w:t>د والقرض، أنشأ بموجبه مجلس النقد والقرض، اللجنة المصرفية، المكلفا</w:t>
      </w:r>
      <w:r w:rsidRPr="00381E6C">
        <w:rPr>
          <w:rFonts w:asciiTheme="majorBidi" w:hAnsiTheme="majorBidi" w:cstheme="majorBidi" w:hint="cs"/>
          <w:sz w:val="32"/>
          <w:szCs w:val="32"/>
          <w:rtl/>
          <w:lang w:bidi="ar-DZ"/>
        </w:rPr>
        <w:t>ن</w:t>
      </w:r>
      <w:r w:rsidR="00B46F8D" w:rsidRPr="00381E6C">
        <w:rPr>
          <w:rFonts w:asciiTheme="majorBidi" w:hAnsiTheme="majorBidi" w:cstheme="majorBidi" w:hint="cs"/>
          <w:sz w:val="32"/>
          <w:szCs w:val="32"/>
          <w:rtl/>
          <w:lang w:bidi="ar-DZ"/>
        </w:rPr>
        <w:t xml:space="preserve"> بضبط المجال المصرفي، بعدهما لجنة تنظيم ومراقبة عمليات البورصة سنة 1993 ثم مجلس المنافسة الذي يعمل عل</w:t>
      </w:r>
      <w:r w:rsidRPr="00381E6C">
        <w:rPr>
          <w:rFonts w:asciiTheme="majorBidi" w:hAnsiTheme="majorBidi" w:cstheme="majorBidi" w:hint="cs"/>
          <w:sz w:val="32"/>
          <w:szCs w:val="32"/>
          <w:rtl/>
          <w:lang w:bidi="ar-DZ"/>
        </w:rPr>
        <w:t>ى</w:t>
      </w:r>
      <w:r w:rsidR="00B46F8D" w:rsidRPr="00381E6C">
        <w:rPr>
          <w:rFonts w:asciiTheme="majorBidi" w:hAnsiTheme="majorBidi" w:cstheme="majorBidi" w:hint="cs"/>
          <w:sz w:val="32"/>
          <w:szCs w:val="32"/>
          <w:rtl/>
          <w:lang w:bidi="ar-DZ"/>
        </w:rPr>
        <w:t xml:space="preserve"> ترقية المنافسة وحمايتها من مختلف الممارسات المنافية للمنافسة وأخيرا وسيط الجمهورية بالمرسوم الرئاسي 96 </w:t>
      </w:r>
      <w:r w:rsidR="00B46F8D" w:rsidRPr="00381E6C">
        <w:rPr>
          <w:rFonts w:asciiTheme="majorBidi" w:hAnsiTheme="majorBidi" w:cstheme="majorBidi"/>
          <w:sz w:val="32"/>
          <w:szCs w:val="32"/>
          <w:rtl/>
          <w:lang w:bidi="ar-DZ"/>
        </w:rPr>
        <w:t>–</w:t>
      </w:r>
      <w:r w:rsidR="00B46F8D" w:rsidRPr="00381E6C">
        <w:rPr>
          <w:rFonts w:asciiTheme="majorBidi" w:hAnsiTheme="majorBidi" w:cstheme="majorBidi" w:hint="cs"/>
          <w:sz w:val="32"/>
          <w:szCs w:val="32"/>
          <w:rtl/>
          <w:lang w:bidi="ar-DZ"/>
        </w:rPr>
        <w:t xml:space="preserve"> 113 المؤرخ في 23 </w:t>
      </w:r>
      <w:r w:rsidR="00B46F8D" w:rsidRPr="00381E6C">
        <w:rPr>
          <w:rFonts w:asciiTheme="majorBidi" w:hAnsiTheme="majorBidi" w:cstheme="majorBidi"/>
          <w:sz w:val="32"/>
          <w:szCs w:val="32"/>
          <w:rtl/>
          <w:lang w:bidi="ar-DZ"/>
        </w:rPr>
        <w:t>–</w:t>
      </w:r>
      <w:r w:rsidR="00B46F8D" w:rsidRPr="00381E6C">
        <w:rPr>
          <w:rFonts w:asciiTheme="majorBidi" w:hAnsiTheme="majorBidi" w:cstheme="majorBidi" w:hint="cs"/>
          <w:sz w:val="32"/>
          <w:szCs w:val="32"/>
          <w:rtl/>
          <w:lang w:bidi="ar-DZ"/>
        </w:rPr>
        <w:t xml:space="preserve"> 03 </w:t>
      </w:r>
      <w:r w:rsidR="00B46F8D" w:rsidRPr="00381E6C">
        <w:rPr>
          <w:rFonts w:asciiTheme="majorBidi" w:hAnsiTheme="majorBidi" w:cstheme="majorBidi"/>
          <w:sz w:val="32"/>
          <w:szCs w:val="32"/>
          <w:rtl/>
          <w:lang w:bidi="ar-DZ"/>
        </w:rPr>
        <w:t>–</w:t>
      </w:r>
      <w:r w:rsidR="00B46F8D" w:rsidRPr="00381E6C">
        <w:rPr>
          <w:rFonts w:asciiTheme="majorBidi" w:hAnsiTheme="majorBidi" w:cstheme="majorBidi" w:hint="cs"/>
          <w:sz w:val="32"/>
          <w:szCs w:val="32"/>
          <w:rtl/>
          <w:lang w:bidi="ar-DZ"/>
        </w:rPr>
        <w:t xml:space="preserve"> 1996.</w:t>
      </w:r>
    </w:p>
    <w:p w14:paraId="3BCCB8E4" w14:textId="4EBEAA09" w:rsidR="0046745C" w:rsidRPr="00381E6C" w:rsidRDefault="009147FB" w:rsidP="00381E6C">
      <w:pPr>
        <w:bidi/>
        <w:spacing w:line="360" w:lineRule="auto"/>
        <w:jc w:val="both"/>
        <w:rPr>
          <w:rFonts w:asciiTheme="majorBidi" w:hAnsiTheme="majorBidi" w:cstheme="majorBidi"/>
          <w:sz w:val="32"/>
          <w:szCs w:val="32"/>
          <w:rtl/>
          <w:lang w:bidi="ar-DZ"/>
        </w:rPr>
      </w:pPr>
      <w:r w:rsidRPr="00381E6C">
        <w:rPr>
          <w:rFonts w:asciiTheme="majorBidi" w:hAnsiTheme="majorBidi" w:cstheme="majorBidi" w:hint="cs"/>
          <w:b/>
          <w:bCs/>
          <w:sz w:val="32"/>
          <w:szCs w:val="32"/>
          <w:rtl/>
          <w:lang w:bidi="ar-DZ"/>
        </w:rPr>
        <w:t xml:space="preserve">- </w:t>
      </w:r>
      <w:r w:rsidR="00B46F8D" w:rsidRPr="00381E6C">
        <w:rPr>
          <w:rFonts w:asciiTheme="majorBidi" w:hAnsiTheme="majorBidi" w:cstheme="majorBidi" w:hint="cs"/>
          <w:b/>
          <w:bCs/>
          <w:sz w:val="32"/>
          <w:szCs w:val="32"/>
          <w:rtl/>
          <w:lang w:bidi="ar-DZ"/>
        </w:rPr>
        <w:t>بعد التعديل الدستوري لسنة 1996:</w:t>
      </w:r>
      <w:r w:rsidR="00B46F8D" w:rsidRPr="00381E6C">
        <w:rPr>
          <w:rFonts w:asciiTheme="majorBidi" w:hAnsiTheme="majorBidi" w:cstheme="majorBidi" w:hint="cs"/>
          <w:sz w:val="32"/>
          <w:szCs w:val="32"/>
          <w:rtl/>
          <w:lang w:bidi="ar-DZ"/>
        </w:rPr>
        <w:t xml:space="preserve"> عرفت هذه ال</w:t>
      </w:r>
      <w:r w:rsidRPr="00381E6C">
        <w:rPr>
          <w:rFonts w:asciiTheme="majorBidi" w:hAnsiTheme="majorBidi" w:cstheme="majorBidi" w:hint="cs"/>
          <w:sz w:val="32"/>
          <w:szCs w:val="32"/>
          <w:rtl/>
          <w:lang w:bidi="ar-DZ"/>
        </w:rPr>
        <w:t>ف</w:t>
      </w:r>
      <w:r w:rsidR="00B46F8D" w:rsidRPr="00381E6C">
        <w:rPr>
          <w:rFonts w:asciiTheme="majorBidi" w:hAnsiTheme="majorBidi" w:cstheme="majorBidi" w:hint="cs"/>
          <w:sz w:val="32"/>
          <w:szCs w:val="32"/>
          <w:rtl/>
          <w:lang w:bidi="ar-DZ"/>
        </w:rPr>
        <w:t xml:space="preserve">ترة </w:t>
      </w:r>
      <w:r w:rsidR="00FB21FF" w:rsidRPr="00381E6C">
        <w:rPr>
          <w:rFonts w:asciiTheme="majorBidi" w:hAnsiTheme="majorBidi" w:cstheme="majorBidi" w:hint="cs"/>
          <w:sz w:val="32"/>
          <w:szCs w:val="32"/>
          <w:rtl/>
          <w:lang w:bidi="ar-DZ"/>
        </w:rPr>
        <w:t>انتشارا</w:t>
      </w:r>
      <w:r w:rsidR="00B46F8D" w:rsidRPr="00381E6C">
        <w:rPr>
          <w:rFonts w:asciiTheme="majorBidi" w:hAnsiTheme="majorBidi" w:cstheme="majorBidi" w:hint="cs"/>
          <w:sz w:val="32"/>
          <w:szCs w:val="32"/>
          <w:rtl/>
          <w:lang w:bidi="ar-DZ"/>
        </w:rPr>
        <w:t xml:space="preserve"> واسعا بداية من سنة 2000</w:t>
      </w:r>
      <w:r w:rsidRPr="00381E6C">
        <w:rPr>
          <w:rFonts w:asciiTheme="majorBidi" w:hAnsiTheme="majorBidi" w:cstheme="majorBidi" w:hint="cs"/>
          <w:sz w:val="32"/>
          <w:szCs w:val="32"/>
          <w:rtl/>
          <w:lang w:bidi="ar-DZ"/>
        </w:rPr>
        <w:t>،</w:t>
      </w:r>
      <w:r w:rsidR="00B46F8D" w:rsidRPr="00381E6C">
        <w:rPr>
          <w:rFonts w:asciiTheme="majorBidi" w:hAnsiTheme="majorBidi" w:cstheme="majorBidi" w:hint="cs"/>
          <w:sz w:val="32"/>
          <w:szCs w:val="32"/>
          <w:rtl/>
          <w:lang w:bidi="ar-DZ"/>
        </w:rPr>
        <w:t xml:space="preserve"> فتم إنشاء سلطة ضبط البريد والمواصلات السلكية واللاسلكية أنشأها القانون رقم 2000 </w:t>
      </w:r>
      <w:r w:rsidR="00B46F8D" w:rsidRPr="00381E6C">
        <w:rPr>
          <w:rFonts w:asciiTheme="majorBidi" w:hAnsiTheme="majorBidi" w:cstheme="majorBidi"/>
          <w:sz w:val="32"/>
          <w:szCs w:val="32"/>
          <w:rtl/>
          <w:lang w:bidi="ar-DZ"/>
        </w:rPr>
        <w:t>–</w:t>
      </w:r>
      <w:r w:rsidR="00B46F8D" w:rsidRPr="00381E6C">
        <w:rPr>
          <w:rFonts w:asciiTheme="majorBidi" w:hAnsiTheme="majorBidi" w:cstheme="majorBidi" w:hint="cs"/>
          <w:sz w:val="32"/>
          <w:szCs w:val="32"/>
          <w:rtl/>
          <w:lang w:bidi="ar-DZ"/>
        </w:rPr>
        <w:t xml:space="preserve"> 03 المحدد للقواعد المتعلقة بالبريد والمواصلات، إضافة إلى سلطة ضبط سوق التبغ والمواد التبغية بقانون المالية لسنة 2000، ثم لجنة ضبط الكهرباء والغاز بموجب القانون رقم 02 </w:t>
      </w:r>
      <w:r w:rsidR="00B46F8D" w:rsidRPr="00381E6C">
        <w:rPr>
          <w:rFonts w:asciiTheme="majorBidi" w:hAnsiTheme="majorBidi" w:cstheme="majorBidi"/>
          <w:sz w:val="32"/>
          <w:szCs w:val="32"/>
          <w:rtl/>
          <w:lang w:bidi="ar-DZ"/>
        </w:rPr>
        <w:t>–</w:t>
      </w:r>
      <w:r w:rsidR="00B46F8D" w:rsidRPr="00381E6C">
        <w:rPr>
          <w:rFonts w:asciiTheme="majorBidi" w:hAnsiTheme="majorBidi" w:cstheme="majorBidi" w:hint="cs"/>
          <w:sz w:val="32"/>
          <w:szCs w:val="32"/>
          <w:rtl/>
          <w:lang w:bidi="ar-DZ"/>
        </w:rPr>
        <w:t xml:space="preserve"> 01 الصادر بتاريخ 05 </w:t>
      </w:r>
      <w:r w:rsidR="00B46F8D" w:rsidRPr="00381E6C">
        <w:rPr>
          <w:rFonts w:asciiTheme="majorBidi" w:hAnsiTheme="majorBidi" w:cstheme="majorBidi"/>
          <w:sz w:val="32"/>
          <w:szCs w:val="32"/>
          <w:rtl/>
          <w:lang w:bidi="ar-DZ"/>
        </w:rPr>
        <w:t>–</w:t>
      </w:r>
      <w:r w:rsidR="00B46F8D" w:rsidRPr="00381E6C">
        <w:rPr>
          <w:rFonts w:asciiTheme="majorBidi" w:hAnsiTheme="majorBidi" w:cstheme="majorBidi" w:hint="cs"/>
          <w:sz w:val="32"/>
          <w:szCs w:val="32"/>
          <w:rtl/>
          <w:lang w:bidi="ar-DZ"/>
        </w:rPr>
        <w:t xml:space="preserve"> 02 </w:t>
      </w:r>
      <w:r w:rsidR="00B46F8D" w:rsidRPr="00381E6C">
        <w:rPr>
          <w:rFonts w:asciiTheme="majorBidi" w:hAnsiTheme="majorBidi" w:cstheme="majorBidi"/>
          <w:sz w:val="32"/>
          <w:szCs w:val="32"/>
          <w:rtl/>
          <w:lang w:bidi="ar-DZ"/>
        </w:rPr>
        <w:t>–</w:t>
      </w:r>
      <w:r w:rsidR="00B46F8D" w:rsidRPr="00381E6C">
        <w:rPr>
          <w:rFonts w:asciiTheme="majorBidi" w:hAnsiTheme="majorBidi" w:cstheme="majorBidi" w:hint="cs"/>
          <w:sz w:val="32"/>
          <w:szCs w:val="32"/>
          <w:rtl/>
          <w:lang w:bidi="ar-DZ"/>
        </w:rPr>
        <w:t xml:space="preserve"> 2002، والمتعلق بالكهرباء</w:t>
      </w:r>
      <w:r w:rsidRPr="00381E6C">
        <w:rPr>
          <w:rFonts w:asciiTheme="majorBidi" w:hAnsiTheme="majorBidi" w:cstheme="majorBidi" w:hint="cs"/>
          <w:sz w:val="32"/>
          <w:szCs w:val="32"/>
          <w:rtl/>
          <w:lang w:bidi="ar-DZ"/>
        </w:rPr>
        <w:t xml:space="preserve"> ونقل الغاز بواسطة القنوات، وسلطة ضبط النقل </w:t>
      </w:r>
      <w:r w:rsidR="00B46F8D" w:rsidRPr="00381E6C">
        <w:rPr>
          <w:rFonts w:asciiTheme="majorBidi" w:hAnsiTheme="majorBidi" w:cstheme="majorBidi" w:hint="cs"/>
          <w:sz w:val="32"/>
          <w:szCs w:val="32"/>
          <w:rtl/>
          <w:lang w:bidi="ar-DZ"/>
        </w:rPr>
        <w:t xml:space="preserve">بموجب قانون المالية لسنة 2003. وفي مجال المياه تم إنشاء سلطة ضبط الخدمات العمومية للمياه بالقانون رقم 05 </w:t>
      </w:r>
      <w:r w:rsidR="00B46F8D" w:rsidRPr="00381E6C">
        <w:rPr>
          <w:rFonts w:asciiTheme="majorBidi" w:hAnsiTheme="majorBidi" w:cstheme="majorBidi"/>
          <w:sz w:val="32"/>
          <w:szCs w:val="32"/>
          <w:rtl/>
          <w:lang w:bidi="ar-DZ"/>
        </w:rPr>
        <w:t>–</w:t>
      </w:r>
      <w:r w:rsidR="00B46F8D" w:rsidRPr="00381E6C">
        <w:rPr>
          <w:rFonts w:asciiTheme="majorBidi" w:hAnsiTheme="majorBidi" w:cstheme="majorBidi" w:hint="cs"/>
          <w:sz w:val="32"/>
          <w:szCs w:val="32"/>
          <w:rtl/>
          <w:lang w:bidi="ar-DZ"/>
        </w:rPr>
        <w:t xml:space="preserve"> 12 المعدل والمتمم المؤرخ في 04 </w:t>
      </w:r>
      <w:r w:rsidR="00B46F8D" w:rsidRPr="00381E6C">
        <w:rPr>
          <w:rFonts w:asciiTheme="majorBidi" w:hAnsiTheme="majorBidi" w:cstheme="majorBidi"/>
          <w:sz w:val="32"/>
          <w:szCs w:val="32"/>
          <w:rtl/>
          <w:lang w:bidi="ar-DZ"/>
        </w:rPr>
        <w:t>–</w:t>
      </w:r>
      <w:r w:rsidR="00B46F8D" w:rsidRPr="00381E6C">
        <w:rPr>
          <w:rFonts w:asciiTheme="majorBidi" w:hAnsiTheme="majorBidi" w:cstheme="majorBidi" w:hint="cs"/>
          <w:sz w:val="32"/>
          <w:szCs w:val="32"/>
          <w:rtl/>
          <w:lang w:bidi="ar-DZ"/>
        </w:rPr>
        <w:t xml:space="preserve"> 06 </w:t>
      </w:r>
      <w:r w:rsidR="00B46F8D" w:rsidRPr="00381E6C">
        <w:rPr>
          <w:rFonts w:asciiTheme="majorBidi" w:hAnsiTheme="majorBidi" w:cstheme="majorBidi"/>
          <w:sz w:val="32"/>
          <w:szCs w:val="32"/>
          <w:rtl/>
          <w:lang w:bidi="ar-DZ"/>
        </w:rPr>
        <w:t>–</w:t>
      </w:r>
      <w:r w:rsidR="00B46F8D" w:rsidRPr="00381E6C">
        <w:rPr>
          <w:rFonts w:asciiTheme="majorBidi" w:hAnsiTheme="majorBidi" w:cstheme="majorBidi" w:hint="cs"/>
          <w:sz w:val="32"/>
          <w:szCs w:val="32"/>
          <w:rtl/>
          <w:lang w:bidi="ar-DZ"/>
        </w:rPr>
        <w:t xml:space="preserve"> 2005 المتعلق بالمياه وفي مجال المحروقات نجد الوكالة الوطنية للممتلكات المنجمية والو</w:t>
      </w:r>
      <w:r w:rsidRPr="00381E6C">
        <w:rPr>
          <w:rFonts w:asciiTheme="majorBidi" w:hAnsiTheme="majorBidi" w:cstheme="majorBidi" w:hint="cs"/>
          <w:sz w:val="32"/>
          <w:szCs w:val="32"/>
          <w:rtl/>
          <w:lang w:bidi="ar-DZ"/>
        </w:rPr>
        <w:t>ك</w:t>
      </w:r>
      <w:r w:rsidR="00B46F8D" w:rsidRPr="00381E6C">
        <w:rPr>
          <w:rFonts w:asciiTheme="majorBidi" w:hAnsiTheme="majorBidi" w:cstheme="majorBidi" w:hint="cs"/>
          <w:sz w:val="32"/>
          <w:szCs w:val="32"/>
          <w:rtl/>
          <w:lang w:bidi="ar-DZ"/>
        </w:rPr>
        <w:t xml:space="preserve">الة الوطنية للجيولوجيا والرقابة المنجمية ووكالتي ضبط المحروقات بموجب قانون 05 </w:t>
      </w:r>
      <w:r w:rsidR="00B46F8D" w:rsidRPr="00381E6C">
        <w:rPr>
          <w:rFonts w:asciiTheme="majorBidi" w:hAnsiTheme="majorBidi" w:cstheme="majorBidi"/>
          <w:sz w:val="32"/>
          <w:szCs w:val="32"/>
          <w:rtl/>
          <w:lang w:bidi="ar-DZ"/>
        </w:rPr>
        <w:t>–</w:t>
      </w:r>
      <w:r w:rsidR="00B46F8D" w:rsidRPr="00381E6C">
        <w:rPr>
          <w:rFonts w:asciiTheme="majorBidi" w:hAnsiTheme="majorBidi" w:cstheme="majorBidi" w:hint="cs"/>
          <w:sz w:val="32"/>
          <w:szCs w:val="32"/>
          <w:rtl/>
          <w:lang w:bidi="ar-DZ"/>
        </w:rPr>
        <w:t xml:space="preserve"> 07 المؤرخ في 28 </w:t>
      </w:r>
      <w:r w:rsidR="00B46F8D" w:rsidRPr="00381E6C">
        <w:rPr>
          <w:rFonts w:asciiTheme="majorBidi" w:hAnsiTheme="majorBidi" w:cstheme="majorBidi"/>
          <w:sz w:val="32"/>
          <w:szCs w:val="32"/>
          <w:rtl/>
          <w:lang w:bidi="ar-DZ"/>
        </w:rPr>
        <w:t>–</w:t>
      </w:r>
      <w:r w:rsidR="00B46F8D" w:rsidRPr="00381E6C">
        <w:rPr>
          <w:rFonts w:asciiTheme="majorBidi" w:hAnsiTheme="majorBidi" w:cstheme="majorBidi" w:hint="cs"/>
          <w:sz w:val="32"/>
          <w:szCs w:val="32"/>
          <w:rtl/>
          <w:lang w:bidi="ar-DZ"/>
        </w:rPr>
        <w:t xml:space="preserve"> 04 </w:t>
      </w:r>
      <w:r w:rsidR="00B46F8D" w:rsidRPr="00381E6C">
        <w:rPr>
          <w:rFonts w:asciiTheme="majorBidi" w:hAnsiTheme="majorBidi" w:cstheme="majorBidi"/>
          <w:sz w:val="32"/>
          <w:szCs w:val="32"/>
          <w:rtl/>
          <w:lang w:bidi="ar-DZ"/>
        </w:rPr>
        <w:t>–</w:t>
      </w:r>
      <w:r w:rsidR="00B46F8D" w:rsidRPr="00381E6C">
        <w:rPr>
          <w:rFonts w:asciiTheme="majorBidi" w:hAnsiTheme="majorBidi" w:cstheme="majorBidi" w:hint="cs"/>
          <w:sz w:val="32"/>
          <w:szCs w:val="32"/>
          <w:rtl/>
          <w:lang w:bidi="ar-DZ"/>
        </w:rPr>
        <w:t xml:space="preserve"> 2005، المتعلق بالمحروقات</w:t>
      </w:r>
      <w:r w:rsidRPr="00381E6C">
        <w:rPr>
          <w:rFonts w:asciiTheme="majorBidi" w:hAnsiTheme="majorBidi" w:cstheme="majorBidi" w:hint="cs"/>
          <w:sz w:val="32"/>
          <w:szCs w:val="32"/>
          <w:rtl/>
          <w:lang w:bidi="ar-DZ"/>
        </w:rPr>
        <w:t>،</w:t>
      </w:r>
      <w:r w:rsidR="00B46F8D" w:rsidRPr="00381E6C">
        <w:rPr>
          <w:rFonts w:asciiTheme="majorBidi" w:hAnsiTheme="majorBidi" w:cstheme="majorBidi" w:hint="cs"/>
          <w:sz w:val="32"/>
          <w:szCs w:val="32"/>
          <w:rtl/>
          <w:lang w:bidi="ar-DZ"/>
        </w:rPr>
        <w:t xml:space="preserve"> أما في مجال الصحة تم إنشاء الوكالة الوطنية للمواد الصيدلانية بموجب القانون 08 </w:t>
      </w:r>
      <w:r w:rsidR="00B46F8D" w:rsidRPr="00381E6C">
        <w:rPr>
          <w:rFonts w:asciiTheme="majorBidi" w:hAnsiTheme="majorBidi" w:cstheme="majorBidi"/>
          <w:sz w:val="32"/>
          <w:szCs w:val="32"/>
          <w:rtl/>
          <w:lang w:bidi="ar-DZ"/>
        </w:rPr>
        <w:t>–</w:t>
      </w:r>
      <w:r w:rsidR="00B46F8D" w:rsidRPr="00381E6C">
        <w:rPr>
          <w:rFonts w:asciiTheme="majorBidi" w:hAnsiTheme="majorBidi" w:cstheme="majorBidi" w:hint="cs"/>
          <w:sz w:val="32"/>
          <w:szCs w:val="32"/>
          <w:rtl/>
          <w:lang w:bidi="ar-DZ"/>
        </w:rPr>
        <w:t xml:space="preserve"> 13 المتعلق بالصحة كذلك </w:t>
      </w:r>
      <w:r w:rsidR="00FB21FF" w:rsidRPr="00381E6C">
        <w:rPr>
          <w:rFonts w:asciiTheme="majorBidi" w:hAnsiTheme="majorBidi" w:cstheme="majorBidi" w:hint="cs"/>
          <w:sz w:val="32"/>
          <w:szCs w:val="32"/>
          <w:rtl/>
          <w:lang w:bidi="ar-DZ"/>
        </w:rPr>
        <w:t>استحداث</w:t>
      </w:r>
      <w:r w:rsidR="00B46F8D" w:rsidRPr="00381E6C">
        <w:rPr>
          <w:rFonts w:asciiTheme="majorBidi" w:hAnsiTheme="majorBidi" w:cstheme="majorBidi" w:hint="cs"/>
          <w:sz w:val="32"/>
          <w:szCs w:val="32"/>
          <w:rtl/>
          <w:lang w:bidi="ar-DZ"/>
        </w:rPr>
        <w:t xml:space="preserve"> لجنة الإشراف على التأمينات في قطاع التأمين سنة 2006 وأخيرا سلطة ضبط الصفقات العمومية وتفويضات ا</w:t>
      </w:r>
      <w:r w:rsidR="00FB21FF" w:rsidRPr="00381E6C">
        <w:rPr>
          <w:rFonts w:asciiTheme="majorBidi" w:hAnsiTheme="majorBidi" w:cstheme="majorBidi" w:hint="cs"/>
          <w:sz w:val="32"/>
          <w:szCs w:val="32"/>
          <w:rtl/>
          <w:lang w:bidi="ar-DZ"/>
        </w:rPr>
        <w:t>ل</w:t>
      </w:r>
      <w:r w:rsidR="00B46F8D" w:rsidRPr="00381E6C">
        <w:rPr>
          <w:rFonts w:asciiTheme="majorBidi" w:hAnsiTheme="majorBidi" w:cstheme="majorBidi" w:hint="cs"/>
          <w:sz w:val="32"/>
          <w:szCs w:val="32"/>
          <w:rtl/>
          <w:lang w:bidi="ar-DZ"/>
        </w:rPr>
        <w:t xml:space="preserve">مرفق العام بالمرسوم الرئاسي 15 </w:t>
      </w:r>
      <w:r w:rsidR="00B46F8D" w:rsidRPr="00381E6C">
        <w:rPr>
          <w:rFonts w:asciiTheme="majorBidi" w:hAnsiTheme="majorBidi" w:cstheme="majorBidi"/>
          <w:sz w:val="32"/>
          <w:szCs w:val="32"/>
          <w:rtl/>
          <w:lang w:bidi="ar-DZ"/>
        </w:rPr>
        <w:t>–</w:t>
      </w:r>
      <w:r w:rsidR="00B46F8D" w:rsidRPr="00381E6C">
        <w:rPr>
          <w:rFonts w:asciiTheme="majorBidi" w:hAnsiTheme="majorBidi" w:cstheme="majorBidi" w:hint="cs"/>
          <w:sz w:val="32"/>
          <w:szCs w:val="32"/>
          <w:rtl/>
          <w:lang w:bidi="ar-DZ"/>
        </w:rPr>
        <w:t xml:space="preserve"> 247 المؤرخ في 16 </w:t>
      </w:r>
      <w:r w:rsidR="00B46F8D" w:rsidRPr="00381E6C">
        <w:rPr>
          <w:rFonts w:asciiTheme="majorBidi" w:hAnsiTheme="majorBidi" w:cstheme="majorBidi"/>
          <w:sz w:val="32"/>
          <w:szCs w:val="32"/>
          <w:rtl/>
          <w:lang w:bidi="ar-DZ"/>
        </w:rPr>
        <w:t>–</w:t>
      </w:r>
      <w:r w:rsidR="00B46F8D" w:rsidRPr="00381E6C">
        <w:rPr>
          <w:rFonts w:asciiTheme="majorBidi" w:hAnsiTheme="majorBidi" w:cstheme="majorBidi" w:hint="cs"/>
          <w:sz w:val="32"/>
          <w:szCs w:val="32"/>
          <w:rtl/>
          <w:lang w:bidi="ar-DZ"/>
        </w:rPr>
        <w:t xml:space="preserve"> 10 </w:t>
      </w:r>
      <w:r w:rsidR="00B46F8D" w:rsidRPr="00381E6C">
        <w:rPr>
          <w:rFonts w:asciiTheme="majorBidi" w:hAnsiTheme="majorBidi" w:cstheme="majorBidi"/>
          <w:sz w:val="32"/>
          <w:szCs w:val="32"/>
          <w:rtl/>
          <w:lang w:bidi="ar-DZ"/>
        </w:rPr>
        <w:t>–</w:t>
      </w:r>
      <w:r w:rsidR="00B46F8D" w:rsidRPr="00381E6C">
        <w:rPr>
          <w:rFonts w:asciiTheme="majorBidi" w:hAnsiTheme="majorBidi" w:cstheme="majorBidi" w:hint="cs"/>
          <w:sz w:val="32"/>
          <w:szCs w:val="32"/>
          <w:rtl/>
          <w:lang w:bidi="ar-DZ"/>
        </w:rPr>
        <w:t xml:space="preserve"> 2015 المتضمن تنظيم الصفقات العمومية وتفويضات المرفق العام.</w:t>
      </w:r>
    </w:p>
    <w:p w14:paraId="3583E70B" w14:textId="13BF2C8C" w:rsidR="00B46F8D" w:rsidRPr="00381E6C" w:rsidRDefault="0046745C" w:rsidP="00381E6C">
      <w:pPr>
        <w:bidi/>
        <w:spacing w:line="360" w:lineRule="auto"/>
        <w:jc w:val="both"/>
        <w:rPr>
          <w:rFonts w:asciiTheme="majorBidi" w:hAnsiTheme="majorBidi" w:cstheme="majorBidi"/>
          <w:sz w:val="32"/>
          <w:szCs w:val="32"/>
          <w:rtl/>
          <w:lang w:bidi="ar-DZ"/>
        </w:rPr>
      </w:pPr>
      <w:r w:rsidRPr="00381E6C">
        <w:rPr>
          <w:rFonts w:asciiTheme="majorBidi" w:hAnsiTheme="majorBidi" w:cstheme="majorBidi" w:hint="cs"/>
          <w:b/>
          <w:bCs/>
          <w:sz w:val="32"/>
          <w:szCs w:val="32"/>
          <w:rtl/>
          <w:lang w:bidi="ar-DZ"/>
        </w:rPr>
        <w:lastRenderedPageBreak/>
        <w:t xml:space="preserve">السلطات الإدارية المستقلة في ضوء دستور 2016: </w:t>
      </w:r>
      <w:r w:rsidRPr="00381E6C">
        <w:rPr>
          <w:rFonts w:asciiTheme="majorBidi" w:hAnsiTheme="majorBidi" w:cstheme="majorBidi" w:hint="cs"/>
          <w:sz w:val="32"/>
          <w:szCs w:val="32"/>
          <w:rtl/>
          <w:lang w:bidi="ar-DZ"/>
        </w:rPr>
        <w:t xml:space="preserve">إن القراءة الأولية للقانون المتضمن تعديل الدستور 2016 نجد أن موضوع السلطات الإدارية المستقلة قد أخذ نصيبا من هذا التعديل، حيث أشار إلى تأسيس ودسترة الهيئة الوطنية للوقاية من الفساد ومكافحته بنص المادة 202 من القانون 16 </w:t>
      </w:r>
      <w:r w:rsidRPr="00381E6C">
        <w:rPr>
          <w:rFonts w:asciiTheme="majorBidi" w:hAnsiTheme="majorBidi" w:cstheme="majorBidi"/>
          <w:sz w:val="32"/>
          <w:szCs w:val="32"/>
          <w:rtl/>
          <w:lang w:bidi="ar-DZ"/>
        </w:rPr>
        <w:t>–</w:t>
      </w:r>
      <w:r w:rsidRPr="00381E6C">
        <w:rPr>
          <w:rFonts w:asciiTheme="majorBidi" w:hAnsiTheme="majorBidi" w:cstheme="majorBidi" w:hint="cs"/>
          <w:sz w:val="32"/>
          <w:szCs w:val="32"/>
          <w:rtl/>
          <w:lang w:bidi="ar-DZ"/>
        </w:rPr>
        <w:t xml:space="preserve"> 01 المتضمن التعديل الدستوري حيث أكد المشروع الدستوري على الطابع السلطوي الإداري الاستقلالي لهذه الهيئة من خلال ضمان الاستقلال الإداري والمالي وضمان هذا الاستقلال من خلال أداء أعضاء الهيئة لليمين وبتأكيد الحماية التي تكفل لهم خلال ممارسة مهامهم من شتى أشكال الضغوط، أما في الشق الاقتصادي فقد بقي هذا التعديل محافظا على المكتسبات الوطنية بما يرسم دخول الجزائر للاقتصاد الليبيرالي، حيث تم تعديل نص المادة 37 من دستور 1996 بالمادة 43 من التعديل الدستوري 2016 إلى: "حرية الاستثمار والتجارة معترف بها وتمارس في إطار القانون ....."</w:t>
      </w:r>
    </w:p>
    <w:p w14:paraId="0F6FDC8B" w14:textId="2EB6A8F6" w:rsidR="0046745C" w:rsidRPr="00381E6C" w:rsidRDefault="0046745C" w:rsidP="00381E6C">
      <w:pPr>
        <w:bidi/>
        <w:spacing w:line="360" w:lineRule="auto"/>
        <w:jc w:val="both"/>
        <w:rPr>
          <w:rFonts w:asciiTheme="majorBidi" w:hAnsiTheme="majorBidi" w:cstheme="majorBidi"/>
          <w:sz w:val="32"/>
          <w:szCs w:val="32"/>
          <w:rtl/>
          <w:lang w:bidi="ar-DZ"/>
        </w:rPr>
      </w:pPr>
      <w:r w:rsidRPr="00381E6C">
        <w:rPr>
          <w:rFonts w:asciiTheme="majorBidi" w:hAnsiTheme="majorBidi" w:cstheme="majorBidi"/>
          <w:sz w:val="32"/>
          <w:szCs w:val="32"/>
          <w:rtl/>
          <w:lang w:bidi="ar-DZ"/>
        </w:rPr>
        <w:tab/>
      </w:r>
      <w:r w:rsidRPr="00381E6C">
        <w:rPr>
          <w:rFonts w:asciiTheme="majorBidi" w:hAnsiTheme="majorBidi" w:cstheme="majorBidi" w:hint="cs"/>
          <w:sz w:val="32"/>
          <w:szCs w:val="32"/>
          <w:rtl/>
          <w:lang w:bidi="ar-DZ"/>
        </w:rPr>
        <w:t>أما في مجال عمل هذه السلطات فيمكن بيانه كما يلي:</w:t>
      </w:r>
    </w:p>
    <w:p w14:paraId="185DFC8A" w14:textId="239204D4" w:rsidR="00FB21FF" w:rsidRPr="00381E6C" w:rsidRDefault="0046745C" w:rsidP="00381E6C">
      <w:pPr>
        <w:bidi/>
        <w:spacing w:line="360" w:lineRule="auto"/>
        <w:jc w:val="both"/>
        <w:rPr>
          <w:rFonts w:asciiTheme="majorBidi" w:hAnsiTheme="majorBidi" w:cstheme="majorBidi"/>
          <w:sz w:val="32"/>
          <w:szCs w:val="32"/>
          <w:rtl/>
          <w:lang w:bidi="ar-DZ"/>
        </w:rPr>
      </w:pPr>
      <w:r w:rsidRPr="00381E6C">
        <w:rPr>
          <w:rFonts w:asciiTheme="majorBidi" w:hAnsiTheme="majorBidi" w:cstheme="majorBidi" w:hint="cs"/>
          <w:b/>
          <w:bCs/>
          <w:sz w:val="32"/>
          <w:szCs w:val="32"/>
          <w:rtl/>
          <w:lang w:bidi="ar-DZ"/>
        </w:rPr>
        <w:t>- في مجال الإعلام والحريات</w:t>
      </w:r>
      <w:r w:rsidR="009147FB" w:rsidRPr="00381E6C">
        <w:rPr>
          <w:rFonts w:asciiTheme="majorBidi" w:hAnsiTheme="majorBidi" w:cstheme="majorBidi" w:hint="cs"/>
          <w:sz w:val="32"/>
          <w:szCs w:val="32"/>
          <w:rtl/>
          <w:lang w:bidi="ar-DZ"/>
        </w:rPr>
        <w:t>:</w:t>
      </w:r>
      <w:r w:rsidRPr="00381E6C">
        <w:rPr>
          <w:rFonts w:asciiTheme="majorBidi" w:hAnsiTheme="majorBidi" w:cstheme="majorBidi" w:hint="cs"/>
          <w:sz w:val="32"/>
          <w:szCs w:val="32"/>
          <w:rtl/>
          <w:lang w:bidi="ar-DZ"/>
        </w:rPr>
        <w:t xml:space="preserve"> نجد مثلا كل من المجلس الأعلى للإعلام الذي أنشأ بموجب ق</w:t>
      </w:r>
      <w:r w:rsidR="009147FB" w:rsidRPr="00381E6C">
        <w:rPr>
          <w:rFonts w:asciiTheme="majorBidi" w:hAnsiTheme="majorBidi" w:cstheme="majorBidi" w:hint="cs"/>
          <w:sz w:val="32"/>
          <w:szCs w:val="32"/>
          <w:rtl/>
          <w:lang w:bidi="ar-DZ"/>
        </w:rPr>
        <w:t>انون</w:t>
      </w:r>
      <w:r w:rsidRPr="00381E6C">
        <w:rPr>
          <w:rFonts w:asciiTheme="majorBidi" w:hAnsiTheme="majorBidi" w:cstheme="majorBidi" w:hint="cs"/>
          <w:sz w:val="32"/>
          <w:szCs w:val="32"/>
          <w:rtl/>
          <w:lang w:bidi="ar-DZ"/>
        </w:rPr>
        <w:t xml:space="preserve"> 90 </w:t>
      </w:r>
      <w:r w:rsidRPr="00381E6C">
        <w:rPr>
          <w:rFonts w:asciiTheme="majorBidi" w:hAnsiTheme="majorBidi" w:cstheme="majorBidi"/>
          <w:sz w:val="32"/>
          <w:szCs w:val="32"/>
          <w:rtl/>
          <w:lang w:bidi="ar-DZ"/>
        </w:rPr>
        <w:t>–</w:t>
      </w:r>
      <w:r w:rsidRPr="00381E6C">
        <w:rPr>
          <w:rFonts w:asciiTheme="majorBidi" w:hAnsiTheme="majorBidi" w:cstheme="majorBidi" w:hint="cs"/>
          <w:sz w:val="32"/>
          <w:szCs w:val="32"/>
          <w:rtl/>
          <w:lang w:bidi="ar-DZ"/>
        </w:rPr>
        <w:t xml:space="preserve"> 07، والمرصد الوطني لحقوق الإنسان الذي أنشأ بموجب المرسوم الرئاسي 92 </w:t>
      </w:r>
      <w:r w:rsidRPr="00381E6C">
        <w:rPr>
          <w:rFonts w:asciiTheme="majorBidi" w:hAnsiTheme="majorBidi" w:cstheme="majorBidi"/>
          <w:sz w:val="32"/>
          <w:szCs w:val="32"/>
          <w:rtl/>
          <w:lang w:bidi="ar-DZ"/>
        </w:rPr>
        <w:t>–</w:t>
      </w:r>
      <w:r w:rsidRPr="00381E6C">
        <w:rPr>
          <w:rFonts w:asciiTheme="majorBidi" w:hAnsiTheme="majorBidi" w:cstheme="majorBidi" w:hint="cs"/>
          <w:sz w:val="32"/>
          <w:szCs w:val="32"/>
          <w:rtl/>
          <w:lang w:bidi="ar-DZ"/>
        </w:rPr>
        <w:t xml:space="preserve"> 22، إلا أن هذا الأخير يندرج في عداد الهيئات الاستشارية لا السلطات الإدارية المستقلة، كذلك وسيط الجمهورية تم إنشاءه بمقتضى المرسوم الرئاسي 96 </w:t>
      </w:r>
      <w:r w:rsidRPr="00381E6C">
        <w:rPr>
          <w:rFonts w:asciiTheme="majorBidi" w:hAnsiTheme="majorBidi" w:cstheme="majorBidi"/>
          <w:sz w:val="32"/>
          <w:szCs w:val="32"/>
          <w:rtl/>
          <w:lang w:bidi="ar-DZ"/>
        </w:rPr>
        <w:t>–</w:t>
      </w:r>
      <w:r w:rsidRPr="00381E6C">
        <w:rPr>
          <w:rFonts w:asciiTheme="majorBidi" w:hAnsiTheme="majorBidi" w:cstheme="majorBidi" w:hint="cs"/>
          <w:sz w:val="32"/>
          <w:szCs w:val="32"/>
          <w:rtl/>
          <w:lang w:bidi="ar-DZ"/>
        </w:rPr>
        <w:t xml:space="preserve"> 113.</w:t>
      </w:r>
    </w:p>
    <w:p w14:paraId="44E403E5" w14:textId="5E63E5A3" w:rsidR="0046745C" w:rsidRPr="00381E6C" w:rsidRDefault="009147FB" w:rsidP="00381E6C">
      <w:pPr>
        <w:bidi/>
        <w:spacing w:line="360" w:lineRule="auto"/>
        <w:jc w:val="both"/>
        <w:rPr>
          <w:rFonts w:asciiTheme="majorBidi" w:hAnsiTheme="majorBidi" w:cstheme="majorBidi"/>
          <w:sz w:val="32"/>
          <w:szCs w:val="32"/>
          <w:rtl/>
          <w:lang w:bidi="ar-DZ"/>
        </w:rPr>
      </w:pPr>
      <w:r w:rsidRPr="00381E6C">
        <w:rPr>
          <w:rFonts w:asciiTheme="majorBidi" w:hAnsiTheme="majorBidi" w:cstheme="majorBidi" w:hint="cs"/>
          <w:b/>
          <w:bCs/>
          <w:sz w:val="32"/>
          <w:szCs w:val="32"/>
          <w:rtl/>
          <w:lang w:bidi="ar-DZ"/>
        </w:rPr>
        <w:t xml:space="preserve">- </w:t>
      </w:r>
      <w:r w:rsidR="0046745C" w:rsidRPr="00381E6C">
        <w:rPr>
          <w:rFonts w:asciiTheme="majorBidi" w:hAnsiTheme="majorBidi" w:cstheme="majorBidi" w:hint="cs"/>
          <w:b/>
          <w:bCs/>
          <w:sz w:val="32"/>
          <w:szCs w:val="32"/>
          <w:rtl/>
          <w:lang w:bidi="ar-DZ"/>
        </w:rPr>
        <w:t xml:space="preserve">في المجال </w:t>
      </w:r>
      <w:r w:rsidR="00FB21FF" w:rsidRPr="00381E6C">
        <w:rPr>
          <w:rFonts w:asciiTheme="majorBidi" w:hAnsiTheme="majorBidi" w:cstheme="majorBidi" w:hint="cs"/>
          <w:b/>
          <w:bCs/>
          <w:sz w:val="32"/>
          <w:szCs w:val="32"/>
          <w:rtl/>
          <w:lang w:bidi="ar-DZ"/>
        </w:rPr>
        <w:t>ا</w:t>
      </w:r>
      <w:r w:rsidR="0046745C" w:rsidRPr="00381E6C">
        <w:rPr>
          <w:rFonts w:asciiTheme="majorBidi" w:hAnsiTheme="majorBidi" w:cstheme="majorBidi" w:hint="cs"/>
          <w:b/>
          <w:bCs/>
          <w:sz w:val="32"/>
          <w:szCs w:val="32"/>
          <w:rtl/>
          <w:lang w:bidi="ar-DZ"/>
        </w:rPr>
        <w:t>لمالي</w:t>
      </w:r>
      <w:r w:rsidRPr="00381E6C">
        <w:rPr>
          <w:rFonts w:asciiTheme="majorBidi" w:hAnsiTheme="majorBidi" w:cstheme="majorBidi" w:hint="cs"/>
          <w:sz w:val="32"/>
          <w:szCs w:val="32"/>
          <w:rtl/>
          <w:lang w:bidi="ar-DZ"/>
        </w:rPr>
        <w:t>:</w:t>
      </w:r>
      <w:r w:rsidR="0046745C" w:rsidRPr="00381E6C">
        <w:rPr>
          <w:rFonts w:asciiTheme="majorBidi" w:hAnsiTheme="majorBidi" w:cstheme="majorBidi" w:hint="cs"/>
          <w:sz w:val="32"/>
          <w:szCs w:val="32"/>
          <w:rtl/>
          <w:lang w:bidi="ar-DZ"/>
        </w:rPr>
        <w:t xml:space="preserve"> تم إنشاء ثلاث سلطات وهي:</w:t>
      </w:r>
    </w:p>
    <w:p w14:paraId="1D7F1B0C" w14:textId="75FE2872" w:rsidR="00FB21FF" w:rsidRPr="00381E6C" w:rsidRDefault="00FB21FF" w:rsidP="00381E6C">
      <w:pPr>
        <w:bidi/>
        <w:spacing w:line="360" w:lineRule="auto"/>
        <w:jc w:val="both"/>
        <w:rPr>
          <w:rFonts w:asciiTheme="majorBidi" w:hAnsiTheme="majorBidi" w:cstheme="majorBidi"/>
          <w:sz w:val="32"/>
          <w:szCs w:val="32"/>
          <w:rtl/>
          <w:lang w:bidi="ar-DZ"/>
        </w:rPr>
      </w:pPr>
      <w:r w:rsidRPr="00381E6C">
        <w:rPr>
          <w:rFonts w:asciiTheme="majorBidi" w:hAnsiTheme="majorBidi" w:cstheme="majorBidi" w:hint="cs"/>
          <w:sz w:val="32"/>
          <w:szCs w:val="32"/>
          <w:rtl/>
          <w:lang w:bidi="ar-DZ"/>
        </w:rPr>
        <w:t>مجلس النقد والقرض أنشأ بموجب</w:t>
      </w:r>
      <w:r w:rsidR="00A010FC" w:rsidRPr="00381E6C">
        <w:rPr>
          <w:rFonts w:asciiTheme="majorBidi" w:hAnsiTheme="majorBidi" w:cstheme="majorBidi" w:hint="cs"/>
          <w:sz w:val="32"/>
          <w:szCs w:val="32"/>
          <w:rtl/>
          <w:lang w:bidi="ar-DZ"/>
        </w:rPr>
        <w:t xml:space="preserve"> القانون</w:t>
      </w:r>
      <w:r w:rsidRPr="00381E6C">
        <w:rPr>
          <w:rFonts w:asciiTheme="majorBidi" w:hAnsiTheme="majorBidi" w:cstheme="majorBidi" w:hint="cs"/>
          <w:sz w:val="32"/>
          <w:szCs w:val="32"/>
          <w:rtl/>
          <w:lang w:bidi="ar-DZ"/>
        </w:rPr>
        <w:t xml:space="preserve"> 90 </w:t>
      </w:r>
      <w:r w:rsidRPr="00381E6C">
        <w:rPr>
          <w:rFonts w:asciiTheme="majorBidi" w:hAnsiTheme="majorBidi" w:cstheme="majorBidi"/>
          <w:sz w:val="32"/>
          <w:szCs w:val="32"/>
          <w:rtl/>
          <w:lang w:bidi="ar-DZ"/>
        </w:rPr>
        <w:t>–</w:t>
      </w:r>
      <w:r w:rsidRPr="00381E6C">
        <w:rPr>
          <w:rFonts w:asciiTheme="majorBidi" w:hAnsiTheme="majorBidi" w:cstheme="majorBidi" w:hint="cs"/>
          <w:sz w:val="32"/>
          <w:szCs w:val="32"/>
          <w:rtl/>
          <w:lang w:bidi="ar-DZ"/>
        </w:rPr>
        <w:t xml:space="preserve"> 10، اللجنة المصرفية أنشأت كذلك</w:t>
      </w:r>
      <w:r w:rsidR="00A010FC" w:rsidRPr="00381E6C">
        <w:rPr>
          <w:rFonts w:asciiTheme="majorBidi" w:hAnsiTheme="majorBidi" w:cstheme="majorBidi" w:hint="cs"/>
          <w:sz w:val="32"/>
          <w:szCs w:val="32"/>
          <w:rtl/>
          <w:lang w:bidi="ar-DZ"/>
        </w:rPr>
        <w:t xml:space="preserve"> بذات </w:t>
      </w:r>
      <w:r w:rsidRPr="00381E6C">
        <w:rPr>
          <w:rFonts w:asciiTheme="majorBidi" w:hAnsiTheme="majorBidi" w:cstheme="majorBidi" w:hint="cs"/>
          <w:sz w:val="32"/>
          <w:szCs w:val="32"/>
          <w:rtl/>
          <w:lang w:bidi="ar-DZ"/>
        </w:rPr>
        <w:t xml:space="preserve">القانون إلى جانب مجلس النقد والقرض كذلك لجنة تنظيم عمليات البورصة ومراقبتها تم إنشاؤها بموجب المرسوم التشريعي 93 </w:t>
      </w:r>
      <w:r w:rsidRPr="00381E6C">
        <w:rPr>
          <w:rFonts w:asciiTheme="majorBidi" w:hAnsiTheme="majorBidi" w:cstheme="majorBidi"/>
          <w:sz w:val="32"/>
          <w:szCs w:val="32"/>
          <w:rtl/>
          <w:lang w:bidi="ar-DZ"/>
        </w:rPr>
        <w:t>–</w:t>
      </w:r>
      <w:r w:rsidRPr="00381E6C">
        <w:rPr>
          <w:rFonts w:asciiTheme="majorBidi" w:hAnsiTheme="majorBidi" w:cstheme="majorBidi" w:hint="cs"/>
          <w:sz w:val="32"/>
          <w:szCs w:val="32"/>
          <w:rtl/>
          <w:lang w:bidi="ar-DZ"/>
        </w:rPr>
        <w:t xml:space="preserve"> 10 المتعلق ببورصة القيم المنقولة.</w:t>
      </w:r>
    </w:p>
    <w:p w14:paraId="2CCAA8D9" w14:textId="551732A1" w:rsidR="00FB21FF" w:rsidRPr="00381E6C" w:rsidRDefault="00A010FC" w:rsidP="00381E6C">
      <w:pPr>
        <w:bidi/>
        <w:spacing w:line="360" w:lineRule="auto"/>
        <w:jc w:val="both"/>
        <w:rPr>
          <w:rFonts w:asciiTheme="majorBidi" w:hAnsiTheme="majorBidi" w:cstheme="majorBidi"/>
          <w:sz w:val="32"/>
          <w:szCs w:val="32"/>
          <w:rtl/>
          <w:lang w:bidi="ar-DZ"/>
        </w:rPr>
      </w:pPr>
      <w:r w:rsidRPr="00381E6C">
        <w:rPr>
          <w:rFonts w:asciiTheme="majorBidi" w:hAnsiTheme="majorBidi" w:cstheme="majorBidi" w:hint="cs"/>
          <w:b/>
          <w:bCs/>
          <w:sz w:val="32"/>
          <w:szCs w:val="32"/>
          <w:rtl/>
          <w:lang w:bidi="ar-DZ"/>
        </w:rPr>
        <w:t xml:space="preserve">- </w:t>
      </w:r>
      <w:r w:rsidR="00FB21FF" w:rsidRPr="00381E6C">
        <w:rPr>
          <w:rFonts w:asciiTheme="majorBidi" w:hAnsiTheme="majorBidi" w:cstheme="majorBidi" w:hint="cs"/>
          <w:b/>
          <w:bCs/>
          <w:sz w:val="32"/>
          <w:szCs w:val="32"/>
          <w:rtl/>
          <w:lang w:bidi="ar-DZ"/>
        </w:rPr>
        <w:t>ف</w:t>
      </w:r>
      <w:r w:rsidR="00335E6B" w:rsidRPr="00381E6C">
        <w:rPr>
          <w:rFonts w:asciiTheme="majorBidi" w:hAnsiTheme="majorBidi" w:cstheme="majorBidi" w:hint="cs"/>
          <w:b/>
          <w:bCs/>
          <w:sz w:val="32"/>
          <w:szCs w:val="32"/>
          <w:rtl/>
          <w:lang w:bidi="ar-DZ"/>
        </w:rPr>
        <w:t>ي</w:t>
      </w:r>
      <w:r w:rsidR="00FB21FF" w:rsidRPr="00381E6C">
        <w:rPr>
          <w:rFonts w:asciiTheme="majorBidi" w:hAnsiTheme="majorBidi" w:cstheme="majorBidi" w:hint="cs"/>
          <w:b/>
          <w:bCs/>
          <w:sz w:val="32"/>
          <w:szCs w:val="32"/>
          <w:rtl/>
          <w:lang w:bidi="ar-DZ"/>
        </w:rPr>
        <w:t xml:space="preserve"> المجال الاقتصادي</w:t>
      </w:r>
      <w:r w:rsidRPr="00381E6C">
        <w:rPr>
          <w:rFonts w:asciiTheme="majorBidi" w:hAnsiTheme="majorBidi" w:cstheme="majorBidi" w:hint="cs"/>
          <w:sz w:val="32"/>
          <w:szCs w:val="32"/>
          <w:rtl/>
          <w:lang w:bidi="ar-DZ"/>
        </w:rPr>
        <w:t>:</w:t>
      </w:r>
      <w:r w:rsidR="00FB21FF" w:rsidRPr="00381E6C">
        <w:rPr>
          <w:rFonts w:asciiTheme="majorBidi" w:hAnsiTheme="majorBidi" w:cstheme="majorBidi" w:hint="cs"/>
          <w:sz w:val="32"/>
          <w:szCs w:val="32"/>
          <w:rtl/>
          <w:lang w:bidi="ar-DZ"/>
        </w:rPr>
        <w:t xml:space="preserve"> فقد أنشئت عدة سلطات نذكر منها:</w:t>
      </w:r>
    </w:p>
    <w:p w14:paraId="47245DF0" w14:textId="28339E10" w:rsidR="00FB21FF" w:rsidRPr="00381E6C" w:rsidRDefault="00FB21FF" w:rsidP="00381E6C">
      <w:pPr>
        <w:bidi/>
        <w:spacing w:line="360" w:lineRule="auto"/>
        <w:jc w:val="both"/>
        <w:rPr>
          <w:rFonts w:asciiTheme="majorBidi" w:hAnsiTheme="majorBidi" w:cstheme="majorBidi"/>
          <w:sz w:val="32"/>
          <w:szCs w:val="32"/>
          <w:rtl/>
          <w:lang w:bidi="ar-DZ"/>
        </w:rPr>
      </w:pPr>
      <w:r w:rsidRPr="00381E6C">
        <w:rPr>
          <w:rFonts w:asciiTheme="majorBidi" w:hAnsiTheme="majorBidi" w:cstheme="majorBidi" w:hint="cs"/>
          <w:sz w:val="32"/>
          <w:szCs w:val="32"/>
          <w:rtl/>
          <w:lang w:bidi="ar-DZ"/>
        </w:rPr>
        <w:t>- لجنة ضبط البريد والمواصلات السلكية واللاسلكية سنة 2000.</w:t>
      </w:r>
    </w:p>
    <w:p w14:paraId="5F439684" w14:textId="1B67B17B" w:rsidR="00FB21FF" w:rsidRPr="00381E6C" w:rsidRDefault="00FB21FF" w:rsidP="00381E6C">
      <w:pPr>
        <w:bidi/>
        <w:spacing w:line="360" w:lineRule="auto"/>
        <w:jc w:val="both"/>
        <w:rPr>
          <w:rFonts w:asciiTheme="majorBidi" w:hAnsiTheme="majorBidi" w:cstheme="majorBidi"/>
          <w:sz w:val="32"/>
          <w:szCs w:val="32"/>
          <w:rtl/>
          <w:lang w:bidi="ar-DZ"/>
        </w:rPr>
      </w:pPr>
      <w:r w:rsidRPr="00381E6C">
        <w:rPr>
          <w:rFonts w:asciiTheme="majorBidi" w:hAnsiTheme="majorBidi" w:cstheme="majorBidi" w:hint="cs"/>
          <w:sz w:val="32"/>
          <w:szCs w:val="32"/>
          <w:rtl/>
          <w:lang w:bidi="ar-DZ"/>
        </w:rPr>
        <w:t>- سلطة ضبط سوق التبغ والمواد التبغية سنة 2000.</w:t>
      </w:r>
    </w:p>
    <w:p w14:paraId="74106A83" w14:textId="452659AE" w:rsidR="00FB21FF" w:rsidRPr="00381E6C" w:rsidRDefault="00FB21FF" w:rsidP="00381E6C">
      <w:pPr>
        <w:bidi/>
        <w:spacing w:line="360" w:lineRule="auto"/>
        <w:jc w:val="both"/>
        <w:rPr>
          <w:rFonts w:asciiTheme="majorBidi" w:hAnsiTheme="majorBidi" w:cstheme="majorBidi"/>
          <w:sz w:val="32"/>
          <w:szCs w:val="32"/>
          <w:rtl/>
          <w:lang w:bidi="ar-DZ"/>
        </w:rPr>
      </w:pPr>
      <w:r w:rsidRPr="00381E6C">
        <w:rPr>
          <w:rFonts w:asciiTheme="majorBidi" w:hAnsiTheme="majorBidi" w:cstheme="majorBidi" w:hint="cs"/>
          <w:sz w:val="32"/>
          <w:szCs w:val="32"/>
          <w:rtl/>
          <w:lang w:bidi="ar-DZ"/>
        </w:rPr>
        <w:lastRenderedPageBreak/>
        <w:t>- الوكالة الوطنية للممتلكات المنجمية والوكالة لوطنية للجيولوجيا والرقابة المنجمية سنة 2001.</w:t>
      </w:r>
    </w:p>
    <w:p w14:paraId="6B4B3456" w14:textId="7716A5AC" w:rsidR="00FB21FF" w:rsidRPr="00381E6C" w:rsidRDefault="00FB21FF" w:rsidP="00381E6C">
      <w:pPr>
        <w:bidi/>
        <w:spacing w:line="360" w:lineRule="auto"/>
        <w:jc w:val="both"/>
        <w:rPr>
          <w:rFonts w:asciiTheme="majorBidi" w:hAnsiTheme="majorBidi" w:cstheme="majorBidi"/>
          <w:sz w:val="32"/>
          <w:szCs w:val="32"/>
          <w:rtl/>
          <w:lang w:bidi="ar-DZ"/>
        </w:rPr>
      </w:pPr>
      <w:r w:rsidRPr="00381E6C">
        <w:rPr>
          <w:rFonts w:asciiTheme="majorBidi" w:hAnsiTheme="majorBidi" w:cstheme="majorBidi" w:hint="cs"/>
          <w:sz w:val="32"/>
          <w:szCs w:val="32"/>
          <w:rtl/>
          <w:lang w:bidi="ar-DZ"/>
        </w:rPr>
        <w:t>- لجنة ضبط الكهرباء والغاز سنة 2002.</w:t>
      </w:r>
    </w:p>
    <w:p w14:paraId="3ADE9C7D" w14:textId="2673A3EA" w:rsidR="00FB21FF" w:rsidRPr="00381E6C" w:rsidRDefault="00FB21FF" w:rsidP="00381E6C">
      <w:pPr>
        <w:bidi/>
        <w:spacing w:line="360" w:lineRule="auto"/>
        <w:jc w:val="both"/>
        <w:rPr>
          <w:rFonts w:asciiTheme="majorBidi" w:hAnsiTheme="majorBidi" w:cstheme="majorBidi"/>
          <w:sz w:val="32"/>
          <w:szCs w:val="32"/>
          <w:rtl/>
          <w:lang w:bidi="ar-DZ"/>
        </w:rPr>
      </w:pPr>
      <w:r w:rsidRPr="00381E6C">
        <w:rPr>
          <w:rFonts w:asciiTheme="majorBidi" w:hAnsiTheme="majorBidi" w:cstheme="majorBidi" w:hint="cs"/>
          <w:sz w:val="32"/>
          <w:szCs w:val="32"/>
          <w:rtl/>
          <w:lang w:bidi="ar-DZ"/>
        </w:rPr>
        <w:t>- سلطة ضبط النقل سنة 2002.</w:t>
      </w:r>
    </w:p>
    <w:p w14:paraId="3D641748" w14:textId="635DBB72" w:rsidR="00FB21FF" w:rsidRPr="00381E6C" w:rsidRDefault="00FB21FF" w:rsidP="00381E6C">
      <w:pPr>
        <w:bidi/>
        <w:spacing w:line="360" w:lineRule="auto"/>
        <w:jc w:val="both"/>
        <w:rPr>
          <w:rFonts w:asciiTheme="majorBidi" w:hAnsiTheme="majorBidi" w:cstheme="majorBidi"/>
          <w:sz w:val="32"/>
          <w:szCs w:val="32"/>
          <w:rtl/>
          <w:lang w:bidi="ar-DZ"/>
        </w:rPr>
      </w:pPr>
      <w:r w:rsidRPr="00381E6C">
        <w:rPr>
          <w:rFonts w:asciiTheme="majorBidi" w:hAnsiTheme="majorBidi" w:cstheme="majorBidi" w:hint="cs"/>
          <w:sz w:val="32"/>
          <w:szCs w:val="32"/>
          <w:rtl/>
          <w:lang w:bidi="ar-DZ"/>
        </w:rPr>
        <w:t>- مجلس المنافسة سنة 2003.</w:t>
      </w:r>
    </w:p>
    <w:p w14:paraId="1DECE7FF" w14:textId="36E42BB8" w:rsidR="00FB21FF" w:rsidRPr="00381E6C" w:rsidRDefault="00FB21FF" w:rsidP="00381E6C">
      <w:pPr>
        <w:bidi/>
        <w:spacing w:line="360" w:lineRule="auto"/>
        <w:jc w:val="both"/>
        <w:rPr>
          <w:rFonts w:asciiTheme="majorBidi" w:hAnsiTheme="majorBidi" w:cstheme="majorBidi"/>
          <w:sz w:val="32"/>
          <w:szCs w:val="32"/>
          <w:rtl/>
          <w:lang w:bidi="ar-DZ"/>
        </w:rPr>
      </w:pPr>
      <w:r w:rsidRPr="00381E6C">
        <w:rPr>
          <w:rFonts w:asciiTheme="majorBidi" w:hAnsiTheme="majorBidi" w:cstheme="majorBidi" w:hint="cs"/>
          <w:sz w:val="32"/>
          <w:szCs w:val="32"/>
          <w:rtl/>
          <w:lang w:bidi="ar-DZ"/>
        </w:rPr>
        <w:t>- سلطة ضبط الخدمات العمومية للمياه سنة 2005.</w:t>
      </w:r>
    </w:p>
    <w:p w14:paraId="6A6E13C6" w14:textId="2AE6386A" w:rsidR="00FB21FF" w:rsidRPr="00381E6C" w:rsidRDefault="00FB21FF" w:rsidP="00381E6C">
      <w:pPr>
        <w:bidi/>
        <w:spacing w:line="360" w:lineRule="auto"/>
        <w:jc w:val="both"/>
        <w:rPr>
          <w:rFonts w:asciiTheme="majorBidi" w:hAnsiTheme="majorBidi" w:cstheme="majorBidi"/>
          <w:sz w:val="32"/>
          <w:szCs w:val="32"/>
          <w:rtl/>
          <w:lang w:bidi="ar-DZ"/>
        </w:rPr>
      </w:pPr>
      <w:r w:rsidRPr="00381E6C">
        <w:rPr>
          <w:rFonts w:asciiTheme="majorBidi" w:hAnsiTheme="majorBidi" w:cstheme="majorBidi" w:hint="cs"/>
          <w:sz w:val="32"/>
          <w:szCs w:val="32"/>
          <w:rtl/>
          <w:lang w:bidi="ar-DZ"/>
        </w:rPr>
        <w:t>- لجنة رقابة التأمينات سنة 2006.</w:t>
      </w:r>
    </w:p>
    <w:p w14:paraId="5D0EFF37" w14:textId="0F024E21" w:rsidR="00FB21FF" w:rsidRPr="00381E6C" w:rsidRDefault="00FB21FF" w:rsidP="00381E6C">
      <w:pPr>
        <w:bidi/>
        <w:spacing w:line="360" w:lineRule="auto"/>
        <w:jc w:val="both"/>
        <w:rPr>
          <w:rFonts w:asciiTheme="majorBidi" w:hAnsiTheme="majorBidi" w:cstheme="majorBidi"/>
          <w:sz w:val="32"/>
          <w:szCs w:val="32"/>
          <w:rtl/>
          <w:lang w:bidi="ar-DZ"/>
        </w:rPr>
      </w:pPr>
      <w:r w:rsidRPr="00381E6C">
        <w:rPr>
          <w:rFonts w:asciiTheme="majorBidi" w:hAnsiTheme="majorBidi" w:cstheme="majorBidi" w:hint="cs"/>
          <w:sz w:val="32"/>
          <w:szCs w:val="32"/>
          <w:rtl/>
          <w:lang w:bidi="ar-DZ"/>
        </w:rPr>
        <w:t>- سلطة ضبط الصحافة المكتوبة سنة 2012.</w:t>
      </w:r>
    </w:p>
    <w:p w14:paraId="667C1084" w14:textId="20A3D24C" w:rsidR="00FB21FF" w:rsidRPr="00381E6C" w:rsidRDefault="00FB21FF" w:rsidP="00381E6C">
      <w:pPr>
        <w:bidi/>
        <w:spacing w:line="360" w:lineRule="auto"/>
        <w:jc w:val="both"/>
        <w:rPr>
          <w:rFonts w:asciiTheme="majorBidi" w:hAnsiTheme="majorBidi" w:cstheme="majorBidi"/>
          <w:sz w:val="32"/>
          <w:szCs w:val="32"/>
          <w:rtl/>
          <w:lang w:bidi="ar-DZ"/>
        </w:rPr>
      </w:pPr>
      <w:r w:rsidRPr="00381E6C">
        <w:rPr>
          <w:rFonts w:asciiTheme="majorBidi" w:hAnsiTheme="majorBidi" w:cstheme="majorBidi"/>
          <w:sz w:val="32"/>
          <w:szCs w:val="32"/>
          <w:rtl/>
          <w:lang w:bidi="ar-DZ"/>
        </w:rPr>
        <w:tab/>
      </w:r>
      <w:r w:rsidRPr="00381E6C">
        <w:rPr>
          <w:rFonts w:asciiTheme="majorBidi" w:hAnsiTheme="majorBidi" w:cstheme="majorBidi" w:hint="cs"/>
          <w:sz w:val="32"/>
          <w:szCs w:val="32"/>
          <w:rtl/>
          <w:lang w:bidi="ar-DZ"/>
        </w:rPr>
        <w:t xml:space="preserve">بالنظر للمبررات القوية التي دفعت إلى إنشاء نموذج السلطات الإدارية المستقلة سواء تمثلت في المبررات العامة وهي الضبط وتمكين الحقوق، أو الخاصة بكل دولة </w:t>
      </w:r>
      <w:r w:rsidR="00A010FC" w:rsidRPr="00381E6C">
        <w:rPr>
          <w:rFonts w:asciiTheme="majorBidi" w:hAnsiTheme="majorBidi" w:cstheme="majorBidi" w:hint="cs"/>
          <w:sz w:val="32"/>
          <w:szCs w:val="32"/>
          <w:rtl/>
          <w:lang w:bidi="ar-DZ"/>
        </w:rPr>
        <w:t xml:space="preserve">وبكل </w:t>
      </w:r>
      <w:r w:rsidRPr="00381E6C">
        <w:rPr>
          <w:rFonts w:asciiTheme="majorBidi" w:hAnsiTheme="majorBidi" w:cstheme="majorBidi" w:hint="cs"/>
          <w:sz w:val="32"/>
          <w:szCs w:val="32"/>
          <w:rtl/>
          <w:lang w:bidi="ar-DZ"/>
        </w:rPr>
        <w:t>سلطة على حدا.</w:t>
      </w:r>
    </w:p>
    <w:p w14:paraId="2B9FE9F7" w14:textId="12850FCA" w:rsidR="00FB21FF" w:rsidRPr="00381E6C" w:rsidRDefault="00FB21FF" w:rsidP="00381E6C">
      <w:pPr>
        <w:bidi/>
        <w:spacing w:line="360" w:lineRule="auto"/>
        <w:jc w:val="both"/>
        <w:rPr>
          <w:rFonts w:asciiTheme="majorBidi" w:hAnsiTheme="majorBidi" w:cstheme="majorBidi"/>
          <w:sz w:val="32"/>
          <w:szCs w:val="32"/>
          <w:rtl/>
          <w:lang w:bidi="ar-DZ"/>
        </w:rPr>
      </w:pPr>
      <w:r w:rsidRPr="00381E6C">
        <w:rPr>
          <w:rFonts w:asciiTheme="majorBidi" w:hAnsiTheme="majorBidi" w:cstheme="majorBidi"/>
          <w:sz w:val="32"/>
          <w:szCs w:val="32"/>
          <w:rtl/>
          <w:lang w:bidi="ar-DZ"/>
        </w:rPr>
        <w:tab/>
      </w:r>
      <w:r w:rsidRPr="00381E6C">
        <w:rPr>
          <w:rFonts w:asciiTheme="majorBidi" w:hAnsiTheme="majorBidi" w:cstheme="majorBidi" w:hint="cs"/>
          <w:sz w:val="32"/>
          <w:szCs w:val="32"/>
          <w:rtl/>
          <w:lang w:bidi="ar-DZ"/>
        </w:rPr>
        <w:t xml:space="preserve">وبالنظر لحركة التسارع التي شهدتها إنشاء هذه السلطات في العشريتين الأخيرتين والتي حولت بفضلها هذه الهيئات إلى ظاهرة عالمية والقلب النابض للضبط الاقتصادي وتمكين الحقوق فإنه يمكن القول </w:t>
      </w:r>
      <w:r w:rsidR="00335E6B" w:rsidRPr="00381E6C">
        <w:rPr>
          <w:rFonts w:asciiTheme="majorBidi" w:hAnsiTheme="majorBidi" w:cstheme="majorBidi" w:hint="cs"/>
          <w:sz w:val="32"/>
          <w:szCs w:val="32"/>
          <w:rtl/>
          <w:lang w:bidi="ar-DZ"/>
        </w:rPr>
        <w:t>إنه</w:t>
      </w:r>
      <w:r w:rsidRPr="00381E6C">
        <w:rPr>
          <w:rFonts w:asciiTheme="majorBidi" w:hAnsiTheme="majorBidi" w:cstheme="majorBidi" w:hint="cs"/>
          <w:sz w:val="32"/>
          <w:szCs w:val="32"/>
          <w:rtl/>
          <w:lang w:bidi="ar-DZ"/>
        </w:rPr>
        <w:t xml:space="preserve"> من الصعب </w:t>
      </w:r>
      <w:r w:rsidR="00335E6B" w:rsidRPr="00381E6C">
        <w:rPr>
          <w:rFonts w:asciiTheme="majorBidi" w:hAnsiTheme="majorBidi" w:cstheme="majorBidi" w:hint="cs"/>
          <w:sz w:val="32"/>
          <w:szCs w:val="32"/>
          <w:rtl/>
          <w:lang w:bidi="ar-DZ"/>
        </w:rPr>
        <w:t>الاستغناء</w:t>
      </w:r>
      <w:r w:rsidRPr="00381E6C">
        <w:rPr>
          <w:rFonts w:asciiTheme="majorBidi" w:hAnsiTheme="majorBidi" w:cstheme="majorBidi" w:hint="cs"/>
          <w:sz w:val="32"/>
          <w:szCs w:val="32"/>
          <w:rtl/>
          <w:lang w:bidi="ar-DZ"/>
        </w:rPr>
        <w:t xml:space="preserve"> عنها داخل الدولة.</w:t>
      </w:r>
    </w:p>
    <w:p w14:paraId="30E21357" w14:textId="77777777" w:rsidR="0046745C" w:rsidRPr="00381E6C" w:rsidRDefault="0046745C" w:rsidP="00381E6C">
      <w:pPr>
        <w:bidi/>
        <w:spacing w:line="360" w:lineRule="auto"/>
        <w:jc w:val="both"/>
        <w:rPr>
          <w:rFonts w:asciiTheme="majorBidi" w:hAnsiTheme="majorBidi" w:cstheme="majorBidi"/>
          <w:sz w:val="32"/>
          <w:szCs w:val="32"/>
          <w:lang w:bidi="ar-DZ"/>
        </w:rPr>
      </w:pPr>
    </w:p>
    <w:p w14:paraId="5F542FB6" w14:textId="539BB19F" w:rsidR="004A7AD8" w:rsidRPr="00381E6C" w:rsidRDefault="004A7AD8" w:rsidP="00381E6C">
      <w:pPr>
        <w:bidi/>
        <w:spacing w:line="360" w:lineRule="auto"/>
        <w:jc w:val="both"/>
        <w:rPr>
          <w:rFonts w:asciiTheme="majorBidi" w:hAnsiTheme="majorBidi" w:cstheme="majorBidi"/>
          <w:sz w:val="32"/>
          <w:szCs w:val="32"/>
          <w:rtl/>
          <w:lang w:bidi="ar-DZ"/>
        </w:rPr>
      </w:pPr>
      <w:bookmarkStart w:id="0" w:name="_GoBack"/>
      <w:bookmarkEnd w:id="0"/>
    </w:p>
    <w:p w14:paraId="3BB73940" w14:textId="77777777" w:rsidR="004A7AD8" w:rsidRPr="00381E6C" w:rsidRDefault="004A7AD8" w:rsidP="00381E6C">
      <w:pPr>
        <w:bidi/>
        <w:spacing w:line="360" w:lineRule="auto"/>
        <w:rPr>
          <w:sz w:val="32"/>
          <w:szCs w:val="32"/>
          <w:rtl/>
          <w:lang w:bidi="ar-DZ"/>
        </w:rPr>
      </w:pPr>
    </w:p>
    <w:sectPr w:rsidR="004A7AD8" w:rsidRPr="00381E6C">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5ADE4" w14:textId="77777777" w:rsidR="000E6100" w:rsidRDefault="000E6100" w:rsidP="004414D1">
      <w:pPr>
        <w:spacing w:after="0" w:line="240" w:lineRule="auto"/>
      </w:pPr>
      <w:r>
        <w:separator/>
      </w:r>
    </w:p>
  </w:endnote>
  <w:endnote w:type="continuationSeparator" w:id="0">
    <w:p w14:paraId="09170778" w14:textId="77777777" w:rsidR="000E6100" w:rsidRDefault="000E6100" w:rsidP="00441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0C9AD" w14:textId="77777777" w:rsidR="000E6100" w:rsidRDefault="000E6100" w:rsidP="004414D1">
      <w:pPr>
        <w:spacing w:after="0" w:line="240" w:lineRule="auto"/>
      </w:pPr>
      <w:r>
        <w:separator/>
      </w:r>
    </w:p>
  </w:footnote>
  <w:footnote w:type="continuationSeparator" w:id="0">
    <w:p w14:paraId="656ACA37" w14:textId="77777777" w:rsidR="000E6100" w:rsidRDefault="000E6100" w:rsidP="004414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80E0B"/>
    <w:multiLevelType w:val="hybridMultilevel"/>
    <w:tmpl w:val="F6EA0C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D90"/>
    <w:rsid w:val="00036579"/>
    <w:rsid w:val="000E6100"/>
    <w:rsid w:val="00175963"/>
    <w:rsid w:val="00251085"/>
    <w:rsid w:val="00335E6B"/>
    <w:rsid w:val="00372F21"/>
    <w:rsid w:val="00381E6C"/>
    <w:rsid w:val="003D1EAE"/>
    <w:rsid w:val="00410EC1"/>
    <w:rsid w:val="004414D1"/>
    <w:rsid w:val="0046745C"/>
    <w:rsid w:val="004A7AD8"/>
    <w:rsid w:val="00573D44"/>
    <w:rsid w:val="008A4D90"/>
    <w:rsid w:val="008F4E47"/>
    <w:rsid w:val="009147FB"/>
    <w:rsid w:val="00A010FC"/>
    <w:rsid w:val="00B46F8D"/>
    <w:rsid w:val="00FB21F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4B22C"/>
  <w15:chartTrackingRefBased/>
  <w15:docId w15:val="{40690521-61F3-4881-A17A-54D9B1897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10EC1"/>
    <w:pPr>
      <w:ind w:left="720"/>
      <w:contextualSpacing/>
    </w:pPr>
  </w:style>
  <w:style w:type="paragraph" w:styleId="Notedebasdepage">
    <w:name w:val="footnote text"/>
    <w:basedOn w:val="Normal"/>
    <w:link w:val="NotedebasdepageCar"/>
    <w:uiPriority w:val="99"/>
    <w:semiHidden/>
    <w:unhideWhenUsed/>
    <w:rsid w:val="004414D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414D1"/>
    <w:rPr>
      <w:sz w:val="20"/>
      <w:szCs w:val="20"/>
    </w:rPr>
  </w:style>
  <w:style w:type="character" w:styleId="Appelnotedebasdep">
    <w:name w:val="footnote reference"/>
    <w:basedOn w:val="Policepardfaut"/>
    <w:uiPriority w:val="99"/>
    <w:semiHidden/>
    <w:unhideWhenUsed/>
    <w:rsid w:val="004414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36051-30F2-4DF2-80BB-48E6D723B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7</Pages>
  <Words>1366</Words>
  <Characters>7518</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ADMIN-2</cp:lastModifiedBy>
  <cp:revision>7</cp:revision>
  <dcterms:created xsi:type="dcterms:W3CDTF">2021-01-07T21:10:00Z</dcterms:created>
  <dcterms:modified xsi:type="dcterms:W3CDTF">2021-01-08T15:08:00Z</dcterms:modified>
</cp:coreProperties>
</file>