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F8" w:rsidRPr="006E5732" w:rsidRDefault="00B60912" w:rsidP="007A6858">
      <w:pPr>
        <w:jc w:val="both"/>
        <w:rPr>
          <w:rFonts w:ascii="Georgia" w:hAnsi="Georgia" w:cstheme="majorBidi"/>
          <w:lang w:val="en-GB"/>
        </w:rPr>
      </w:pPr>
      <w:r w:rsidRPr="006E5732">
        <w:rPr>
          <w:rFonts w:ascii="Georgia" w:hAnsi="Georgia" w:cstheme="majorBidi"/>
          <w:lang w:val="en-GB"/>
        </w:rPr>
        <w:t xml:space="preserve">8 Mai </w:t>
      </w:r>
      <w:r w:rsidR="00E01FDA" w:rsidRPr="006E5732">
        <w:rPr>
          <w:rFonts w:ascii="Georgia" w:hAnsi="Georgia" w:cstheme="majorBidi"/>
          <w:lang w:val="en-GB"/>
        </w:rPr>
        <w:t xml:space="preserve">45 - </w:t>
      </w:r>
      <w:proofErr w:type="spellStart"/>
      <w:r w:rsidR="00E01FDA" w:rsidRPr="006E5732">
        <w:rPr>
          <w:rFonts w:ascii="Georgia" w:hAnsi="Georgia" w:cstheme="majorBidi"/>
          <w:lang w:val="en-GB"/>
        </w:rPr>
        <w:t>Guelma</w:t>
      </w:r>
      <w:proofErr w:type="spellEnd"/>
      <w:r w:rsidR="00E01FDA" w:rsidRPr="006E5732">
        <w:rPr>
          <w:rFonts w:ascii="Georgia" w:hAnsi="Georgia" w:cstheme="majorBidi"/>
          <w:lang w:val="en-GB"/>
        </w:rPr>
        <w:t xml:space="preserve"> </w:t>
      </w:r>
      <w:r w:rsidR="00E01FDA" w:rsidRPr="006E5732">
        <w:rPr>
          <w:rFonts w:ascii="Georgia" w:hAnsi="Georgia" w:cstheme="majorBidi"/>
          <w:b/>
          <w:bCs/>
          <w:lang w:val="en-GB"/>
        </w:rPr>
        <w:t>University</w:t>
      </w:r>
      <w:r w:rsidRPr="006E5732">
        <w:rPr>
          <w:rFonts w:ascii="Georgia" w:hAnsi="Georgia" w:cstheme="majorBidi"/>
          <w:lang w:val="en-GB"/>
        </w:rPr>
        <w:t xml:space="preserve"> </w:t>
      </w:r>
      <w:r w:rsidR="00E661D1" w:rsidRPr="006E5732">
        <w:rPr>
          <w:rFonts w:ascii="Georgia" w:hAnsi="Georgia" w:cstheme="majorBidi"/>
          <w:lang w:val="en-GB"/>
        </w:rPr>
        <w:t xml:space="preserve">                     </w:t>
      </w:r>
    </w:p>
    <w:p w:rsidR="00E01FDA" w:rsidRPr="006E5732" w:rsidRDefault="00E01FDA" w:rsidP="007A6858">
      <w:pPr>
        <w:jc w:val="both"/>
        <w:rPr>
          <w:rFonts w:ascii="Georgia" w:hAnsi="Georgia" w:cstheme="majorBidi"/>
          <w:lang w:val="en-GB"/>
        </w:rPr>
      </w:pPr>
      <w:r w:rsidRPr="006E5732">
        <w:rPr>
          <w:rFonts w:ascii="Georgia" w:hAnsi="Georgia" w:cstheme="majorBidi"/>
          <w:b/>
          <w:bCs/>
          <w:lang w:val="en-GB"/>
        </w:rPr>
        <w:t>Faculty</w:t>
      </w:r>
      <w:r w:rsidRPr="006E5732">
        <w:rPr>
          <w:rFonts w:ascii="Georgia" w:hAnsi="Georgia" w:cstheme="majorBidi"/>
          <w:lang w:val="en-GB"/>
        </w:rPr>
        <w:t xml:space="preserve"> of Letters</w:t>
      </w:r>
      <w:r w:rsidR="005857D1" w:rsidRPr="006E5732">
        <w:rPr>
          <w:rFonts w:ascii="Georgia" w:hAnsi="Georgia" w:cstheme="majorBidi"/>
          <w:lang w:val="en-GB"/>
        </w:rPr>
        <w:t xml:space="preserve"> &amp; Languages</w:t>
      </w:r>
    </w:p>
    <w:p w:rsidR="009D14F8" w:rsidRPr="006E5732" w:rsidRDefault="005C40D2" w:rsidP="007A6858">
      <w:pPr>
        <w:jc w:val="both"/>
        <w:rPr>
          <w:rFonts w:ascii="Georgia" w:hAnsi="Georgia" w:cstheme="majorBidi"/>
          <w:lang w:val="en-GB"/>
        </w:rPr>
      </w:pPr>
      <w:r w:rsidRPr="006E5732">
        <w:rPr>
          <w:rFonts w:ascii="Georgia" w:hAnsi="Georgia" w:cstheme="majorBidi"/>
          <w:b/>
          <w:bCs/>
          <w:lang w:val="en-GB"/>
        </w:rPr>
        <w:t>Module:</w:t>
      </w:r>
      <w:r w:rsidR="00AC4EC1" w:rsidRPr="006E5732">
        <w:rPr>
          <w:rFonts w:ascii="Georgia" w:hAnsi="Georgia" w:cstheme="majorBidi"/>
          <w:lang w:val="en-GB"/>
        </w:rPr>
        <w:t xml:space="preserve"> </w:t>
      </w:r>
      <w:r w:rsidR="003F4AD4" w:rsidRPr="006E5732">
        <w:rPr>
          <w:rFonts w:ascii="Georgia" w:hAnsi="Georgia" w:cstheme="majorBidi"/>
          <w:lang w:val="en-GB"/>
        </w:rPr>
        <w:t xml:space="preserve">Phonetics                </w:t>
      </w:r>
      <w:r w:rsidR="007D607A" w:rsidRPr="006E5732">
        <w:rPr>
          <w:rFonts w:ascii="Georgia" w:hAnsi="Georgia" w:cstheme="majorBidi"/>
          <w:lang w:val="en-GB"/>
        </w:rPr>
        <w:t xml:space="preserve">        </w:t>
      </w:r>
      <w:r w:rsidR="00E661D1" w:rsidRPr="006E5732">
        <w:rPr>
          <w:rFonts w:ascii="Georgia" w:hAnsi="Georgia" w:cstheme="majorBidi"/>
          <w:lang w:val="en-GB"/>
        </w:rPr>
        <w:t xml:space="preserve">       </w:t>
      </w:r>
      <w:r w:rsidR="007D607A" w:rsidRPr="006E5732">
        <w:rPr>
          <w:rFonts w:ascii="Georgia" w:hAnsi="Georgia" w:cstheme="majorBidi"/>
          <w:lang w:val="en-GB"/>
        </w:rPr>
        <w:t xml:space="preserve">   </w:t>
      </w:r>
    </w:p>
    <w:p w:rsidR="009D14F8" w:rsidRPr="006E5732" w:rsidRDefault="00E01FDA" w:rsidP="007A6858">
      <w:pPr>
        <w:jc w:val="both"/>
        <w:rPr>
          <w:rFonts w:ascii="Georgia" w:hAnsi="Georgia" w:cstheme="majorBidi"/>
          <w:b/>
          <w:bCs/>
          <w:lang w:val="en-GB"/>
        </w:rPr>
      </w:pPr>
      <w:r w:rsidRPr="006E5732">
        <w:rPr>
          <w:rFonts w:ascii="Georgia" w:hAnsi="Georgia" w:cstheme="majorBidi"/>
          <w:b/>
          <w:bCs/>
          <w:lang w:val="en-GB"/>
        </w:rPr>
        <w:t>Academic Year</w:t>
      </w:r>
      <w:r w:rsidR="009D14F8" w:rsidRPr="006E5732">
        <w:rPr>
          <w:rFonts w:ascii="Georgia" w:hAnsi="Georgia" w:cstheme="majorBidi"/>
          <w:b/>
          <w:bCs/>
          <w:lang w:val="en-GB"/>
        </w:rPr>
        <w:t xml:space="preserve"> </w:t>
      </w:r>
      <w:r w:rsidRPr="006E5732">
        <w:rPr>
          <w:rFonts w:ascii="Georgia" w:hAnsi="Georgia" w:cstheme="majorBidi"/>
          <w:lang w:val="en-GB"/>
        </w:rPr>
        <w:t>20</w:t>
      </w:r>
      <w:r w:rsidR="007A6858">
        <w:rPr>
          <w:rFonts w:ascii="Georgia" w:hAnsi="Georgia" w:cstheme="majorBidi"/>
          <w:lang w:val="en-GB"/>
        </w:rPr>
        <w:t>20</w:t>
      </w:r>
      <w:r w:rsidRPr="006E5732">
        <w:rPr>
          <w:rFonts w:ascii="Georgia" w:hAnsi="Georgia" w:cstheme="majorBidi"/>
          <w:lang w:val="en-GB"/>
        </w:rPr>
        <w:t>/20</w:t>
      </w:r>
      <w:r w:rsidR="007A6858">
        <w:rPr>
          <w:rFonts w:ascii="Georgia" w:hAnsi="Georgia" w:cstheme="majorBidi"/>
          <w:lang w:val="en-GB"/>
        </w:rPr>
        <w:t>21</w:t>
      </w:r>
      <w:r w:rsidR="003F3BBB" w:rsidRPr="006E5732">
        <w:rPr>
          <w:rFonts w:ascii="Georgia" w:hAnsi="Georgia" w:cstheme="majorBidi"/>
          <w:b/>
          <w:bCs/>
          <w:lang w:val="en-GB"/>
        </w:rPr>
        <w:t xml:space="preserve">                      </w:t>
      </w:r>
      <w:r w:rsidR="009D14F8" w:rsidRPr="006E5732">
        <w:rPr>
          <w:rFonts w:ascii="Georgia" w:hAnsi="Georgia" w:cstheme="majorBidi"/>
          <w:b/>
          <w:bCs/>
          <w:lang w:val="en-GB"/>
        </w:rPr>
        <w:t xml:space="preserve">                              </w:t>
      </w:r>
    </w:p>
    <w:p w:rsidR="009D14F8" w:rsidRPr="006E5732" w:rsidRDefault="003F3BBB" w:rsidP="007A6858">
      <w:pPr>
        <w:jc w:val="both"/>
        <w:rPr>
          <w:rFonts w:ascii="Georgia" w:hAnsi="Georgia" w:cstheme="majorBidi"/>
          <w:lang w:val="en-GB"/>
        </w:rPr>
      </w:pPr>
      <w:r w:rsidRPr="006E5732">
        <w:rPr>
          <w:rFonts w:ascii="Georgia" w:hAnsi="Georgia" w:cstheme="majorBidi"/>
          <w:b/>
          <w:bCs/>
          <w:lang w:val="en-GB"/>
        </w:rPr>
        <w:t xml:space="preserve">Level: </w:t>
      </w:r>
      <w:r w:rsidR="00436A2E" w:rsidRPr="006E5732">
        <w:rPr>
          <w:rFonts w:ascii="Georgia" w:hAnsi="Georgia" w:cstheme="majorBidi"/>
          <w:lang w:val="en-GB"/>
        </w:rPr>
        <w:t>2</w:t>
      </w:r>
      <w:r w:rsidR="00436A2E" w:rsidRPr="006E5732">
        <w:rPr>
          <w:rFonts w:ascii="Georgia" w:hAnsi="Georgia" w:cstheme="majorBidi"/>
          <w:vertAlign w:val="superscript"/>
          <w:lang w:val="en-GB"/>
        </w:rPr>
        <w:t>nd</w:t>
      </w:r>
      <w:r w:rsidRPr="006E5732">
        <w:rPr>
          <w:rFonts w:ascii="Georgia" w:hAnsi="Georgia" w:cstheme="majorBidi"/>
          <w:lang w:val="en-GB"/>
        </w:rPr>
        <w:t xml:space="preserve"> year students</w:t>
      </w:r>
      <w:r w:rsidR="007D607A" w:rsidRPr="006E5732">
        <w:rPr>
          <w:rFonts w:ascii="Georgia" w:hAnsi="Georgia" w:cstheme="majorBidi"/>
          <w:lang w:val="en-GB"/>
        </w:rPr>
        <w:t xml:space="preserve">      </w:t>
      </w:r>
      <w:r w:rsidR="00E661D1" w:rsidRPr="006E5732">
        <w:rPr>
          <w:rFonts w:ascii="Georgia" w:hAnsi="Georgia" w:cstheme="majorBidi"/>
          <w:lang w:val="en-GB"/>
        </w:rPr>
        <w:t xml:space="preserve">                        </w:t>
      </w:r>
      <w:r w:rsidR="007D607A" w:rsidRPr="006E5732">
        <w:rPr>
          <w:rFonts w:ascii="Georgia" w:hAnsi="Georgia" w:cstheme="majorBidi"/>
          <w:lang w:val="en-GB"/>
        </w:rPr>
        <w:t xml:space="preserve">                    </w:t>
      </w:r>
    </w:p>
    <w:p w:rsidR="003F3BBB" w:rsidRPr="006E5732" w:rsidRDefault="003F3BBB" w:rsidP="007A6858">
      <w:pPr>
        <w:jc w:val="both"/>
        <w:rPr>
          <w:rFonts w:ascii="Georgia" w:hAnsi="Georgia" w:cstheme="majorBidi"/>
          <w:lang w:val="en-GB"/>
        </w:rPr>
      </w:pPr>
      <w:r w:rsidRPr="006E5732">
        <w:rPr>
          <w:rFonts w:ascii="Georgia" w:hAnsi="Georgia" w:cstheme="majorBidi"/>
          <w:b/>
          <w:bCs/>
          <w:lang w:val="en-GB"/>
        </w:rPr>
        <w:t xml:space="preserve">Groups: </w:t>
      </w:r>
      <w:r w:rsidR="007A6858">
        <w:rPr>
          <w:rFonts w:ascii="Georgia" w:hAnsi="Georgia" w:cstheme="majorBidi"/>
          <w:lang w:val="en-GB"/>
        </w:rPr>
        <w:t>ALL</w:t>
      </w:r>
    </w:p>
    <w:p w:rsidR="007D607A" w:rsidRPr="006E5732" w:rsidRDefault="007D607A" w:rsidP="007A6858">
      <w:pPr>
        <w:jc w:val="both"/>
        <w:rPr>
          <w:rFonts w:ascii="Georgia" w:hAnsi="Georgia" w:cstheme="majorBidi"/>
          <w:lang w:val="en-GB"/>
        </w:rPr>
      </w:pPr>
      <w:r w:rsidRPr="006E5732">
        <w:rPr>
          <w:rFonts w:ascii="Georgia" w:hAnsi="Georgia" w:cstheme="majorBidi"/>
          <w:b/>
          <w:bCs/>
          <w:lang w:val="en-GB"/>
        </w:rPr>
        <w:t>Teacher:</w:t>
      </w:r>
      <w:r w:rsidRPr="006E5732">
        <w:rPr>
          <w:rFonts w:ascii="Georgia" w:hAnsi="Georgia" w:cstheme="majorBidi"/>
          <w:lang w:val="en-GB"/>
        </w:rPr>
        <w:t xml:space="preserve"> Mr. Mohammed </w:t>
      </w:r>
      <w:proofErr w:type="spellStart"/>
      <w:r w:rsidRPr="006E5732">
        <w:rPr>
          <w:rFonts w:ascii="Georgia" w:hAnsi="Georgia" w:cstheme="majorBidi"/>
          <w:lang w:val="en-GB"/>
        </w:rPr>
        <w:t>Walid</w:t>
      </w:r>
      <w:proofErr w:type="spellEnd"/>
      <w:r w:rsidRPr="006E5732">
        <w:rPr>
          <w:rFonts w:ascii="Georgia" w:hAnsi="Georgia" w:cstheme="majorBidi"/>
          <w:lang w:val="en-GB"/>
        </w:rPr>
        <w:t xml:space="preserve"> CHETTIBI</w:t>
      </w:r>
    </w:p>
    <w:p w:rsidR="007D607A" w:rsidRPr="006E5732" w:rsidRDefault="007D607A" w:rsidP="007A6858">
      <w:pPr>
        <w:jc w:val="both"/>
        <w:rPr>
          <w:rFonts w:ascii="Georgia" w:hAnsi="Georgia" w:cstheme="majorBidi"/>
          <w:lang w:val="en-GB"/>
        </w:rPr>
      </w:pPr>
      <w:r w:rsidRPr="006E5732">
        <w:rPr>
          <w:rFonts w:ascii="Georgia" w:hAnsi="Georgia" w:cstheme="majorBidi"/>
          <w:b/>
          <w:bCs/>
          <w:lang w:val="en-GB"/>
        </w:rPr>
        <w:t>Mob</w:t>
      </w:r>
      <w:r w:rsidRPr="006E5732">
        <w:rPr>
          <w:rFonts w:ascii="Georgia" w:hAnsi="Georgia" w:cstheme="majorBidi"/>
          <w:lang w:val="en-GB"/>
        </w:rPr>
        <w:t>: 07.74.90.57.41</w:t>
      </w:r>
    </w:p>
    <w:p w:rsidR="00182EF2" w:rsidRPr="006E5732" w:rsidRDefault="007D607A" w:rsidP="007A6858">
      <w:pPr>
        <w:jc w:val="both"/>
        <w:rPr>
          <w:rFonts w:ascii="Georgia" w:hAnsi="Georgia" w:cstheme="majorBidi"/>
          <w:lang w:val="en-GB"/>
        </w:rPr>
      </w:pPr>
      <w:r w:rsidRPr="006E5732">
        <w:rPr>
          <w:rFonts w:ascii="Georgia" w:hAnsi="Georgia" w:cstheme="majorBidi"/>
          <w:b/>
          <w:bCs/>
          <w:lang w:val="en-GB"/>
        </w:rPr>
        <w:t>Email</w:t>
      </w:r>
      <w:r w:rsidRPr="006E5732">
        <w:rPr>
          <w:rFonts w:ascii="Georgia" w:hAnsi="Georgia" w:cstheme="majorBidi"/>
          <w:lang w:val="en-GB"/>
        </w:rPr>
        <w:t xml:space="preserve"> </w:t>
      </w:r>
      <w:r w:rsidRPr="006E5732">
        <w:rPr>
          <w:rFonts w:ascii="Georgia" w:hAnsi="Georgia" w:cstheme="majorBidi"/>
          <w:b/>
          <w:bCs/>
          <w:lang w:val="en-GB"/>
        </w:rPr>
        <w:t>for</w:t>
      </w:r>
      <w:r w:rsidRPr="006E5732">
        <w:rPr>
          <w:rFonts w:ascii="Georgia" w:hAnsi="Georgia" w:cstheme="majorBidi"/>
          <w:lang w:val="en-GB"/>
        </w:rPr>
        <w:t xml:space="preserve"> </w:t>
      </w:r>
      <w:r w:rsidRPr="006E5732">
        <w:rPr>
          <w:rFonts w:ascii="Georgia" w:hAnsi="Georgia" w:cstheme="majorBidi"/>
          <w:b/>
          <w:bCs/>
          <w:lang w:val="en-GB"/>
        </w:rPr>
        <w:t>administration</w:t>
      </w:r>
      <w:r w:rsidRPr="006E5732">
        <w:rPr>
          <w:rFonts w:ascii="Georgia" w:hAnsi="Georgia" w:cstheme="majorBidi"/>
          <w:lang w:val="en-GB"/>
        </w:rPr>
        <w:t xml:space="preserve"> </w:t>
      </w:r>
      <w:r w:rsidRPr="006E5732">
        <w:rPr>
          <w:rFonts w:ascii="Georgia" w:hAnsi="Georgia" w:cstheme="majorBidi"/>
          <w:b/>
          <w:bCs/>
          <w:lang w:val="en-GB"/>
        </w:rPr>
        <w:t>and</w:t>
      </w:r>
      <w:r w:rsidRPr="006E5732">
        <w:rPr>
          <w:rFonts w:ascii="Georgia" w:hAnsi="Georgia" w:cstheme="majorBidi"/>
          <w:lang w:val="en-GB"/>
        </w:rPr>
        <w:t xml:space="preserve"> </w:t>
      </w:r>
      <w:r w:rsidRPr="006E5732">
        <w:rPr>
          <w:rFonts w:ascii="Georgia" w:hAnsi="Georgia" w:cstheme="majorBidi"/>
          <w:b/>
          <w:bCs/>
          <w:lang w:val="en-GB"/>
        </w:rPr>
        <w:t>tutors</w:t>
      </w:r>
      <w:r w:rsidRPr="006E5732">
        <w:rPr>
          <w:rFonts w:ascii="Georgia" w:hAnsi="Georgia" w:cstheme="majorBidi"/>
          <w:lang w:val="en-GB"/>
        </w:rPr>
        <w:t>:</w:t>
      </w:r>
    </w:p>
    <w:p w:rsidR="007D607A" w:rsidRPr="007A6858" w:rsidRDefault="00B63B97" w:rsidP="007A6858">
      <w:pPr>
        <w:jc w:val="both"/>
        <w:rPr>
          <w:rFonts w:ascii="Georgia" w:hAnsi="Georgia" w:cstheme="majorBidi"/>
          <w:lang w:val="en-GB"/>
        </w:rPr>
      </w:pPr>
      <w:hyperlink r:id="rId8" w:history="1">
        <w:r w:rsidR="007D607A" w:rsidRPr="007A6858">
          <w:rPr>
            <w:rStyle w:val="Lienhypertexte"/>
            <w:rFonts w:ascii="Georgia" w:hAnsi="Georgia" w:cstheme="majorBidi"/>
            <w:color w:val="auto"/>
            <w:u w:val="none"/>
            <w:lang w:val="en-GB"/>
          </w:rPr>
          <w:t>waliddyy@yahoo.fr</w:t>
        </w:r>
      </w:hyperlink>
    </w:p>
    <w:p w:rsidR="00182EF2" w:rsidRPr="006E5732" w:rsidRDefault="007D607A" w:rsidP="007A6858">
      <w:pPr>
        <w:jc w:val="both"/>
        <w:rPr>
          <w:rFonts w:ascii="Georgia" w:hAnsi="Georgia" w:cstheme="majorBidi"/>
          <w:lang w:val="en-GB"/>
        </w:rPr>
      </w:pPr>
      <w:r w:rsidRPr="006E5732">
        <w:rPr>
          <w:rFonts w:ascii="Georgia" w:hAnsi="Georgia" w:cstheme="majorBidi"/>
          <w:b/>
          <w:bCs/>
          <w:lang w:val="en-GB"/>
        </w:rPr>
        <w:t>Email</w:t>
      </w:r>
      <w:r w:rsidRPr="006E5732">
        <w:rPr>
          <w:rFonts w:ascii="Georgia" w:hAnsi="Georgia" w:cstheme="majorBidi"/>
          <w:lang w:val="en-GB"/>
        </w:rPr>
        <w:t xml:space="preserve"> </w:t>
      </w:r>
      <w:r w:rsidRPr="006E5732">
        <w:rPr>
          <w:rFonts w:ascii="Georgia" w:hAnsi="Georgia" w:cstheme="majorBidi"/>
          <w:b/>
          <w:bCs/>
          <w:lang w:val="en-GB"/>
        </w:rPr>
        <w:t>for</w:t>
      </w:r>
      <w:r w:rsidRPr="006E5732">
        <w:rPr>
          <w:rFonts w:ascii="Georgia" w:hAnsi="Georgia" w:cstheme="majorBidi"/>
          <w:lang w:val="en-GB"/>
        </w:rPr>
        <w:t xml:space="preserve"> </w:t>
      </w:r>
      <w:r w:rsidRPr="006E5732">
        <w:rPr>
          <w:rFonts w:ascii="Georgia" w:hAnsi="Georgia" w:cstheme="majorBidi"/>
          <w:b/>
          <w:bCs/>
          <w:lang w:val="en-GB"/>
        </w:rPr>
        <w:t>students</w:t>
      </w:r>
      <w:r w:rsidRPr="006E5732">
        <w:rPr>
          <w:rFonts w:ascii="Georgia" w:hAnsi="Georgia" w:cstheme="majorBidi"/>
          <w:lang w:val="en-GB"/>
        </w:rPr>
        <w:t>:</w:t>
      </w:r>
    </w:p>
    <w:p w:rsidR="007D607A" w:rsidRPr="007A6858" w:rsidRDefault="00B63B97" w:rsidP="007A6858">
      <w:pPr>
        <w:jc w:val="both"/>
        <w:rPr>
          <w:rFonts w:ascii="Georgia" w:hAnsi="Georgia" w:cstheme="majorBidi"/>
          <w:lang w:val="en-GB"/>
        </w:rPr>
      </w:pPr>
      <w:hyperlink r:id="rId9" w:history="1">
        <w:r w:rsidR="007D607A" w:rsidRPr="007A6858">
          <w:rPr>
            <w:rStyle w:val="Lienhypertexte"/>
            <w:rFonts w:ascii="Georgia" w:hAnsi="Georgia" w:cstheme="majorBidi"/>
            <w:color w:val="auto"/>
            <w:u w:val="none"/>
            <w:lang w:val="en-GB"/>
          </w:rPr>
          <w:t>angelicsoulmate@gmail.com</w:t>
        </w:r>
      </w:hyperlink>
    </w:p>
    <w:p w:rsidR="008216CF" w:rsidRDefault="008216CF" w:rsidP="007A6858">
      <w:pPr>
        <w:jc w:val="both"/>
        <w:rPr>
          <w:rFonts w:ascii="Georgia" w:hAnsi="Georgia" w:cstheme="majorBidi"/>
          <w:b/>
          <w:bCs/>
          <w:lang w:val="en-GB"/>
        </w:rPr>
      </w:pPr>
    </w:p>
    <w:p w:rsidR="007D607A" w:rsidRPr="006E5732" w:rsidRDefault="007D607A" w:rsidP="007A6858">
      <w:pPr>
        <w:jc w:val="both"/>
        <w:rPr>
          <w:rFonts w:ascii="Georgia" w:hAnsi="Georgia" w:cstheme="majorBidi"/>
          <w:b/>
          <w:bCs/>
          <w:lang w:val="en-GB"/>
        </w:rPr>
      </w:pPr>
      <w:r w:rsidRPr="006E5732">
        <w:rPr>
          <w:rFonts w:ascii="Georgia" w:hAnsi="Georgia" w:cstheme="majorBidi"/>
          <w:b/>
          <w:bCs/>
          <w:lang w:val="en-GB"/>
        </w:rPr>
        <w:t>Class Hours and location</w:t>
      </w:r>
    </w:p>
    <w:p w:rsidR="007A6858" w:rsidRPr="007A6858" w:rsidRDefault="007A6858" w:rsidP="007A6858">
      <w:pPr>
        <w:rPr>
          <w:rFonts w:ascii="Georgia" w:hAnsi="Georgia" w:cstheme="majorBidi"/>
          <w:lang w:val="en-GB"/>
        </w:rPr>
      </w:pPr>
      <w:r w:rsidRPr="007A6858">
        <w:rPr>
          <w:rFonts w:ascii="Georgia" w:hAnsi="Georgia" w:cstheme="majorBidi"/>
          <w:lang w:val="en-GB"/>
        </w:rPr>
        <w:t>-Saturdays/Tuesdays</w:t>
      </w:r>
      <w:proofErr w:type="gramStart"/>
      <w:r w:rsidRPr="007A6858">
        <w:rPr>
          <w:rFonts w:ascii="Georgia" w:hAnsi="Georgia" w:cstheme="majorBidi"/>
          <w:lang w:val="en-GB"/>
        </w:rPr>
        <w:t>:</w:t>
      </w:r>
      <w:proofErr w:type="gramEnd"/>
      <w:r w:rsidRPr="007A6858">
        <w:rPr>
          <w:rFonts w:ascii="Georgia" w:hAnsi="Georgia" w:cstheme="majorBidi"/>
          <w:lang w:val="en-GB"/>
        </w:rPr>
        <w:br/>
        <w:t>12-13 G8 Class 35</w:t>
      </w:r>
      <w:r w:rsidRPr="007A6858">
        <w:rPr>
          <w:rFonts w:ascii="Georgia" w:hAnsi="Georgia" w:cstheme="majorBidi"/>
          <w:lang w:val="en-GB"/>
        </w:rPr>
        <w:br/>
        <w:t>13-14 G6 Class 33</w:t>
      </w:r>
      <w:r w:rsidRPr="007A6858">
        <w:rPr>
          <w:rFonts w:ascii="Georgia" w:hAnsi="Georgia" w:cstheme="majorBidi"/>
          <w:lang w:val="en-GB"/>
        </w:rPr>
        <w:br/>
        <w:t>14-15 G9 Class 36</w:t>
      </w:r>
      <w:r w:rsidRPr="007A6858">
        <w:rPr>
          <w:rFonts w:ascii="Georgia" w:hAnsi="Georgia" w:cstheme="majorBidi"/>
          <w:lang w:val="en-GB"/>
        </w:rPr>
        <w:br/>
        <w:t>-Sundays/Wednesdays:</w:t>
      </w:r>
      <w:r w:rsidRPr="007A6858">
        <w:rPr>
          <w:rFonts w:ascii="Georgia" w:hAnsi="Georgia" w:cstheme="majorBidi"/>
          <w:lang w:val="en-GB"/>
        </w:rPr>
        <w:br/>
        <w:t>11-12 G10 Class 37</w:t>
      </w:r>
    </w:p>
    <w:p w:rsidR="007A6858" w:rsidRPr="007A6858" w:rsidRDefault="007A6858" w:rsidP="007A6858">
      <w:pPr>
        <w:rPr>
          <w:rFonts w:ascii="Georgia" w:hAnsi="Georgia" w:cstheme="majorBidi"/>
          <w:lang w:val="en-GB"/>
        </w:rPr>
      </w:pPr>
      <w:r w:rsidRPr="007A6858">
        <w:rPr>
          <w:rFonts w:ascii="Georgia" w:hAnsi="Georgia" w:cstheme="majorBidi"/>
          <w:lang w:val="en-GB"/>
        </w:rPr>
        <w:t>12-13 G3 Class 30</w:t>
      </w:r>
    </w:p>
    <w:p w:rsidR="00E661D1" w:rsidRPr="007A6858" w:rsidRDefault="007A6858" w:rsidP="007A6858">
      <w:pPr>
        <w:rPr>
          <w:rFonts w:ascii="Georgia" w:hAnsi="Georgia" w:cstheme="majorBidi"/>
          <w:lang w:val="en-GB"/>
        </w:rPr>
      </w:pPr>
      <w:r w:rsidRPr="007A6858">
        <w:rPr>
          <w:rFonts w:ascii="Georgia" w:hAnsi="Georgia" w:cstheme="majorBidi"/>
          <w:lang w:val="en-GB"/>
        </w:rPr>
        <w:t>13-14 G7 Class 34</w:t>
      </w:r>
      <w:r w:rsidRPr="007A6858">
        <w:rPr>
          <w:rFonts w:ascii="Georgia" w:hAnsi="Georgia" w:cstheme="majorBidi"/>
          <w:lang w:val="en-GB"/>
        </w:rPr>
        <w:br/>
        <w:t>14-15 G4 Class 31</w:t>
      </w:r>
      <w:r w:rsidRPr="007A6858">
        <w:rPr>
          <w:rFonts w:ascii="Georgia" w:hAnsi="Georgia" w:cstheme="majorBidi"/>
          <w:lang w:val="en-GB"/>
        </w:rPr>
        <w:br/>
        <w:t>-Mondays/Thursdays: </w:t>
      </w:r>
      <w:r w:rsidRPr="007A6858">
        <w:rPr>
          <w:rFonts w:ascii="Georgia" w:hAnsi="Georgia" w:cstheme="majorBidi"/>
          <w:lang w:val="en-GB"/>
        </w:rPr>
        <w:br/>
        <w:t>12-13 G5 Class 32</w:t>
      </w:r>
      <w:r w:rsidRPr="007A6858">
        <w:rPr>
          <w:rFonts w:ascii="Georgia" w:hAnsi="Georgia" w:cstheme="majorBidi"/>
          <w:lang w:val="en-GB"/>
        </w:rPr>
        <w:br/>
        <w:t>13-14 G2 Class 29</w:t>
      </w:r>
      <w:r w:rsidRPr="007A6858">
        <w:rPr>
          <w:rFonts w:ascii="Georgia" w:hAnsi="Georgia" w:cstheme="majorBidi"/>
          <w:lang w:val="en-GB"/>
        </w:rPr>
        <w:br/>
        <w:t>14-15 G1 Class 28</w:t>
      </w:r>
    </w:p>
    <w:p w:rsidR="008216CF" w:rsidRDefault="008216CF" w:rsidP="007A6858">
      <w:pPr>
        <w:rPr>
          <w:rFonts w:ascii="Georgia" w:hAnsi="Georgia" w:cstheme="majorBidi"/>
          <w:b/>
          <w:bCs/>
          <w:lang w:val="en-GB"/>
        </w:rPr>
      </w:pPr>
    </w:p>
    <w:p w:rsidR="00D10554" w:rsidRPr="006E5732" w:rsidRDefault="00D10554" w:rsidP="007A6858">
      <w:pPr>
        <w:rPr>
          <w:rFonts w:ascii="Georgia" w:hAnsi="Georgia" w:cstheme="majorBidi"/>
          <w:lang w:val="en-GB"/>
        </w:rPr>
      </w:pPr>
      <w:r w:rsidRPr="006E5732">
        <w:rPr>
          <w:rFonts w:ascii="Georgia" w:hAnsi="Georgia" w:cstheme="majorBidi"/>
          <w:b/>
          <w:bCs/>
          <w:lang w:val="en-GB"/>
        </w:rPr>
        <w:t>GRADING</w:t>
      </w:r>
      <w:r w:rsidRPr="006E5732">
        <w:rPr>
          <w:rFonts w:ascii="Georgia" w:hAnsi="Georgia" w:cstheme="majorBidi"/>
          <w:lang w:val="en-GB"/>
        </w:rPr>
        <w:t xml:space="preserve"> </w:t>
      </w:r>
      <w:r w:rsidRPr="006E5732">
        <w:rPr>
          <w:rFonts w:ascii="Georgia" w:hAnsi="Georgia" w:cstheme="majorBidi"/>
          <w:b/>
          <w:bCs/>
          <w:lang w:val="en-GB"/>
        </w:rPr>
        <w:t>POLICY</w:t>
      </w:r>
      <w:r w:rsidRPr="006E5732">
        <w:rPr>
          <w:rFonts w:ascii="Georgia" w:hAnsi="Georgia" w:cstheme="majorBidi"/>
          <w:lang w:val="en-GB"/>
        </w:rPr>
        <w:t>:</w:t>
      </w:r>
    </w:p>
    <w:p w:rsidR="00D10554" w:rsidRPr="006E5732" w:rsidRDefault="00D10554" w:rsidP="0019470F">
      <w:pPr>
        <w:pStyle w:val="Paragraphedeliste"/>
        <w:numPr>
          <w:ilvl w:val="0"/>
          <w:numId w:val="23"/>
        </w:numPr>
        <w:spacing w:after="200"/>
        <w:ind w:left="0" w:firstLine="0"/>
        <w:rPr>
          <w:rFonts w:ascii="Georgia" w:hAnsi="Georgia" w:cstheme="majorBidi"/>
          <w:lang w:val="en-GB"/>
        </w:rPr>
      </w:pPr>
      <w:r w:rsidRPr="006E5732">
        <w:rPr>
          <w:rFonts w:ascii="Georgia" w:hAnsi="Georgia" w:cstheme="majorBidi"/>
          <w:lang w:val="en-GB"/>
        </w:rPr>
        <w:t xml:space="preserve">Attendance: </w:t>
      </w:r>
      <w:r w:rsidR="0019470F">
        <w:rPr>
          <w:rFonts w:ascii="Georgia" w:hAnsi="Georgia" w:cstheme="majorBidi"/>
          <w:lang w:val="en-GB"/>
        </w:rPr>
        <w:t>25</w:t>
      </w:r>
      <w:r w:rsidRPr="006E5732">
        <w:rPr>
          <w:rFonts w:ascii="Georgia" w:hAnsi="Georgia" w:cstheme="majorBidi"/>
          <w:lang w:val="en-GB"/>
        </w:rPr>
        <w:t>%</w:t>
      </w:r>
    </w:p>
    <w:p w:rsidR="00D10554" w:rsidRPr="006E5732" w:rsidRDefault="009D14F8" w:rsidP="0019470F">
      <w:pPr>
        <w:pStyle w:val="Paragraphedeliste"/>
        <w:numPr>
          <w:ilvl w:val="0"/>
          <w:numId w:val="23"/>
        </w:numPr>
        <w:spacing w:after="200"/>
        <w:ind w:left="0" w:firstLine="0"/>
        <w:rPr>
          <w:rFonts w:ascii="Georgia" w:hAnsi="Georgia" w:cstheme="majorBidi"/>
          <w:lang w:val="en-GB"/>
        </w:rPr>
      </w:pPr>
      <w:r w:rsidRPr="006E5732">
        <w:rPr>
          <w:rFonts w:ascii="Georgia" w:hAnsi="Georgia" w:cstheme="majorBidi"/>
          <w:lang w:val="en-GB"/>
        </w:rPr>
        <w:t xml:space="preserve">Class participation: </w:t>
      </w:r>
      <w:r w:rsidR="0019470F">
        <w:rPr>
          <w:rFonts w:ascii="Georgia" w:hAnsi="Georgia" w:cstheme="majorBidi"/>
          <w:lang w:val="en-GB"/>
        </w:rPr>
        <w:t>25</w:t>
      </w:r>
      <w:r w:rsidRPr="006E5732">
        <w:rPr>
          <w:rFonts w:ascii="Georgia" w:hAnsi="Georgia" w:cstheme="majorBidi"/>
          <w:lang w:val="en-GB"/>
        </w:rPr>
        <w:t>%</w:t>
      </w:r>
    </w:p>
    <w:p w:rsidR="00D10554" w:rsidRPr="007A6858" w:rsidRDefault="00D10554" w:rsidP="007A6858">
      <w:pPr>
        <w:pStyle w:val="Paragraphedeliste"/>
        <w:numPr>
          <w:ilvl w:val="0"/>
          <w:numId w:val="23"/>
        </w:numPr>
        <w:spacing w:after="200"/>
        <w:ind w:left="0" w:firstLine="0"/>
        <w:rPr>
          <w:rFonts w:ascii="Georgia" w:hAnsi="Georgia" w:cstheme="majorBidi"/>
          <w:lang w:val="en-GB"/>
        </w:rPr>
      </w:pPr>
      <w:r w:rsidRPr="006E5732">
        <w:rPr>
          <w:rFonts w:ascii="Georgia" w:hAnsi="Georgia" w:cstheme="majorBidi"/>
          <w:lang w:val="en-GB"/>
        </w:rPr>
        <w:t>Exam: 50%</w:t>
      </w:r>
    </w:p>
    <w:p w:rsidR="007A6858" w:rsidRDefault="007A6858" w:rsidP="007A6858">
      <w:pPr>
        <w:jc w:val="both"/>
        <w:rPr>
          <w:rFonts w:ascii="Georgia" w:hAnsi="Georgia" w:cstheme="majorBidi"/>
          <w:b/>
          <w:bCs/>
          <w:lang w:val="en-GB"/>
        </w:rPr>
      </w:pPr>
    </w:p>
    <w:p w:rsidR="0019470F" w:rsidRDefault="0019470F" w:rsidP="007A6858">
      <w:pPr>
        <w:jc w:val="both"/>
        <w:rPr>
          <w:rFonts w:ascii="Georgia" w:hAnsi="Georgia" w:cstheme="majorBidi"/>
          <w:b/>
          <w:bCs/>
          <w:lang w:val="en-GB"/>
        </w:rPr>
      </w:pPr>
    </w:p>
    <w:p w:rsidR="007A6858" w:rsidRDefault="007A6858" w:rsidP="007A6858">
      <w:pPr>
        <w:jc w:val="both"/>
        <w:rPr>
          <w:rFonts w:ascii="Georgia" w:hAnsi="Georgia" w:cstheme="majorBidi"/>
          <w:b/>
          <w:bCs/>
          <w:lang w:val="en-GB"/>
        </w:rPr>
      </w:pPr>
    </w:p>
    <w:p w:rsidR="008216CF" w:rsidRDefault="008216CF" w:rsidP="007A6858">
      <w:pPr>
        <w:jc w:val="both"/>
        <w:rPr>
          <w:rFonts w:ascii="Georgia" w:hAnsi="Georgia" w:cstheme="majorBidi"/>
          <w:b/>
          <w:bCs/>
          <w:lang w:val="en-GB"/>
        </w:rPr>
      </w:pPr>
    </w:p>
    <w:p w:rsidR="00B60912" w:rsidRPr="006E5732" w:rsidRDefault="00B60912" w:rsidP="007A6858">
      <w:pPr>
        <w:jc w:val="both"/>
        <w:rPr>
          <w:rFonts w:ascii="Georgia" w:hAnsi="Georgia" w:cstheme="majorBidi"/>
          <w:b/>
          <w:bCs/>
          <w:lang w:val="en-GB"/>
        </w:rPr>
      </w:pPr>
      <w:r w:rsidRPr="006E5732">
        <w:rPr>
          <w:rFonts w:ascii="Georgia" w:hAnsi="Georgia" w:cstheme="majorBidi"/>
          <w:b/>
          <w:bCs/>
          <w:lang w:val="en-GB"/>
        </w:rPr>
        <w:lastRenderedPageBreak/>
        <w:t>Syllabus</w:t>
      </w:r>
    </w:p>
    <w:p w:rsidR="00B60912" w:rsidRPr="006E5732" w:rsidRDefault="00B60912" w:rsidP="007A6858">
      <w:pPr>
        <w:jc w:val="both"/>
        <w:rPr>
          <w:rFonts w:ascii="Georgia" w:hAnsi="Georgia" w:cstheme="majorBidi"/>
          <w:b/>
          <w:bCs/>
          <w:lang w:val="en-GB"/>
        </w:rPr>
      </w:pPr>
      <w:r w:rsidRPr="006E5732">
        <w:rPr>
          <w:rFonts w:ascii="Georgia" w:hAnsi="Georgia" w:cstheme="majorBidi"/>
          <w:b/>
          <w:bCs/>
          <w:lang w:val="en-GB"/>
        </w:rPr>
        <w:t>1</w:t>
      </w:r>
      <w:r w:rsidRPr="006E5732">
        <w:rPr>
          <w:rFonts w:ascii="Georgia" w:hAnsi="Georgia" w:cstheme="majorBidi"/>
          <w:b/>
          <w:bCs/>
          <w:vertAlign w:val="superscript"/>
          <w:lang w:val="en-GB"/>
        </w:rPr>
        <w:t>st</w:t>
      </w:r>
      <w:r w:rsidRPr="006E5732">
        <w:rPr>
          <w:rFonts w:ascii="Georgia" w:hAnsi="Georgia" w:cstheme="majorBidi"/>
          <w:b/>
          <w:bCs/>
          <w:lang w:val="en-GB"/>
        </w:rPr>
        <w:t xml:space="preserve"> Semester</w:t>
      </w:r>
    </w:p>
    <w:p w:rsidR="00B60912" w:rsidRPr="006E5732" w:rsidRDefault="00B60912" w:rsidP="007A6858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rFonts w:ascii="Georgia" w:hAnsi="Georgia" w:cstheme="majorBidi"/>
          <w:kern w:val="36"/>
          <w:lang w:val="en-US"/>
        </w:rPr>
      </w:pPr>
      <w:r w:rsidRPr="006E5732">
        <w:rPr>
          <w:rFonts w:ascii="Georgia" w:hAnsi="Georgia" w:cstheme="majorBidi"/>
          <w:lang w:val="en-GB"/>
        </w:rPr>
        <w:t>Practical Revision about last year’s phonological features</w:t>
      </w:r>
    </w:p>
    <w:p w:rsidR="00B60912" w:rsidRPr="006E5732" w:rsidRDefault="00B60912" w:rsidP="007A6858">
      <w:pPr>
        <w:pStyle w:val="Paragraphedeliste"/>
        <w:numPr>
          <w:ilvl w:val="1"/>
          <w:numId w:val="12"/>
        </w:numPr>
        <w:spacing w:before="100" w:beforeAutospacing="1" w:after="100" w:afterAutospacing="1"/>
        <w:jc w:val="both"/>
        <w:rPr>
          <w:rFonts w:ascii="Georgia" w:hAnsi="Georgia" w:cstheme="majorBidi"/>
          <w:lang w:val="en-US"/>
        </w:rPr>
      </w:pPr>
      <w:r w:rsidRPr="006E5732">
        <w:rPr>
          <w:rFonts w:ascii="Georgia" w:hAnsi="Georgia" w:cstheme="majorBidi"/>
          <w:kern w:val="36"/>
          <w:lang w:val="en-US"/>
        </w:rPr>
        <w:t>Consonant</w:t>
      </w:r>
    </w:p>
    <w:p w:rsidR="00B60912" w:rsidRPr="006E5732" w:rsidRDefault="00B60912" w:rsidP="007A6858">
      <w:pPr>
        <w:pStyle w:val="Paragraphedeliste"/>
        <w:numPr>
          <w:ilvl w:val="1"/>
          <w:numId w:val="12"/>
        </w:numPr>
        <w:spacing w:before="100" w:beforeAutospacing="1" w:after="100" w:afterAutospacing="1"/>
        <w:jc w:val="both"/>
        <w:rPr>
          <w:rFonts w:ascii="Georgia" w:hAnsi="Georgia" w:cstheme="majorBidi"/>
          <w:lang w:val="en-US"/>
        </w:rPr>
      </w:pPr>
      <w:r w:rsidRPr="006E5732">
        <w:rPr>
          <w:rFonts w:ascii="Georgia" w:hAnsi="Georgia" w:cstheme="majorBidi"/>
          <w:lang w:val="en-US"/>
        </w:rPr>
        <w:t>Vowels</w:t>
      </w:r>
    </w:p>
    <w:p w:rsidR="00B60912" w:rsidRPr="006E5732" w:rsidRDefault="00B60912" w:rsidP="007A6858">
      <w:pPr>
        <w:pStyle w:val="Paragraphedeliste"/>
        <w:numPr>
          <w:ilvl w:val="1"/>
          <w:numId w:val="12"/>
        </w:numPr>
        <w:spacing w:before="100" w:beforeAutospacing="1" w:after="100" w:afterAutospacing="1"/>
        <w:jc w:val="both"/>
        <w:rPr>
          <w:rFonts w:ascii="Georgia" w:hAnsi="Georgia" w:cstheme="majorBidi"/>
          <w:lang w:val="en-US"/>
        </w:rPr>
      </w:pPr>
      <w:r w:rsidRPr="006E5732">
        <w:rPr>
          <w:rFonts w:ascii="Georgia" w:hAnsi="Georgia" w:cstheme="majorBidi"/>
          <w:lang w:val="en-US"/>
        </w:rPr>
        <w:t>Syllables</w:t>
      </w:r>
    </w:p>
    <w:p w:rsidR="00B60912" w:rsidRPr="006E5732" w:rsidRDefault="00B60912" w:rsidP="007A6858">
      <w:pPr>
        <w:pStyle w:val="Titre1"/>
        <w:numPr>
          <w:ilvl w:val="0"/>
          <w:numId w:val="10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English stress</w:t>
      </w:r>
    </w:p>
    <w:p w:rsidR="00B60912" w:rsidRPr="006E5732" w:rsidRDefault="00B60912" w:rsidP="007A6858">
      <w:pPr>
        <w:pStyle w:val="Titre1"/>
        <w:numPr>
          <w:ilvl w:val="1"/>
          <w:numId w:val="13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Nature</w:t>
      </w:r>
    </w:p>
    <w:p w:rsidR="00B60912" w:rsidRPr="006E5732" w:rsidRDefault="00B60912" w:rsidP="007A6858">
      <w:pPr>
        <w:pStyle w:val="Titre1"/>
        <w:numPr>
          <w:ilvl w:val="1"/>
          <w:numId w:val="13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Word stress (verbs, nouns, adjectives, adverbs…)</w:t>
      </w:r>
    </w:p>
    <w:p w:rsidR="00B60912" w:rsidRPr="006E5732" w:rsidRDefault="00B60912" w:rsidP="007A6858">
      <w:pPr>
        <w:pStyle w:val="Titre1"/>
        <w:numPr>
          <w:ilvl w:val="1"/>
          <w:numId w:val="13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Compound words’ stress</w:t>
      </w:r>
    </w:p>
    <w:p w:rsidR="00B60912" w:rsidRPr="007A6858" w:rsidRDefault="00B60912" w:rsidP="007A6858">
      <w:pPr>
        <w:pStyle w:val="Titre1"/>
        <w:numPr>
          <w:ilvl w:val="1"/>
          <w:numId w:val="13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Sentence stress</w:t>
      </w:r>
    </w:p>
    <w:p w:rsidR="00B60912" w:rsidRPr="006E5732" w:rsidRDefault="00B60912" w:rsidP="007A6858">
      <w:pPr>
        <w:pStyle w:val="Titre1"/>
        <w:numPr>
          <w:ilvl w:val="0"/>
          <w:numId w:val="10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Weak forms</w:t>
      </w:r>
    </w:p>
    <w:p w:rsidR="00B60912" w:rsidRPr="006E5732" w:rsidRDefault="00B60912" w:rsidP="007A6858">
      <w:pPr>
        <w:pStyle w:val="Titre1"/>
        <w:numPr>
          <w:ilvl w:val="0"/>
          <w:numId w:val="14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 xml:space="preserve">Strong </w:t>
      </w:r>
      <w:proofErr w:type="spellStart"/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vs</w:t>
      </w:r>
      <w:proofErr w:type="spellEnd"/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 xml:space="preserve"> weak forms</w:t>
      </w:r>
    </w:p>
    <w:p w:rsidR="00B60912" w:rsidRPr="007A6858" w:rsidRDefault="00B60912" w:rsidP="007A6858">
      <w:pPr>
        <w:pStyle w:val="Titre1"/>
        <w:numPr>
          <w:ilvl w:val="0"/>
          <w:numId w:val="14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When to use strong and weak forms</w:t>
      </w:r>
    </w:p>
    <w:p w:rsidR="00B60912" w:rsidRPr="007A6858" w:rsidRDefault="00B60912" w:rsidP="007A6858">
      <w:pPr>
        <w:pStyle w:val="Titre1"/>
        <w:contextualSpacing/>
        <w:jc w:val="both"/>
        <w:rPr>
          <w:rFonts w:ascii="Georgia" w:hAnsi="Georgia" w:cstheme="majorBidi"/>
          <w:sz w:val="24"/>
          <w:szCs w:val="24"/>
          <w:lang w:val="en-US"/>
        </w:rPr>
      </w:pPr>
      <w:r w:rsidRPr="006E5732">
        <w:rPr>
          <w:rFonts w:ascii="Georgia" w:hAnsi="Georgia" w:cstheme="majorBidi"/>
          <w:sz w:val="24"/>
          <w:szCs w:val="24"/>
          <w:lang w:val="en-US"/>
        </w:rPr>
        <w:t>2</w:t>
      </w:r>
      <w:r w:rsidRPr="006E5732">
        <w:rPr>
          <w:rFonts w:ascii="Georgia" w:hAnsi="Georgia" w:cstheme="majorBidi"/>
          <w:sz w:val="24"/>
          <w:szCs w:val="24"/>
          <w:vertAlign w:val="superscript"/>
          <w:lang w:val="en-US"/>
        </w:rPr>
        <w:t>nd</w:t>
      </w:r>
      <w:r w:rsidRPr="006E5732">
        <w:rPr>
          <w:rFonts w:ascii="Georgia" w:hAnsi="Georgia" w:cstheme="majorBidi"/>
          <w:sz w:val="24"/>
          <w:szCs w:val="24"/>
          <w:lang w:val="en-US"/>
        </w:rPr>
        <w:t xml:space="preserve"> Semester</w:t>
      </w:r>
    </w:p>
    <w:p w:rsidR="00B60912" w:rsidRPr="006E5732" w:rsidRDefault="00B60912" w:rsidP="007A6858">
      <w:pPr>
        <w:pStyle w:val="Titre1"/>
        <w:numPr>
          <w:ilvl w:val="0"/>
          <w:numId w:val="8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Aspects of connected speech</w:t>
      </w:r>
    </w:p>
    <w:p w:rsidR="00B60912" w:rsidRPr="006E5732" w:rsidRDefault="00B60912" w:rsidP="007A6858">
      <w:pPr>
        <w:pStyle w:val="Titre1"/>
        <w:numPr>
          <w:ilvl w:val="1"/>
          <w:numId w:val="8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Assimilation</w:t>
      </w:r>
    </w:p>
    <w:p w:rsidR="00B60912" w:rsidRPr="006E5732" w:rsidRDefault="00B60912" w:rsidP="007A6858">
      <w:pPr>
        <w:pStyle w:val="Titre1"/>
        <w:numPr>
          <w:ilvl w:val="1"/>
          <w:numId w:val="8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Linking</w:t>
      </w:r>
    </w:p>
    <w:p w:rsidR="00B60912" w:rsidRPr="006E5732" w:rsidRDefault="00B60912" w:rsidP="007A6858">
      <w:pPr>
        <w:pStyle w:val="Titre1"/>
        <w:numPr>
          <w:ilvl w:val="1"/>
          <w:numId w:val="8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Juncture</w:t>
      </w:r>
    </w:p>
    <w:p w:rsidR="00B60912" w:rsidRPr="006E5732" w:rsidRDefault="00B60912" w:rsidP="007A6858">
      <w:pPr>
        <w:pStyle w:val="Titre1"/>
        <w:numPr>
          <w:ilvl w:val="1"/>
          <w:numId w:val="8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 xml:space="preserve">Elision </w:t>
      </w:r>
    </w:p>
    <w:p w:rsidR="00B60912" w:rsidRPr="006E5732" w:rsidRDefault="00B60912" w:rsidP="007A6858">
      <w:pPr>
        <w:pStyle w:val="Titre1"/>
        <w:numPr>
          <w:ilvl w:val="1"/>
          <w:numId w:val="8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Rhythm</w:t>
      </w:r>
    </w:p>
    <w:p w:rsidR="00B60912" w:rsidRPr="006E5732" w:rsidRDefault="00B60912" w:rsidP="007A6858">
      <w:pPr>
        <w:pStyle w:val="Titre1"/>
        <w:numPr>
          <w:ilvl w:val="0"/>
          <w:numId w:val="8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Intonation</w:t>
      </w:r>
    </w:p>
    <w:p w:rsidR="00B60912" w:rsidRPr="006E5732" w:rsidRDefault="00B60912" w:rsidP="007A6858">
      <w:pPr>
        <w:pStyle w:val="Titre1"/>
        <w:numPr>
          <w:ilvl w:val="1"/>
          <w:numId w:val="8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Nature</w:t>
      </w:r>
    </w:p>
    <w:p w:rsidR="00B60912" w:rsidRPr="006E5732" w:rsidRDefault="00B60912" w:rsidP="007A6858">
      <w:pPr>
        <w:pStyle w:val="Titre1"/>
        <w:numPr>
          <w:ilvl w:val="1"/>
          <w:numId w:val="8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Functions</w:t>
      </w:r>
    </w:p>
    <w:p w:rsidR="00B60912" w:rsidRPr="006E5732" w:rsidRDefault="00B60912" w:rsidP="007A6858">
      <w:pPr>
        <w:pStyle w:val="Titre1"/>
        <w:numPr>
          <w:ilvl w:val="1"/>
          <w:numId w:val="8"/>
        </w:numPr>
        <w:contextualSpacing/>
        <w:jc w:val="both"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Tone unit</w:t>
      </w:r>
    </w:p>
    <w:p w:rsidR="00B60912" w:rsidRPr="007A6858" w:rsidRDefault="00B60912" w:rsidP="007A6858">
      <w:pPr>
        <w:pStyle w:val="Titre1"/>
        <w:numPr>
          <w:ilvl w:val="1"/>
          <w:numId w:val="8"/>
        </w:numPr>
        <w:contextualSpacing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Paralinguistic and prosodic features</w:t>
      </w:r>
    </w:p>
    <w:p w:rsidR="009D14F8" w:rsidRPr="006E5732" w:rsidRDefault="00B60912" w:rsidP="007A6858">
      <w:pPr>
        <w:pStyle w:val="Titre1"/>
        <w:numPr>
          <w:ilvl w:val="0"/>
          <w:numId w:val="8"/>
        </w:numPr>
        <w:contextualSpacing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b w:val="0"/>
          <w:bCs w:val="0"/>
          <w:sz w:val="24"/>
          <w:szCs w:val="24"/>
          <w:lang w:val="en-US"/>
        </w:rPr>
        <w:t>Practice</w:t>
      </w:r>
    </w:p>
    <w:p w:rsidR="003D0DC9" w:rsidRPr="006E5732" w:rsidRDefault="003D0DC9" w:rsidP="007A6858">
      <w:pPr>
        <w:pStyle w:val="Titre1"/>
        <w:contextualSpacing/>
        <w:rPr>
          <w:rFonts w:ascii="Georgia" w:hAnsi="Georgia" w:cstheme="majorBidi"/>
          <w:sz w:val="24"/>
          <w:szCs w:val="24"/>
          <w:lang w:val="en-US"/>
        </w:rPr>
      </w:pPr>
    </w:p>
    <w:p w:rsidR="008216CF" w:rsidRDefault="008216CF" w:rsidP="007A6858">
      <w:pPr>
        <w:pStyle w:val="Titre1"/>
        <w:contextualSpacing/>
        <w:rPr>
          <w:rFonts w:ascii="Georgia" w:hAnsi="Georgia" w:cstheme="majorBidi"/>
          <w:sz w:val="24"/>
          <w:szCs w:val="24"/>
          <w:lang w:val="en-US"/>
        </w:rPr>
      </w:pPr>
    </w:p>
    <w:p w:rsidR="008216CF" w:rsidRDefault="008216CF" w:rsidP="007A6858">
      <w:pPr>
        <w:pStyle w:val="Titre1"/>
        <w:contextualSpacing/>
        <w:rPr>
          <w:rFonts w:ascii="Georgia" w:hAnsi="Georgia" w:cstheme="majorBidi"/>
          <w:sz w:val="24"/>
          <w:szCs w:val="24"/>
          <w:lang w:val="en-US"/>
        </w:rPr>
      </w:pPr>
    </w:p>
    <w:p w:rsidR="008216CF" w:rsidRDefault="008216CF" w:rsidP="007A6858">
      <w:pPr>
        <w:pStyle w:val="Titre1"/>
        <w:contextualSpacing/>
        <w:rPr>
          <w:rFonts w:ascii="Georgia" w:hAnsi="Georgia" w:cstheme="majorBidi"/>
          <w:sz w:val="24"/>
          <w:szCs w:val="24"/>
          <w:lang w:val="en-US"/>
        </w:rPr>
      </w:pPr>
    </w:p>
    <w:p w:rsidR="008216CF" w:rsidRDefault="008216CF" w:rsidP="007A6858">
      <w:pPr>
        <w:pStyle w:val="Titre1"/>
        <w:contextualSpacing/>
        <w:rPr>
          <w:rFonts w:ascii="Georgia" w:hAnsi="Georgia" w:cstheme="majorBidi"/>
          <w:sz w:val="24"/>
          <w:szCs w:val="24"/>
          <w:lang w:val="en-US"/>
        </w:rPr>
      </w:pPr>
    </w:p>
    <w:p w:rsidR="00E84076" w:rsidRPr="006E5732" w:rsidRDefault="009D14F8" w:rsidP="007A6858">
      <w:pPr>
        <w:pStyle w:val="Titre1"/>
        <w:contextualSpacing/>
        <w:rPr>
          <w:rFonts w:ascii="Georgia" w:hAnsi="Georgia" w:cstheme="majorBidi"/>
          <w:b w:val="0"/>
          <w:bCs w:val="0"/>
          <w:sz w:val="24"/>
          <w:szCs w:val="24"/>
          <w:lang w:val="en-US"/>
        </w:rPr>
      </w:pPr>
      <w:r w:rsidRPr="006E5732">
        <w:rPr>
          <w:rFonts w:ascii="Georgia" w:hAnsi="Georgia" w:cstheme="majorBidi"/>
          <w:sz w:val="24"/>
          <w:szCs w:val="24"/>
          <w:lang w:val="en-US"/>
        </w:rPr>
        <w:lastRenderedPageBreak/>
        <w:t>References</w:t>
      </w:r>
    </w:p>
    <w:p w:rsidR="00E84076" w:rsidRPr="007A6858" w:rsidRDefault="00E84076" w:rsidP="007A6858">
      <w:pPr>
        <w:ind w:left="567" w:hanging="567"/>
        <w:rPr>
          <w:rStyle w:val="lev"/>
          <w:rFonts w:ascii="Georgia" w:hAnsi="Georgia" w:cstheme="majorBidi"/>
          <w:b w:val="0"/>
          <w:bCs w:val="0"/>
          <w:sz w:val="18"/>
          <w:szCs w:val="18"/>
        </w:rPr>
      </w:pPr>
      <w:proofErr w:type="spellStart"/>
      <w:proofErr w:type="gramStart"/>
      <w:r w:rsidRPr="008216CF">
        <w:rPr>
          <w:rStyle w:val="lev"/>
          <w:rFonts w:ascii="Georgia" w:hAnsi="Georgia" w:cstheme="majorBidi"/>
          <w:b w:val="0"/>
          <w:bCs w:val="0"/>
          <w:sz w:val="18"/>
          <w:szCs w:val="18"/>
          <w:lang w:val="en-US"/>
        </w:rPr>
        <w:t>Adamczewski</w:t>
      </w:r>
      <w:proofErr w:type="spellEnd"/>
      <w:r w:rsidRPr="008216CF">
        <w:rPr>
          <w:rStyle w:val="lev"/>
          <w:rFonts w:ascii="Georgia" w:hAnsi="Georgia" w:cstheme="majorBidi"/>
          <w:b w:val="0"/>
          <w:bCs w:val="0"/>
          <w:sz w:val="18"/>
          <w:szCs w:val="18"/>
          <w:lang w:val="en-US"/>
        </w:rPr>
        <w:t>, H. &amp; Keen, D. (1973).</w:t>
      </w:r>
      <w:proofErr w:type="gramEnd"/>
      <w:r w:rsidRPr="008216CF">
        <w:rPr>
          <w:rStyle w:val="lev"/>
          <w:rFonts w:ascii="Georgia" w:hAnsi="Georgia" w:cstheme="majorBidi"/>
          <w:b w:val="0"/>
          <w:bCs w:val="0"/>
          <w:sz w:val="18"/>
          <w:szCs w:val="18"/>
          <w:lang w:val="en-US"/>
        </w:rPr>
        <w:t xml:space="preserve"> </w:t>
      </w:r>
      <w:r w:rsidRPr="007A6858">
        <w:rPr>
          <w:rStyle w:val="lev"/>
          <w:rFonts w:ascii="Georgia" w:hAnsi="Georgia" w:cstheme="majorBidi"/>
          <w:b w:val="0"/>
          <w:bCs w:val="0"/>
          <w:i/>
          <w:iCs/>
          <w:sz w:val="18"/>
          <w:szCs w:val="18"/>
        </w:rPr>
        <w:t>Phonétique et Phonologie de l’Anglais Contemporain.</w:t>
      </w:r>
    </w:p>
    <w:p w:rsidR="00E84076" w:rsidRPr="007A6858" w:rsidRDefault="00E84076" w:rsidP="007A6858">
      <w:pPr>
        <w:spacing w:after="50"/>
        <w:ind w:left="567" w:hanging="567"/>
        <w:outlineLvl w:val="2"/>
        <w:rPr>
          <w:rFonts w:ascii="Georgia" w:hAnsi="Georgia" w:cstheme="majorBidi"/>
          <w:sz w:val="18"/>
          <w:szCs w:val="18"/>
          <w:lang w:val="de-DE"/>
        </w:rPr>
      </w:pPr>
      <w:proofErr w:type="spellStart"/>
      <w:r w:rsidRPr="007A6858">
        <w:rPr>
          <w:rFonts w:ascii="Georgia" w:hAnsi="Georgia" w:cstheme="majorBidi"/>
          <w:sz w:val="18"/>
          <w:szCs w:val="18"/>
          <w:lang w:val="en-GB"/>
        </w:rPr>
        <w:t>Alkhuli</w:t>
      </w:r>
      <w:proofErr w:type="spellEnd"/>
      <w:r w:rsidRPr="007A6858">
        <w:rPr>
          <w:rFonts w:ascii="Georgia" w:hAnsi="Georgia" w:cstheme="majorBidi"/>
          <w:sz w:val="18"/>
          <w:szCs w:val="18"/>
          <w:lang w:val="en-GB"/>
        </w:rPr>
        <w:t xml:space="preserve">, M. A. (2002), </w:t>
      </w:r>
      <w:r w:rsidRPr="007A6858">
        <w:rPr>
          <w:rFonts w:ascii="Georgia" w:hAnsi="Georgia" w:cstheme="majorBidi"/>
          <w:i/>
          <w:iCs/>
          <w:sz w:val="18"/>
          <w:szCs w:val="18"/>
          <w:lang w:val="en-GB"/>
        </w:rPr>
        <w:t xml:space="preserve">English Phonetics and Phonology </w:t>
      </w:r>
      <w:r w:rsidRPr="007A6858">
        <w:rPr>
          <w:rFonts w:ascii="Georgia" w:hAnsi="Georgia" w:cstheme="majorBidi"/>
          <w:sz w:val="18"/>
          <w:szCs w:val="18"/>
          <w:lang w:val="en-GB"/>
        </w:rPr>
        <w:t xml:space="preserve">(2005 </w:t>
      </w:r>
      <w:proofErr w:type="gramStart"/>
      <w:r w:rsidRPr="007A6858">
        <w:rPr>
          <w:rFonts w:ascii="Georgia" w:hAnsi="Georgia" w:cstheme="majorBidi"/>
          <w:sz w:val="18"/>
          <w:szCs w:val="18"/>
          <w:lang w:val="en-GB"/>
        </w:rPr>
        <w:t>ed</w:t>
      </w:r>
      <w:proofErr w:type="gramEnd"/>
      <w:r w:rsidRPr="007A6858">
        <w:rPr>
          <w:rFonts w:ascii="Georgia" w:hAnsi="Georgia" w:cstheme="majorBidi"/>
          <w:sz w:val="18"/>
          <w:szCs w:val="18"/>
          <w:lang w:val="en-GB"/>
        </w:rPr>
        <w:t xml:space="preserve">.). </w:t>
      </w:r>
    </w:p>
    <w:p w:rsidR="00E84076" w:rsidRPr="007A6858" w:rsidRDefault="00E84076" w:rsidP="007A6858">
      <w:pPr>
        <w:spacing w:after="50"/>
        <w:ind w:left="567" w:hanging="567"/>
        <w:outlineLvl w:val="2"/>
        <w:rPr>
          <w:rFonts w:ascii="Georgia" w:hAnsi="Georgia" w:cstheme="majorBidi"/>
          <w:sz w:val="18"/>
          <w:szCs w:val="18"/>
          <w:lang w:val="en-GB"/>
        </w:rPr>
      </w:pPr>
      <w:r w:rsidRPr="007A6858">
        <w:rPr>
          <w:rFonts w:ascii="Georgia" w:hAnsi="Georgia" w:cstheme="majorBidi"/>
          <w:sz w:val="18"/>
          <w:szCs w:val="18"/>
          <w:lang w:val="en-GB"/>
        </w:rPr>
        <w:t xml:space="preserve">Avery, P. &amp; Ehrlich, S. (1992). </w:t>
      </w:r>
      <w:proofErr w:type="gramStart"/>
      <w:r w:rsidRPr="007A6858">
        <w:rPr>
          <w:rFonts w:ascii="Georgia" w:hAnsi="Georgia" w:cstheme="majorBidi"/>
          <w:i/>
          <w:iCs/>
          <w:sz w:val="18"/>
          <w:szCs w:val="18"/>
          <w:lang w:val="en-GB"/>
        </w:rPr>
        <w:t>Teaching American English Pronunciation</w:t>
      </w:r>
      <w:r w:rsidRPr="007A6858">
        <w:rPr>
          <w:rFonts w:ascii="Georgia" w:hAnsi="Georgia" w:cstheme="majorBidi"/>
          <w:sz w:val="18"/>
          <w:szCs w:val="18"/>
          <w:lang w:val="en-GB"/>
        </w:rPr>
        <w:t>.</w:t>
      </w:r>
      <w:proofErr w:type="gramEnd"/>
      <w:r w:rsidRPr="007A6858">
        <w:rPr>
          <w:rFonts w:ascii="Georgia" w:hAnsi="Georgia" w:cstheme="majorBidi"/>
          <w:sz w:val="18"/>
          <w:szCs w:val="18"/>
          <w:lang w:val="en-GB"/>
        </w:rPr>
        <w:t xml:space="preserve"> </w:t>
      </w:r>
    </w:p>
    <w:p w:rsidR="00E84076" w:rsidRPr="007A6858" w:rsidRDefault="00E84076" w:rsidP="007A6858">
      <w:pPr>
        <w:ind w:left="567" w:hanging="567"/>
        <w:rPr>
          <w:rStyle w:val="lev"/>
          <w:rFonts w:ascii="Georgia" w:hAnsi="Georgia" w:cstheme="majorBidi"/>
          <w:b w:val="0"/>
          <w:bCs w:val="0"/>
          <w:sz w:val="18"/>
          <w:szCs w:val="18"/>
          <w:lang w:val="en-US"/>
        </w:rPr>
      </w:pPr>
      <w:proofErr w:type="spellStart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US"/>
        </w:rPr>
        <w:t>Burzio</w:t>
      </w:r>
      <w:proofErr w:type="spell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US"/>
        </w:rPr>
        <w:t xml:space="preserve">, L. (1994). </w:t>
      </w:r>
      <w:proofErr w:type="gramStart"/>
      <w:r w:rsidRPr="007A6858">
        <w:rPr>
          <w:rStyle w:val="lev"/>
          <w:rFonts w:ascii="Georgia" w:hAnsi="Georgia" w:cstheme="majorBidi"/>
          <w:b w:val="0"/>
          <w:bCs w:val="0"/>
          <w:i/>
          <w:iCs/>
          <w:sz w:val="18"/>
          <w:szCs w:val="18"/>
          <w:lang w:val="en-US"/>
        </w:rPr>
        <w:t>Principles of English Stress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US"/>
        </w:rPr>
        <w:t>.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US"/>
        </w:rPr>
        <w:t xml:space="preserve"> </w:t>
      </w:r>
    </w:p>
    <w:p w:rsidR="00E84076" w:rsidRPr="007A6858" w:rsidRDefault="00E84076" w:rsidP="007A6858">
      <w:pPr>
        <w:ind w:left="567" w:hanging="567"/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</w:pP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Carr, P. (2008). </w:t>
      </w:r>
      <w:proofErr w:type="gramStart"/>
      <w:r w:rsidRPr="007A6858">
        <w:rPr>
          <w:rStyle w:val="lev"/>
          <w:rFonts w:ascii="Georgia" w:hAnsi="Georgia" w:cstheme="majorBidi"/>
          <w:b w:val="0"/>
          <w:bCs w:val="0"/>
          <w:i/>
          <w:iCs/>
          <w:sz w:val="18"/>
          <w:szCs w:val="18"/>
          <w:lang w:val="en-GB"/>
        </w:rPr>
        <w:t>A Glossary of Phonology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.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</w:t>
      </w:r>
    </w:p>
    <w:p w:rsidR="00E84076" w:rsidRPr="007A6858" w:rsidRDefault="00E84076" w:rsidP="007A6858">
      <w:pPr>
        <w:spacing w:after="50"/>
        <w:ind w:left="567" w:hanging="567"/>
        <w:outlineLvl w:val="2"/>
        <w:rPr>
          <w:rFonts w:ascii="Georgia" w:hAnsi="Georgia" w:cstheme="majorBidi"/>
          <w:sz w:val="18"/>
          <w:szCs w:val="18"/>
          <w:lang w:val="en-US"/>
        </w:rPr>
      </w:pPr>
      <w:proofErr w:type="spellStart"/>
      <w:proofErr w:type="gramStart"/>
      <w:r w:rsidRPr="007A6858">
        <w:rPr>
          <w:rFonts w:ascii="Georgia" w:hAnsi="Georgia" w:cstheme="majorBidi"/>
          <w:sz w:val="18"/>
          <w:szCs w:val="18"/>
          <w:lang w:val="en-GB"/>
        </w:rPr>
        <w:t>Celce</w:t>
      </w:r>
      <w:proofErr w:type="spellEnd"/>
      <w:r w:rsidRPr="007A6858">
        <w:rPr>
          <w:rFonts w:ascii="Georgia" w:hAnsi="Georgia" w:cstheme="majorBidi"/>
          <w:sz w:val="18"/>
          <w:szCs w:val="18"/>
          <w:lang w:val="en-GB"/>
        </w:rPr>
        <w:t>-Murcia, M., M. Brinton, D. &amp; Goodwin, J. M. (1996).</w:t>
      </w:r>
      <w:proofErr w:type="gramEnd"/>
      <w:r w:rsidRPr="007A6858">
        <w:rPr>
          <w:rFonts w:ascii="Georgia" w:hAnsi="Georgia" w:cstheme="majorBidi"/>
          <w:sz w:val="18"/>
          <w:szCs w:val="18"/>
          <w:lang w:val="en-GB"/>
        </w:rPr>
        <w:t xml:space="preserve"> </w:t>
      </w:r>
      <w:r w:rsidRPr="007A6858">
        <w:rPr>
          <w:rFonts w:ascii="Georgia" w:hAnsi="Georgia" w:cstheme="majorBidi"/>
          <w:i/>
          <w:iCs/>
          <w:sz w:val="18"/>
          <w:szCs w:val="18"/>
          <w:lang w:val="en-GB"/>
        </w:rPr>
        <w:t xml:space="preserve">Teaching Pronunciation </w:t>
      </w:r>
    </w:p>
    <w:p w:rsidR="00E84076" w:rsidRPr="007A6858" w:rsidRDefault="00B63B97" w:rsidP="007A6858">
      <w:pPr>
        <w:spacing w:after="50"/>
        <w:ind w:left="567" w:hanging="567"/>
        <w:outlineLvl w:val="2"/>
        <w:rPr>
          <w:rFonts w:ascii="Georgia" w:hAnsi="Georgia" w:cstheme="majorBidi"/>
          <w:sz w:val="18"/>
          <w:szCs w:val="18"/>
          <w:lang w:val="en-GB"/>
        </w:rPr>
      </w:pPr>
      <w:hyperlink r:id="rId10" w:tooltip="Search for: Chomsky, Noam." w:history="1">
        <w:proofErr w:type="gramStart"/>
        <w:r w:rsidR="00E84076" w:rsidRPr="007A6858">
          <w:rPr>
            <w:rStyle w:val="Lienhypertexte"/>
            <w:rFonts w:ascii="Georgia" w:hAnsi="Georgia" w:cstheme="majorBidi"/>
            <w:color w:val="auto"/>
            <w:sz w:val="18"/>
            <w:szCs w:val="18"/>
            <w:u w:val="none"/>
            <w:lang w:val="en-GB"/>
          </w:rPr>
          <w:t xml:space="preserve">Chomsky, N. </w:t>
        </w:r>
      </w:hyperlink>
      <w:r w:rsidR="00E84076" w:rsidRPr="007A6858">
        <w:rPr>
          <w:rFonts w:ascii="Georgia" w:hAnsi="Georgia" w:cstheme="majorBidi"/>
          <w:sz w:val="18"/>
          <w:szCs w:val="18"/>
          <w:lang w:val="en-GB"/>
        </w:rPr>
        <w:t>&amp; Morris, H. (1968).</w:t>
      </w:r>
      <w:proofErr w:type="gramEnd"/>
      <w:r w:rsidR="00E84076" w:rsidRPr="007A6858">
        <w:rPr>
          <w:rFonts w:ascii="Georgia" w:hAnsi="Georgia" w:cstheme="majorBidi"/>
          <w:sz w:val="18"/>
          <w:szCs w:val="18"/>
          <w:lang w:val="en-GB"/>
        </w:rPr>
        <w:t> </w:t>
      </w:r>
      <w:proofErr w:type="gramStart"/>
      <w:r w:rsidR="00E84076" w:rsidRPr="007A6858">
        <w:rPr>
          <w:rStyle w:val="lev"/>
          <w:rFonts w:ascii="Georgia" w:hAnsi="Georgia" w:cstheme="majorBidi"/>
          <w:b w:val="0"/>
          <w:bCs w:val="0"/>
          <w:i/>
          <w:iCs/>
          <w:sz w:val="18"/>
          <w:szCs w:val="18"/>
          <w:lang w:val="en-GB"/>
        </w:rPr>
        <w:t>The Sound Pattern of English</w:t>
      </w:r>
      <w:r w:rsidR="00E84076" w:rsidRPr="007A6858">
        <w:rPr>
          <w:rFonts w:ascii="Georgia" w:hAnsi="Georgia" w:cstheme="majorBidi"/>
          <w:i/>
          <w:iCs/>
          <w:sz w:val="18"/>
          <w:szCs w:val="18"/>
          <w:lang w:val="en-GB"/>
        </w:rPr>
        <w:t xml:space="preserve"> </w:t>
      </w:r>
      <w:r w:rsidR="00E84076" w:rsidRPr="007A6858">
        <w:rPr>
          <w:rStyle w:val="Accentuation"/>
          <w:rFonts w:ascii="Georgia" w:hAnsi="Georgia" w:cstheme="majorBidi"/>
          <w:sz w:val="18"/>
          <w:szCs w:val="18"/>
          <w:lang w:val="en-GB"/>
        </w:rPr>
        <w:t>Studies in Language</w:t>
      </w:r>
      <w:r w:rsidR="00E84076" w:rsidRPr="007A6858">
        <w:rPr>
          <w:rFonts w:ascii="Georgia" w:hAnsi="Georgia" w:cstheme="majorBidi"/>
          <w:sz w:val="18"/>
          <w:szCs w:val="18"/>
          <w:lang w:val="en-GB"/>
        </w:rPr>
        <w:t>.</w:t>
      </w:r>
      <w:proofErr w:type="gramEnd"/>
      <w:r w:rsidR="00E84076" w:rsidRPr="007A6858">
        <w:rPr>
          <w:rFonts w:ascii="Georgia" w:hAnsi="Georgia" w:cstheme="majorBidi"/>
          <w:sz w:val="18"/>
          <w:szCs w:val="18"/>
          <w:lang w:val="en-GB"/>
        </w:rPr>
        <w:t xml:space="preserve"> </w:t>
      </w:r>
    </w:p>
    <w:p w:rsidR="00E84076" w:rsidRPr="007A6858" w:rsidRDefault="00E84076" w:rsidP="007A6858">
      <w:pPr>
        <w:spacing w:after="50"/>
        <w:ind w:left="709" w:hanging="709"/>
        <w:outlineLvl w:val="2"/>
        <w:rPr>
          <w:rFonts w:ascii="Georgia" w:hAnsi="Georgia" w:cstheme="majorBidi"/>
          <w:sz w:val="18"/>
          <w:szCs w:val="18"/>
          <w:lang w:val="en-GB"/>
        </w:rPr>
      </w:pPr>
      <w:proofErr w:type="spellStart"/>
      <w:r w:rsidRPr="007A6858">
        <w:rPr>
          <w:rFonts w:ascii="Georgia" w:hAnsi="Georgia" w:cstheme="majorBidi"/>
          <w:sz w:val="18"/>
          <w:szCs w:val="18"/>
          <w:lang w:val="en-GB"/>
        </w:rPr>
        <w:t>Cruttenden</w:t>
      </w:r>
      <w:proofErr w:type="spellEnd"/>
      <w:r w:rsidRPr="007A6858">
        <w:rPr>
          <w:rFonts w:ascii="Georgia" w:hAnsi="Georgia" w:cstheme="majorBidi"/>
          <w:sz w:val="18"/>
          <w:szCs w:val="18"/>
          <w:lang w:val="en-GB"/>
        </w:rPr>
        <w:t xml:space="preserve">, A. (1997). </w:t>
      </w:r>
      <w:r w:rsidRPr="007A6858">
        <w:rPr>
          <w:rFonts w:ascii="Georgia" w:hAnsi="Georgia" w:cstheme="majorBidi"/>
          <w:i/>
          <w:iCs/>
          <w:sz w:val="18"/>
          <w:szCs w:val="18"/>
          <w:lang w:val="en-GB"/>
        </w:rPr>
        <w:t xml:space="preserve">Intonation </w:t>
      </w:r>
      <w:r w:rsidRPr="007A6858">
        <w:rPr>
          <w:rFonts w:ascii="Georgia" w:hAnsi="Georgia" w:cstheme="majorBidi"/>
          <w:sz w:val="18"/>
          <w:szCs w:val="18"/>
          <w:lang w:val="en-GB"/>
        </w:rPr>
        <w:t>(2</w:t>
      </w:r>
      <w:r w:rsidRPr="007A6858">
        <w:rPr>
          <w:rFonts w:ascii="Georgia" w:hAnsi="Georgia" w:cstheme="majorBidi"/>
          <w:sz w:val="18"/>
          <w:szCs w:val="18"/>
          <w:vertAlign w:val="superscript"/>
          <w:lang w:val="en-GB"/>
        </w:rPr>
        <w:t>nd</w:t>
      </w:r>
      <w:r w:rsidRPr="007A6858">
        <w:rPr>
          <w:rFonts w:ascii="Georgia" w:hAnsi="Georgia" w:cstheme="majorBidi"/>
          <w:sz w:val="18"/>
          <w:szCs w:val="18"/>
          <w:lang w:val="en-GB"/>
        </w:rPr>
        <w:t xml:space="preserve"> </w:t>
      </w:r>
      <w:proofErr w:type="gramStart"/>
      <w:r w:rsidRPr="007A6858">
        <w:rPr>
          <w:rFonts w:ascii="Georgia" w:hAnsi="Georgia" w:cstheme="majorBidi"/>
          <w:sz w:val="18"/>
          <w:szCs w:val="18"/>
          <w:lang w:val="en-GB"/>
        </w:rPr>
        <w:t>ed</w:t>
      </w:r>
      <w:proofErr w:type="gramEnd"/>
      <w:r w:rsidRPr="007A6858">
        <w:rPr>
          <w:rFonts w:ascii="Georgia" w:hAnsi="Georgia" w:cstheme="majorBidi"/>
          <w:sz w:val="18"/>
          <w:szCs w:val="18"/>
          <w:lang w:val="en-GB"/>
        </w:rPr>
        <w:t xml:space="preserve">.). </w:t>
      </w:r>
    </w:p>
    <w:p w:rsidR="00E84076" w:rsidRPr="007A6858" w:rsidRDefault="00E84076" w:rsidP="007A6858">
      <w:pPr>
        <w:spacing w:after="50"/>
        <w:ind w:left="709" w:hanging="709"/>
        <w:outlineLvl w:val="2"/>
        <w:rPr>
          <w:rFonts w:ascii="Georgia" w:hAnsi="Georgia" w:cstheme="majorBidi"/>
          <w:sz w:val="18"/>
          <w:szCs w:val="18"/>
          <w:lang w:val="en-GB"/>
        </w:rPr>
      </w:pPr>
      <w:r w:rsidRPr="007A6858">
        <w:rPr>
          <w:rFonts w:ascii="Georgia" w:hAnsi="Georgia" w:cstheme="majorBidi"/>
          <w:sz w:val="18"/>
          <w:szCs w:val="18"/>
          <w:lang w:val="en-GB"/>
        </w:rPr>
        <w:t xml:space="preserve">Crystal, D. (1995). </w:t>
      </w:r>
      <w:proofErr w:type="gramStart"/>
      <w:r w:rsidRPr="007A6858">
        <w:rPr>
          <w:rFonts w:ascii="Georgia" w:hAnsi="Georgia" w:cstheme="majorBidi"/>
          <w:i/>
          <w:iCs/>
          <w:sz w:val="18"/>
          <w:szCs w:val="18"/>
          <w:lang w:val="en-GB"/>
        </w:rPr>
        <w:t xml:space="preserve">The English </w:t>
      </w:r>
      <w:proofErr w:type="spellStart"/>
      <w:r w:rsidRPr="007A6858">
        <w:rPr>
          <w:rFonts w:ascii="Georgia" w:hAnsi="Georgia" w:cstheme="majorBidi"/>
          <w:i/>
          <w:iCs/>
          <w:sz w:val="18"/>
          <w:szCs w:val="18"/>
          <w:lang w:val="en-GB"/>
        </w:rPr>
        <w:t>Encyclopedia</w:t>
      </w:r>
      <w:proofErr w:type="spellEnd"/>
      <w:r w:rsidRPr="007A6858">
        <w:rPr>
          <w:rFonts w:ascii="Georgia" w:hAnsi="Georgia" w:cstheme="majorBidi"/>
          <w:i/>
          <w:iCs/>
          <w:sz w:val="18"/>
          <w:szCs w:val="18"/>
          <w:lang w:val="en-GB"/>
        </w:rPr>
        <w:t xml:space="preserve"> of English </w:t>
      </w:r>
      <w:proofErr w:type="spellStart"/>
      <w:r w:rsidRPr="007A6858">
        <w:rPr>
          <w:rFonts w:ascii="Georgia" w:hAnsi="Georgia" w:cstheme="majorBidi"/>
          <w:i/>
          <w:iCs/>
          <w:sz w:val="18"/>
          <w:szCs w:val="18"/>
          <w:lang w:val="en-GB"/>
        </w:rPr>
        <w:t>Language.England</w:t>
      </w:r>
      <w:proofErr w:type="spellEnd"/>
      <w:r w:rsidRPr="007A6858">
        <w:rPr>
          <w:rFonts w:ascii="Georgia" w:hAnsi="Georgia" w:cstheme="majorBidi"/>
          <w:sz w:val="18"/>
          <w:szCs w:val="18"/>
          <w:lang w:val="en-GB"/>
        </w:rPr>
        <w:t>.</w:t>
      </w:r>
      <w:proofErr w:type="gramEnd"/>
      <w:r w:rsidRPr="007A6858">
        <w:rPr>
          <w:rFonts w:ascii="Georgia" w:hAnsi="Georgia" w:cstheme="majorBidi"/>
          <w:sz w:val="18"/>
          <w:szCs w:val="18"/>
          <w:lang w:val="en-GB"/>
        </w:rPr>
        <w:t xml:space="preserve"> </w:t>
      </w:r>
    </w:p>
    <w:p w:rsidR="00E84076" w:rsidRPr="007A6858" w:rsidRDefault="00E84076" w:rsidP="007A6858">
      <w:pPr>
        <w:spacing w:after="50"/>
        <w:ind w:left="709" w:hanging="709"/>
        <w:outlineLvl w:val="2"/>
        <w:rPr>
          <w:rFonts w:ascii="Georgia" w:hAnsi="Georgia" w:cstheme="majorBidi"/>
          <w:sz w:val="18"/>
          <w:szCs w:val="18"/>
        </w:rPr>
      </w:pPr>
      <w:r w:rsidRPr="007A6858">
        <w:rPr>
          <w:rFonts w:ascii="Georgia" w:hAnsi="Georgia" w:cstheme="majorBidi"/>
          <w:sz w:val="18"/>
          <w:szCs w:val="18"/>
          <w:lang w:val="en-GB"/>
        </w:rPr>
        <w:t xml:space="preserve">Crystal, D. (2008).  </w:t>
      </w:r>
      <w:proofErr w:type="gramStart"/>
      <w:r w:rsidRPr="007A6858">
        <w:rPr>
          <w:rFonts w:ascii="Georgia" w:hAnsi="Georgia" w:cstheme="majorBidi"/>
          <w:i/>
          <w:iCs/>
          <w:sz w:val="18"/>
          <w:szCs w:val="18"/>
          <w:lang w:val="en-GB"/>
        </w:rPr>
        <w:t>A  Dictionary of Linguistics and Phonetics.</w:t>
      </w:r>
      <w:proofErr w:type="gramEnd"/>
      <w:r w:rsidRPr="007A6858">
        <w:rPr>
          <w:rFonts w:ascii="Georgia" w:hAnsi="Georgia" w:cstheme="majorBidi"/>
          <w:sz w:val="18"/>
          <w:szCs w:val="18"/>
          <w:lang w:val="en-GB"/>
        </w:rPr>
        <w:t xml:space="preserve">  </w:t>
      </w:r>
      <w:r w:rsidRPr="007A6858">
        <w:rPr>
          <w:rFonts w:ascii="Georgia" w:hAnsi="Georgia" w:cstheme="majorBidi"/>
          <w:sz w:val="18"/>
          <w:szCs w:val="18"/>
        </w:rPr>
        <w:t>(6</w:t>
      </w:r>
      <w:r w:rsidRPr="007A6858">
        <w:rPr>
          <w:rFonts w:ascii="Georgia" w:hAnsi="Georgia" w:cstheme="majorBidi"/>
          <w:sz w:val="18"/>
          <w:szCs w:val="18"/>
          <w:vertAlign w:val="superscript"/>
        </w:rPr>
        <w:t>th</w:t>
      </w:r>
      <w:r w:rsidRPr="007A6858">
        <w:rPr>
          <w:rFonts w:ascii="Georgia" w:hAnsi="Georgia" w:cstheme="majorBidi"/>
          <w:sz w:val="18"/>
          <w:szCs w:val="18"/>
        </w:rPr>
        <w:t xml:space="preserve"> </w:t>
      </w:r>
      <w:proofErr w:type="spellStart"/>
      <w:r w:rsidRPr="007A6858">
        <w:rPr>
          <w:rFonts w:ascii="Georgia" w:hAnsi="Georgia" w:cstheme="majorBidi"/>
          <w:sz w:val="18"/>
          <w:szCs w:val="18"/>
        </w:rPr>
        <w:t>ed</w:t>
      </w:r>
      <w:proofErr w:type="spellEnd"/>
      <w:r w:rsidRPr="007A6858">
        <w:rPr>
          <w:rFonts w:ascii="Georgia" w:hAnsi="Georgia" w:cstheme="majorBidi"/>
          <w:sz w:val="18"/>
          <w:szCs w:val="18"/>
        </w:rPr>
        <w:t xml:space="preserve">.). </w:t>
      </w:r>
    </w:p>
    <w:p w:rsidR="00E84076" w:rsidRPr="007A6858" w:rsidRDefault="00E84076" w:rsidP="007A6858">
      <w:pPr>
        <w:spacing w:after="50"/>
        <w:ind w:left="709" w:hanging="709"/>
        <w:outlineLvl w:val="2"/>
        <w:rPr>
          <w:rFonts w:ascii="Georgia" w:hAnsi="Georgia" w:cstheme="majorBidi"/>
          <w:sz w:val="18"/>
          <w:szCs w:val="18"/>
        </w:rPr>
      </w:pPr>
      <w:proofErr w:type="spellStart"/>
      <w:r w:rsidRPr="007A6858">
        <w:rPr>
          <w:rFonts w:ascii="Georgia" w:hAnsi="Georgia" w:cstheme="majorBidi"/>
          <w:sz w:val="18"/>
          <w:szCs w:val="18"/>
        </w:rPr>
        <w:t>Galisson</w:t>
      </w:r>
      <w:proofErr w:type="spellEnd"/>
      <w:r w:rsidRPr="007A6858">
        <w:rPr>
          <w:rFonts w:ascii="Georgia" w:hAnsi="Georgia" w:cstheme="majorBidi"/>
          <w:sz w:val="18"/>
          <w:szCs w:val="18"/>
        </w:rPr>
        <w:t xml:space="preserve">, R. &amp; Coste, D. (1976). Dictionnaire de Didactique des Langues. </w:t>
      </w:r>
    </w:p>
    <w:p w:rsidR="00E84076" w:rsidRPr="007A6858" w:rsidRDefault="00E84076" w:rsidP="007A6858">
      <w:pPr>
        <w:tabs>
          <w:tab w:val="center" w:pos="4153"/>
        </w:tabs>
        <w:autoSpaceDE w:val="0"/>
        <w:autoSpaceDN w:val="0"/>
        <w:adjustRightInd w:val="0"/>
        <w:ind w:left="567" w:hanging="567"/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</w:pPr>
      <w:proofErr w:type="spellStart"/>
      <w:proofErr w:type="gramStart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Gammidge</w:t>
      </w:r>
      <w:proofErr w:type="spell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, M. (2004).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</w:t>
      </w:r>
      <w:proofErr w:type="gramStart"/>
      <w:r w:rsidRPr="007A6858">
        <w:rPr>
          <w:rStyle w:val="lev"/>
          <w:rFonts w:ascii="Georgia" w:hAnsi="Georgia" w:cstheme="majorBidi"/>
          <w:b w:val="0"/>
          <w:bCs w:val="0"/>
          <w:i/>
          <w:iCs/>
          <w:sz w:val="18"/>
          <w:szCs w:val="18"/>
          <w:lang w:val="en-GB"/>
        </w:rPr>
        <w:t>Speaking Extra</w:t>
      </w:r>
      <w:r w:rsidR="00964224"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.</w:t>
      </w:r>
      <w:proofErr w:type="gramEnd"/>
    </w:p>
    <w:p w:rsidR="00E84076" w:rsidRPr="007A6858" w:rsidRDefault="00E84076" w:rsidP="007A6858">
      <w:pPr>
        <w:ind w:left="567" w:hanging="567"/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</w:pP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Goldsmith, J. A. (1996). </w:t>
      </w:r>
      <w:proofErr w:type="gramStart"/>
      <w:r w:rsidRPr="007A6858">
        <w:rPr>
          <w:rStyle w:val="lev"/>
          <w:rFonts w:ascii="Georgia" w:hAnsi="Georgia" w:cstheme="majorBidi"/>
          <w:b w:val="0"/>
          <w:bCs w:val="0"/>
          <w:i/>
          <w:iCs/>
          <w:sz w:val="18"/>
          <w:szCs w:val="18"/>
          <w:lang w:val="en-GB"/>
        </w:rPr>
        <w:t>The Handbook of Phonological Theory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.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</w:t>
      </w:r>
    </w:p>
    <w:p w:rsidR="00E84076" w:rsidRPr="007A6858" w:rsidRDefault="00E84076" w:rsidP="007A6858">
      <w:pPr>
        <w:ind w:left="567" w:hanging="567"/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</w:pPr>
      <w:proofErr w:type="spellStart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Grussenhoven</w:t>
      </w:r>
      <w:proofErr w:type="spell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, C. (2004). </w:t>
      </w:r>
      <w:proofErr w:type="gramStart"/>
      <w:r w:rsidRPr="007A6858">
        <w:rPr>
          <w:rStyle w:val="lev"/>
          <w:rFonts w:ascii="Georgia" w:hAnsi="Georgia" w:cstheme="majorBidi"/>
          <w:b w:val="0"/>
          <w:bCs w:val="0"/>
          <w:i/>
          <w:iCs/>
          <w:sz w:val="18"/>
          <w:szCs w:val="18"/>
          <w:lang w:val="en-GB"/>
        </w:rPr>
        <w:t>The Phonology of Tone and Intonation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.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</w:t>
      </w:r>
    </w:p>
    <w:p w:rsidR="00E84076" w:rsidRPr="007A6858" w:rsidRDefault="00E84076" w:rsidP="007A6858">
      <w:pPr>
        <w:tabs>
          <w:tab w:val="center" w:pos="4153"/>
        </w:tabs>
        <w:autoSpaceDE w:val="0"/>
        <w:autoSpaceDN w:val="0"/>
        <w:adjustRightInd w:val="0"/>
        <w:ind w:left="567" w:hanging="567"/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</w:pPr>
      <w:proofErr w:type="gramStart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Hancock, M. (2003).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</w:t>
      </w:r>
      <w:proofErr w:type="gramStart"/>
      <w:r w:rsidRPr="007A6858">
        <w:rPr>
          <w:rStyle w:val="lev"/>
          <w:rFonts w:ascii="Georgia" w:hAnsi="Georgia" w:cstheme="majorBidi"/>
          <w:b w:val="0"/>
          <w:bCs w:val="0"/>
          <w:i/>
          <w:iCs/>
          <w:sz w:val="18"/>
          <w:szCs w:val="18"/>
          <w:lang w:val="en-GB"/>
        </w:rPr>
        <w:t>English Pronunciation in Use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.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</w:t>
      </w:r>
    </w:p>
    <w:p w:rsidR="00E84076" w:rsidRPr="007A6858" w:rsidRDefault="00E84076" w:rsidP="007A6858">
      <w:pPr>
        <w:autoSpaceDE w:val="0"/>
        <w:autoSpaceDN w:val="0"/>
        <w:adjustRightInd w:val="0"/>
        <w:ind w:left="567" w:hanging="567"/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</w:pPr>
      <w:proofErr w:type="spellStart"/>
      <w:proofErr w:type="gramStart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Hirst</w:t>
      </w:r>
      <w:proofErr w:type="spell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, D. &amp; Di Cristo, A. (eds.) (1998).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</w:t>
      </w:r>
      <w:proofErr w:type="gramStart"/>
      <w:r w:rsidRPr="007A6858">
        <w:rPr>
          <w:rStyle w:val="lev"/>
          <w:rFonts w:ascii="Georgia" w:hAnsi="Georgia" w:cstheme="majorBidi"/>
          <w:b w:val="0"/>
          <w:bCs w:val="0"/>
          <w:i/>
          <w:iCs/>
          <w:sz w:val="18"/>
          <w:szCs w:val="18"/>
          <w:lang w:val="en-GB"/>
        </w:rPr>
        <w:t>Intonation Systems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.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</w:t>
      </w:r>
    </w:p>
    <w:p w:rsidR="00E84076" w:rsidRPr="007A6858" w:rsidRDefault="00E84076" w:rsidP="007A6858">
      <w:pPr>
        <w:ind w:left="567" w:hanging="567"/>
        <w:rPr>
          <w:rFonts w:ascii="Georgia" w:hAnsi="Georgia" w:cstheme="majorBidi"/>
          <w:sz w:val="18"/>
          <w:szCs w:val="18"/>
          <w:lang w:val="en-GB"/>
        </w:rPr>
      </w:pPr>
      <w:proofErr w:type="spellStart"/>
      <w:r w:rsidRPr="007A6858">
        <w:rPr>
          <w:rFonts w:ascii="Georgia" w:hAnsi="Georgia" w:cstheme="majorBidi"/>
          <w:sz w:val="18"/>
          <w:szCs w:val="18"/>
          <w:lang w:val="en-GB"/>
        </w:rPr>
        <w:t>Horngy</w:t>
      </w:r>
      <w:proofErr w:type="spellEnd"/>
      <w:r w:rsidRPr="007A6858">
        <w:rPr>
          <w:rFonts w:ascii="Georgia" w:hAnsi="Georgia" w:cstheme="majorBidi"/>
          <w:sz w:val="18"/>
          <w:szCs w:val="18"/>
          <w:lang w:val="en-GB"/>
        </w:rPr>
        <w:t xml:space="preserve">, A. S. (2000). </w:t>
      </w:r>
      <w:r w:rsidRPr="007A6858">
        <w:rPr>
          <w:rFonts w:ascii="Georgia" w:hAnsi="Georgia" w:cstheme="majorBidi"/>
          <w:i/>
          <w:iCs/>
          <w:sz w:val="18"/>
          <w:szCs w:val="18"/>
          <w:lang w:val="en-GB"/>
        </w:rPr>
        <w:t xml:space="preserve">Oxford Advanced Learner’s Dictionary of Current English </w:t>
      </w:r>
      <w:r w:rsidRPr="007A6858">
        <w:rPr>
          <w:rFonts w:ascii="Georgia" w:hAnsi="Georgia" w:cstheme="majorBidi"/>
          <w:sz w:val="18"/>
          <w:szCs w:val="18"/>
          <w:lang w:val="en-GB"/>
        </w:rPr>
        <w:t>(6</w:t>
      </w:r>
      <w:r w:rsidRPr="007A6858">
        <w:rPr>
          <w:rFonts w:ascii="Georgia" w:hAnsi="Georgia" w:cstheme="majorBidi"/>
          <w:sz w:val="18"/>
          <w:szCs w:val="18"/>
          <w:vertAlign w:val="superscript"/>
          <w:lang w:val="en-GB"/>
        </w:rPr>
        <w:t>th</w:t>
      </w:r>
      <w:r w:rsidRPr="007A6858">
        <w:rPr>
          <w:rFonts w:ascii="Georgia" w:hAnsi="Georgia" w:cstheme="majorBidi"/>
          <w:sz w:val="18"/>
          <w:szCs w:val="18"/>
          <w:lang w:val="en-GB"/>
        </w:rPr>
        <w:t xml:space="preserve"> </w:t>
      </w:r>
      <w:proofErr w:type="gramStart"/>
      <w:r w:rsidRPr="007A6858">
        <w:rPr>
          <w:rFonts w:ascii="Georgia" w:hAnsi="Georgia" w:cstheme="majorBidi"/>
          <w:sz w:val="18"/>
          <w:szCs w:val="18"/>
          <w:lang w:val="en-GB"/>
        </w:rPr>
        <w:t>ed</w:t>
      </w:r>
      <w:proofErr w:type="gramEnd"/>
      <w:r w:rsidRPr="007A6858">
        <w:rPr>
          <w:rFonts w:ascii="Georgia" w:hAnsi="Georgia" w:cstheme="majorBidi"/>
          <w:sz w:val="18"/>
          <w:szCs w:val="18"/>
          <w:lang w:val="en-GB"/>
        </w:rPr>
        <w:t xml:space="preserve">.). </w:t>
      </w:r>
    </w:p>
    <w:p w:rsidR="00E84076" w:rsidRPr="007A6858" w:rsidRDefault="00E84076" w:rsidP="007A6858">
      <w:pPr>
        <w:ind w:left="567" w:hanging="567"/>
        <w:rPr>
          <w:rFonts w:ascii="Georgia" w:hAnsi="Georgia" w:cstheme="majorBidi"/>
          <w:sz w:val="18"/>
          <w:szCs w:val="18"/>
          <w:lang w:val="en-US"/>
        </w:rPr>
      </w:pPr>
      <w:r w:rsidRPr="007A6858">
        <w:rPr>
          <w:rFonts w:ascii="Georgia" w:hAnsi="Georgia" w:cstheme="majorBidi"/>
          <w:sz w:val="18"/>
          <w:szCs w:val="18"/>
          <w:lang w:val="en-GB"/>
        </w:rPr>
        <w:t xml:space="preserve">Jones, D. (1997). </w:t>
      </w:r>
      <w:r w:rsidRPr="007A6858">
        <w:rPr>
          <w:rFonts w:ascii="Georgia" w:hAnsi="Georgia" w:cstheme="majorBidi"/>
          <w:i/>
          <w:iCs/>
          <w:sz w:val="18"/>
          <w:szCs w:val="18"/>
          <w:lang w:val="en-GB"/>
        </w:rPr>
        <w:t>English Pronouncing Dictionary</w:t>
      </w:r>
      <w:r w:rsidRPr="007A6858">
        <w:rPr>
          <w:rFonts w:ascii="Georgia" w:hAnsi="Georgia" w:cstheme="majorBidi"/>
          <w:sz w:val="18"/>
          <w:szCs w:val="18"/>
          <w:lang w:val="en-GB"/>
        </w:rPr>
        <w:t xml:space="preserve"> (Low Price 15</w:t>
      </w:r>
      <w:r w:rsidRPr="007A6858">
        <w:rPr>
          <w:rFonts w:ascii="Georgia" w:hAnsi="Georgia" w:cstheme="majorBidi"/>
          <w:sz w:val="18"/>
          <w:szCs w:val="18"/>
          <w:vertAlign w:val="superscript"/>
          <w:lang w:val="en-GB"/>
        </w:rPr>
        <w:t>th</w:t>
      </w:r>
      <w:r w:rsidRPr="007A6858">
        <w:rPr>
          <w:rFonts w:ascii="Georgia" w:hAnsi="Georgia" w:cstheme="majorBidi"/>
          <w:sz w:val="18"/>
          <w:szCs w:val="18"/>
          <w:lang w:val="en-GB"/>
        </w:rPr>
        <w:t xml:space="preserve"> </w:t>
      </w:r>
      <w:proofErr w:type="gramStart"/>
      <w:r w:rsidRPr="007A6858">
        <w:rPr>
          <w:rFonts w:ascii="Georgia" w:hAnsi="Georgia" w:cstheme="majorBidi"/>
          <w:sz w:val="18"/>
          <w:szCs w:val="18"/>
          <w:lang w:val="en-GB"/>
        </w:rPr>
        <w:t>ed</w:t>
      </w:r>
      <w:proofErr w:type="gramEnd"/>
      <w:r w:rsidRPr="007A6858">
        <w:rPr>
          <w:rFonts w:ascii="Georgia" w:hAnsi="Georgia" w:cstheme="majorBidi"/>
          <w:sz w:val="18"/>
          <w:szCs w:val="18"/>
          <w:lang w:val="en-GB"/>
        </w:rPr>
        <w:t xml:space="preserve">.). </w:t>
      </w:r>
    </w:p>
    <w:p w:rsidR="00E84076" w:rsidRPr="007A6858" w:rsidRDefault="00E84076" w:rsidP="007A6858">
      <w:pPr>
        <w:rPr>
          <w:rFonts w:ascii="Georgia" w:hAnsi="Georgia" w:cstheme="majorBidi"/>
          <w:sz w:val="18"/>
          <w:szCs w:val="18"/>
          <w:lang w:val="en-GB"/>
        </w:rPr>
      </w:pPr>
      <w:proofErr w:type="spellStart"/>
      <w:proofErr w:type="gramStart"/>
      <w:r w:rsidRPr="007A6858">
        <w:rPr>
          <w:rFonts w:ascii="Georgia" w:hAnsi="Georgia" w:cstheme="majorBidi"/>
          <w:sz w:val="18"/>
          <w:szCs w:val="18"/>
          <w:lang w:val="en-GB"/>
        </w:rPr>
        <w:t>Katamba</w:t>
      </w:r>
      <w:proofErr w:type="spellEnd"/>
      <w:r w:rsidRPr="007A6858">
        <w:rPr>
          <w:rFonts w:ascii="Georgia" w:hAnsi="Georgia" w:cstheme="majorBidi"/>
          <w:sz w:val="18"/>
          <w:szCs w:val="18"/>
          <w:lang w:val="en-GB"/>
        </w:rPr>
        <w:t>, F. (1989).</w:t>
      </w:r>
      <w:proofErr w:type="gramEnd"/>
      <w:r w:rsidRPr="007A6858">
        <w:rPr>
          <w:rFonts w:ascii="Georgia" w:hAnsi="Georgia" w:cstheme="majorBidi"/>
          <w:sz w:val="18"/>
          <w:szCs w:val="18"/>
          <w:lang w:val="en-GB"/>
        </w:rPr>
        <w:t xml:space="preserve"> </w:t>
      </w:r>
      <w:proofErr w:type="gramStart"/>
      <w:r w:rsidRPr="007A6858">
        <w:rPr>
          <w:rFonts w:ascii="Georgia" w:hAnsi="Georgia" w:cstheme="majorBidi"/>
          <w:i/>
          <w:iCs/>
          <w:sz w:val="18"/>
          <w:szCs w:val="18"/>
          <w:lang w:val="en-GB"/>
        </w:rPr>
        <w:t>An Introduction to Phonology</w:t>
      </w:r>
      <w:r w:rsidRPr="007A6858">
        <w:rPr>
          <w:rFonts w:ascii="Georgia" w:hAnsi="Georgia" w:cstheme="majorBidi"/>
          <w:sz w:val="18"/>
          <w:szCs w:val="18"/>
          <w:lang w:val="en-GB"/>
        </w:rPr>
        <w:t>.</w:t>
      </w:r>
      <w:proofErr w:type="gramEnd"/>
      <w:r w:rsidRPr="007A6858">
        <w:rPr>
          <w:rFonts w:ascii="Georgia" w:hAnsi="Georgia" w:cstheme="majorBidi"/>
          <w:sz w:val="18"/>
          <w:szCs w:val="18"/>
          <w:lang w:val="en-GB"/>
        </w:rPr>
        <w:t xml:space="preserve"> </w:t>
      </w:r>
    </w:p>
    <w:p w:rsidR="00E84076" w:rsidRPr="007A6858" w:rsidRDefault="00E84076" w:rsidP="007A6858">
      <w:pPr>
        <w:rPr>
          <w:rFonts w:ascii="Georgia" w:hAnsi="Georgia" w:cstheme="majorBidi"/>
          <w:sz w:val="18"/>
          <w:szCs w:val="18"/>
          <w:lang w:val="en-GB"/>
        </w:rPr>
      </w:pPr>
      <w:r w:rsidRPr="007A6858">
        <w:rPr>
          <w:rFonts w:ascii="Georgia" w:hAnsi="Georgia" w:cstheme="majorBidi"/>
          <w:sz w:val="18"/>
          <w:szCs w:val="18"/>
          <w:lang w:val="en-GB"/>
        </w:rPr>
        <w:t xml:space="preserve">Kelly, G. (2000). </w:t>
      </w:r>
      <w:proofErr w:type="gramStart"/>
      <w:r w:rsidRPr="007A6858">
        <w:rPr>
          <w:rFonts w:ascii="Georgia" w:hAnsi="Georgia" w:cstheme="majorBidi"/>
          <w:i/>
          <w:iCs/>
          <w:sz w:val="18"/>
          <w:szCs w:val="18"/>
          <w:lang w:val="en-GB"/>
        </w:rPr>
        <w:t>How to Teach Pronunciation</w:t>
      </w:r>
      <w:r w:rsidRPr="007A6858">
        <w:rPr>
          <w:rFonts w:ascii="Georgia" w:hAnsi="Georgia" w:cstheme="majorBidi"/>
          <w:sz w:val="18"/>
          <w:szCs w:val="18"/>
          <w:lang w:val="en-GB"/>
        </w:rPr>
        <w:t>.</w:t>
      </w:r>
      <w:proofErr w:type="gramEnd"/>
      <w:r w:rsidRPr="007A6858">
        <w:rPr>
          <w:rFonts w:ascii="Georgia" w:hAnsi="Georgia" w:cstheme="majorBidi"/>
          <w:sz w:val="18"/>
          <w:szCs w:val="18"/>
          <w:lang w:val="en-GB"/>
        </w:rPr>
        <w:t xml:space="preserve"> </w:t>
      </w:r>
    </w:p>
    <w:p w:rsidR="00E84076" w:rsidRPr="007A6858" w:rsidRDefault="00E84076" w:rsidP="007A6858">
      <w:pPr>
        <w:spacing w:after="50"/>
        <w:ind w:left="567" w:hanging="567"/>
        <w:outlineLvl w:val="2"/>
        <w:rPr>
          <w:rFonts w:ascii="Georgia" w:hAnsi="Georgia" w:cstheme="majorBidi"/>
          <w:sz w:val="18"/>
          <w:szCs w:val="18"/>
          <w:lang w:val="en-GB"/>
        </w:rPr>
      </w:pPr>
      <w:proofErr w:type="spellStart"/>
      <w:proofErr w:type="gramStart"/>
      <w:r w:rsidRPr="007A6858">
        <w:rPr>
          <w:rFonts w:ascii="Georgia" w:hAnsi="Georgia" w:cstheme="majorBidi"/>
          <w:sz w:val="18"/>
          <w:szCs w:val="18"/>
          <w:lang w:val="en-GB"/>
        </w:rPr>
        <w:t>Ladefoged</w:t>
      </w:r>
      <w:proofErr w:type="spellEnd"/>
      <w:r w:rsidRPr="007A6858">
        <w:rPr>
          <w:rFonts w:ascii="Georgia" w:hAnsi="Georgia" w:cstheme="majorBidi"/>
          <w:sz w:val="18"/>
          <w:szCs w:val="18"/>
          <w:lang w:val="en-GB"/>
        </w:rPr>
        <w:t>, P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.</w:t>
      </w:r>
      <w:r w:rsidRPr="007A6858">
        <w:rPr>
          <w:rFonts w:ascii="Georgia" w:hAnsi="Georgia" w:cstheme="majorBidi"/>
          <w:sz w:val="18"/>
          <w:szCs w:val="18"/>
          <w:lang w:val="en-GB"/>
        </w:rPr>
        <w:t xml:space="preserve"> &amp; </w:t>
      </w:r>
      <w:proofErr w:type="spellStart"/>
      <w:r w:rsidRPr="007A6858">
        <w:rPr>
          <w:rFonts w:ascii="Georgia" w:hAnsi="Georgia" w:cstheme="majorBidi"/>
          <w:sz w:val="18"/>
          <w:szCs w:val="18"/>
          <w:lang w:val="en-GB"/>
        </w:rPr>
        <w:t>Maddison</w:t>
      </w:r>
      <w:proofErr w:type="spellEnd"/>
      <w:r w:rsidRPr="007A6858">
        <w:rPr>
          <w:rFonts w:ascii="Georgia" w:hAnsi="Georgia" w:cstheme="majorBidi"/>
          <w:sz w:val="18"/>
          <w:szCs w:val="18"/>
          <w:lang w:val="en-GB"/>
        </w:rPr>
        <w:t>, I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.</w:t>
      </w:r>
      <w:r w:rsidRPr="007A6858">
        <w:rPr>
          <w:rFonts w:ascii="Georgia" w:hAnsi="Georgia" w:cstheme="majorBidi"/>
          <w:sz w:val="18"/>
          <w:szCs w:val="18"/>
          <w:lang w:val="en-GB"/>
        </w:rPr>
        <w:t xml:space="preserve"> (1996).</w:t>
      </w:r>
      <w:proofErr w:type="gramEnd"/>
      <w:r w:rsidRPr="007A6858">
        <w:rPr>
          <w:rFonts w:ascii="Georgia" w:hAnsi="Georgia" w:cstheme="majorBidi"/>
          <w:sz w:val="18"/>
          <w:szCs w:val="18"/>
          <w:lang w:val="en-GB"/>
        </w:rPr>
        <w:t xml:space="preserve"> </w:t>
      </w:r>
      <w:r w:rsidRPr="007A6858">
        <w:rPr>
          <w:rFonts w:ascii="Georgia" w:hAnsi="Georgia" w:cstheme="majorBidi"/>
          <w:i/>
          <w:iCs/>
          <w:sz w:val="18"/>
          <w:szCs w:val="18"/>
          <w:lang w:val="en-GB"/>
        </w:rPr>
        <w:t>The Sounds of the World’s Languages</w:t>
      </w:r>
      <w:r w:rsidRPr="007A6858">
        <w:rPr>
          <w:rFonts w:ascii="Georgia" w:hAnsi="Georgia" w:cstheme="majorBidi"/>
          <w:sz w:val="18"/>
          <w:szCs w:val="18"/>
          <w:lang w:val="en-GB"/>
        </w:rPr>
        <w:t xml:space="preserve">. </w:t>
      </w:r>
    </w:p>
    <w:p w:rsidR="00E84076" w:rsidRPr="007A6858" w:rsidRDefault="00E84076" w:rsidP="007A6858">
      <w:pPr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</w:pPr>
      <w:proofErr w:type="gramStart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Laver, J. (1994).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</w:t>
      </w:r>
      <w:proofErr w:type="gramStart"/>
      <w:r w:rsidRPr="007A6858">
        <w:rPr>
          <w:rStyle w:val="lev"/>
          <w:rFonts w:ascii="Georgia" w:hAnsi="Georgia" w:cstheme="majorBidi"/>
          <w:b w:val="0"/>
          <w:bCs w:val="0"/>
          <w:i/>
          <w:iCs/>
          <w:sz w:val="18"/>
          <w:szCs w:val="18"/>
          <w:lang w:val="en-GB"/>
        </w:rPr>
        <w:t>Principles of Phonetics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.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</w:t>
      </w:r>
    </w:p>
    <w:p w:rsidR="00E84076" w:rsidRPr="007A6858" w:rsidRDefault="00E84076" w:rsidP="007A6858">
      <w:pPr>
        <w:ind w:left="567" w:hanging="567"/>
        <w:rPr>
          <w:rStyle w:val="lev"/>
          <w:rFonts w:ascii="Georgia" w:hAnsi="Georgia" w:cstheme="majorBidi"/>
          <w:b w:val="0"/>
          <w:bCs w:val="0"/>
          <w:sz w:val="18"/>
          <w:szCs w:val="18"/>
        </w:rPr>
      </w:pP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</w:rPr>
        <w:t xml:space="preserve">Lilly, R. &amp; Viel, M. (1975). </w:t>
      </w:r>
      <w:r w:rsidRPr="007A6858">
        <w:rPr>
          <w:rStyle w:val="lev"/>
          <w:rFonts w:ascii="Georgia" w:hAnsi="Georgia" w:cstheme="majorBidi"/>
          <w:b w:val="0"/>
          <w:bCs w:val="0"/>
          <w:i/>
          <w:iCs/>
          <w:sz w:val="18"/>
          <w:szCs w:val="18"/>
        </w:rPr>
        <w:t>Initiation Raisonnée à la Phonétique de l’Anglais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</w:rPr>
        <w:t xml:space="preserve"> (2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vertAlign w:val="superscript"/>
        </w:rPr>
        <w:t>nd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</w:rPr>
        <w:t xml:space="preserve"> </w:t>
      </w:r>
      <w:proofErr w:type="spellStart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</w:rPr>
        <w:t>ed</w:t>
      </w:r>
      <w:proofErr w:type="spell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</w:rPr>
        <w:t xml:space="preserve">.). </w:t>
      </w:r>
    </w:p>
    <w:p w:rsidR="00E84076" w:rsidRPr="007A6858" w:rsidRDefault="00E84076" w:rsidP="007A6858">
      <w:pPr>
        <w:tabs>
          <w:tab w:val="center" w:pos="4153"/>
        </w:tabs>
        <w:autoSpaceDE w:val="0"/>
        <w:autoSpaceDN w:val="0"/>
        <w:adjustRightInd w:val="0"/>
        <w:ind w:left="567" w:hanging="567"/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</w:pPr>
      <w:proofErr w:type="spellStart"/>
      <w:proofErr w:type="gramStart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Naterop</w:t>
      </w:r>
      <w:proofErr w:type="spell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, B. J. &amp; </w:t>
      </w:r>
      <w:proofErr w:type="spellStart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Revell</w:t>
      </w:r>
      <w:proofErr w:type="spell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, R. (2004).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</w:t>
      </w:r>
      <w:r w:rsidRPr="007A6858">
        <w:rPr>
          <w:rStyle w:val="lev"/>
          <w:rFonts w:ascii="Georgia" w:hAnsi="Georgia" w:cstheme="majorBidi"/>
          <w:b w:val="0"/>
          <w:bCs w:val="0"/>
          <w:i/>
          <w:iCs/>
          <w:sz w:val="18"/>
          <w:szCs w:val="18"/>
          <w:lang w:val="en-GB"/>
        </w:rPr>
        <w:t xml:space="preserve">Telephoning in English 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(3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vertAlign w:val="superscript"/>
          <w:lang w:val="en-GB"/>
        </w:rPr>
        <w:t>rd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</w:t>
      </w:r>
      <w:proofErr w:type="gramStart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ed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.). </w:t>
      </w:r>
    </w:p>
    <w:p w:rsidR="00E84076" w:rsidRPr="007A6858" w:rsidRDefault="00E84076" w:rsidP="007A6858">
      <w:pPr>
        <w:ind w:left="567" w:hanging="567"/>
        <w:rPr>
          <w:rFonts w:ascii="Georgia" w:hAnsi="Georgia" w:cstheme="majorBidi"/>
          <w:sz w:val="18"/>
          <w:szCs w:val="18"/>
          <w:lang w:val="en-GB"/>
        </w:rPr>
      </w:pP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O’Connor, J. D. (1980). </w:t>
      </w:r>
      <w:r w:rsidRPr="007A6858">
        <w:rPr>
          <w:rStyle w:val="lev"/>
          <w:rFonts w:ascii="Georgia" w:hAnsi="Georgia" w:cstheme="majorBidi"/>
          <w:b w:val="0"/>
          <w:bCs w:val="0"/>
          <w:i/>
          <w:iCs/>
          <w:sz w:val="18"/>
          <w:szCs w:val="18"/>
          <w:lang w:val="en-GB"/>
        </w:rPr>
        <w:t>Better English Pronunciation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(2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vertAlign w:val="superscript"/>
          <w:lang w:val="en-GB"/>
        </w:rPr>
        <w:t>nd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</w:t>
      </w:r>
      <w:proofErr w:type="gramStart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ed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.). </w:t>
      </w:r>
    </w:p>
    <w:p w:rsidR="00E84076" w:rsidRPr="007A6858" w:rsidRDefault="00E84076" w:rsidP="007A6858">
      <w:pPr>
        <w:ind w:left="567" w:hanging="567"/>
        <w:rPr>
          <w:rFonts w:ascii="Georgia" w:hAnsi="Georgia" w:cstheme="majorBidi"/>
          <w:sz w:val="18"/>
          <w:szCs w:val="18"/>
          <w:lang w:val="en-GB"/>
        </w:rPr>
      </w:pPr>
      <w:proofErr w:type="gramStart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Roach, P. (1991).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</w:t>
      </w:r>
      <w:proofErr w:type="gramStart"/>
      <w:r w:rsidRPr="007A6858">
        <w:rPr>
          <w:rStyle w:val="lev"/>
          <w:rFonts w:ascii="Georgia" w:hAnsi="Georgia" w:cstheme="majorBidi"/>
          <w:b w:val="0"/>
          <w:bCs w:val="0"/>
          <w:i/>
          <w:iCs/>
          <w:sz w:val="18"/>
          <w:szCs w:val="18"/>
          <w:lang w:val="en-GB"/>
        </w:rPr>
        <w:t>English Phonetics and Phonology a Self-contained Comprehensive pronunciation course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.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</w:t>
      </w:r>
    </w:p>
    <w:p w:rsidR="003D0DC9" w:rsidRPr="007A6858" w:rsidRDefault="00E84076" w:rsidP="007A6858">
      <w:pPr>
        <w:ind w:left="567" w:hanging="567"/>
        <w:rPr>
          <w:rFonts w:ascii="Georgia" w:hAnsi="Georgia" w:cstheme="majorBidi"/>
          <w:sz w:val="18"/>
          <w:szCs w:val="18"/>
          <w:lang w:val="en-GB"/>
        </w:rPr>
      </w:pPr>
      <w:proofErr w:type="gramStart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Roach, P. (2002).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  </w:t>
      </w:r>
      <w:proofErr w:type="gramStart"/>
      <w:r w:rsidRPr="007A6858">
        <w:rPr>
          <w:rStyle w:val="lev"/>
          <w:rFonts w:ascii="Georgia" w:hAnsi="Georgia" w:cstheme="majorBidi"/>
          <w:b w:val="0"/>
          <w:bCs w:val="0"/>
          <w:i/>
          <w:iCs/>
          <w:sz w:val="18"/>
          <w:szCs w:val="18"/>
          <w:lang w:val="en-GB"/>
        </w:rPr>
        <w:t xml:space="preserve">A Little </w:t>
      </w:r>
      <w:proofErr w:type="spellStart"/>
      <w:r w:rsidRPr="007A6858">
        <w:rPr>
          <w:rStyle w:val="lev"/>
          <w:rFonts w:ascii="Georgia" w:hAnsi="Georgia" w:cstheme="majorBidi"/>
          <w:b w:val="0"/>
          <w:bCs w:val="0"/>
          <w:i/>
          <w:iCs/>
          <w:sz w:val="18"/>
          <w:szCs w:val="18"/>
          <w:lang w:val="en-GB"/>
        </w:rPr>
        <w:t>Encyclopedia</w:t>
      </w:r>
      <w:proofErr w:type="spellEnd"/>
      <w:r w:rsidRPr="007A6858">
        <w:rPr>
          <w:rStyle w:val="lev"/>
          <w:rFonts w:ascii="Georgia" w:hAnsi="Georgia" w:cstheme="majorBidi"/>
          <w:b w:val="0"/>
          <w:bCs w:val="0"/>
          <w:i/>
          <w:iCs/>
          <w:sz w:val="18"/>
          <w:szCs w:val="18"/>
          <w:lang w:val="en-GB"/>
        </w:rPr>
        <w:t xml:space="preserve"> of Phonetics</w:t>
      </w:r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>.</w:t>
      </w:r>
      <w:proofErr w:type="gramEnd"/>
      <w:r w:rsidRPr="007A6858">
        <w:rPr>
          <w:rStyle w:val="lev"/>
          <w:rFonts w:ascii="Georgia" w:hAnsi="Georgia" w:cstheme="majorBidi"/>
          <w:b w:val="0"/>
          <w:bCs w:val="0"/>
          <w:sz w:val="18"/>
          <w:szCs w:val="18"/>
          <w:lang w:val="en-GB"/>
        </w:rPr>
        <w:t xml:space="preserve"> </w:t>
      </w:r>
    </w:p>
    <w:p w:rsidR="00971ABE" w:rsidRPr="006E5732" w:rsidRDefault="00971ABE" w:rsidP="008216CF">
      <w:pPr>
        <w:jc w:val="both"/>
        <w:rPr>
          <w:rFonts w:ascii="Georgia" w:hAnsi="Georgia" w:cstheme="majorBidi"/>
          <w:sz w:val="20"/>
          <w:szCs w:val="20"/>
          <w:lang w:val="en-US"/>
        </w:rPr>
      </w:pPr>
    </w:p>
    <w:sectPr w:rsidR="00971ABE" w:rsidRPr="006E5732" w:rsidSect="007A6858">
      <w:footerReference w:type="even" r:id="rId11"/>
      <w:footerReference w:type="default" r:id="rId12"/>
      <w:pgSz w:w="16838" w:h="11906" w:orient="landscape"/>
      <w:pgMar w:top="720" w:right="720" w:bottom="720" w:left="720" w:header="708" w:footer="454" w:gutter="0"/>
      <w:pgNumType w:fmt="numberInDash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99" w:rsidRDefault="00BE7899">
      <w:r>
        <w:separator/>
      </w:r>
    </w:p>
  </w:endnote>
  <w:endnote w:type="continuationSeparator" w:id="0">
    <w:p w:rsidR="00BE7899" w:rsidRDefault="00BE7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93" w:rsidRDefault="00B63B97" w:rsidP="001959D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1479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14793" w:rsidRDefault="00014793" w:rsidP="009C7403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492501"/>
      <w:docPartObj>
        <w:docPartGallery w:val="Page Numbers (Bottom of Page)"/>
        <w:docPartUnique/>
      </w:docPartObj>
    </w:sdtPr>
    <w:sdtContent>
      <w:p w:rsidR="00014793" w:rsidRPr="003D0DC9" w:rsidRDefault="00B63B97" w:rsidP="00913603">
        <w:pPr>
          <w:pStyle w:val="Pieddepage"/>
          <w:jc w:val="center"/>
          <w:rPr>
            <w:rFonts w:ascii="Century" w:hAnsi="Century"/>
            <w:lang w:val="en-US"/>
          </w:rPr>
        </w:pPr>
        <w:sdt>
          <w:sdtPr>
            <w:rPr>
              <w:rFonts w:ascii="Century" w:hAnsi="Century"/>
            </w:rPr>
            <w:id w:val="931492502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Century" w:hAnsi="Century"/>
                </w:rPr>
                <w:id w:val="931492503"/>
                <w:docPartObj>
                  <w:docPartGallery w:val="Page Numbers (Bottom of Page)"/>
                  <w:docPartUnique/>
                </w:docPartObj>
              </w:sdtPr>
              <w:sdtContent>
                <w:r w:rsidR="00014793" w:rsidRPr="001C38CB">
                  <w:rPr>
                    <w:rFonts w:ascii="Century" w:hAnsi="Century"/>
                    <w:lang w:val="en-US"/>
                  </w:rPr>
                  <w:t xml:space="preserve"> </w:t>
                </w:r>
                <w:r w:rsidR="00014793" w:rsidRPr="003D0DC9">
                  <w:rPr>
                    <w:rFonts w:ascii="Century" w:hAnsi="Century"/>
                    <w:b/>
                    <w:bCs/>
                    <w:sz w:val="20"/>
                    <w:szCs w:val="20"/>
                    <w:lang w:val="en-US"/>
                  </w:rPr>
                  <w:t>SYLLAB</w:t>
                </w:r>
                <w:r w:rsidR="007A6858">
                  <w:rPr>
                    <w:rFonts w:ascii="Century" w:hAnsi="Century"/>
                    <w:b/>
                    <w:bCs/>
                    <w:sz w:val="20"/>
                    <w:szCs w:val="20"/>
                    <w:lang w:val="en-US"/>
                  </w:rPr>
                  <w:t>US</w:t>
                </w:r>
                <w:r w:rsidR="00014793" w:rsidRPr="003D0DC9">
                  <w:rPr>
                    <w:rFonts w:ascii="Century" w:hAnsi="Century"/>
                    <w:b/>
                    <w:bCs/>
                    <w:sz w:val="20"/>
                    <w:szCs w:val="20"/>
                    <w:lang w:val="en-US"/>
                  </w:rPr>
                  <w:t xml:space="preserve"> OF    </w:t>
                </w:r>
                <w:proofErr w:type="spellStart"/>
                <w:r w:rsidR="00014793" w:rsidRPr="003D0DC9">
                  <w:rPr>
                    <w:rFonts w:ascii="Century" w:hAnsi="Century"/>
                    <w:b/>
                    <w:bCs/>
                    <w:sz w:val="20"/>
                    <w:szCs w:val="20"/>
                    <w:lang w:val="en-US"/>
                  </w:rPr>
                  <w:t>Mr</w:t>
                </w:r>
                <w:proofErr w:type="spellEnd"/>
                <w:r w:rsidR="00014793" w:rsidRPr="003D0DC9">
                  <w:rPr>
                    <w:rFonts w:ascii="Century" w:hAnsi="Century"/>
                    <w:b/>
                    <w:bCs/>
                    <w:sz w:val="20"/>
                    <w:szCs w:val="20"/>
                    <w:lang w:val="en-US"/>
                  </w:rPr>
                  <w:t xml:space="preserve"> MOHAMMED WALID CHETTIBI</w:t>
                </w:r>
                <w:r w:rsidR="00014793" w:rsidRPr="003D0DC9">
                  <w:rPr>
                    <w:rFonts w:ascii="Century" w:hAnsi="Century"/>
                    <w:sz w:val="20"/>
                    <w:szCs w:val="20"/>
                    <w:lang w:val="en-US"/>
                  </w:rPr>
                  <w:t xml:space="preserve">    </w:t>
                </w:r>
                <w:r w:rsidRPr="003D0DC9">
                  <w:rPr>
                    <w:rFonts w:ascii="Century" w:hAnsi="Century"/>
                    <w:b/>
                    <w:bCs/>
                    <w:sz w:val="20"/>
                    <w:szCs w:val="20"/>
                    <w:lang w:val="en-US"/>
                  </w:rPr>
                  <w:fldChar w:fldCharType="begin"/>
                </w:r>
                <w:r w:rsidR="00014793" w:rsidRPr="003D0DC9">
                  <w:rPr>
                    <w:rFonts w:ascii="Century" w:hAnsi="Century"/>
                    <w:b/>
                    <w:bCs/>
                    <w:sz w:val="20"/>
                    <w:szCs w:val="20"/>
                    <w:lang w:val="en-US"/>
                  </w:rPr>
                  <w:instrText xml:space="preserve"> PAGE   \* MERGEFORMAT </w:instrText>
                </w:r>
                <w:r w:rsidRPr="003D0DC9">
                  <w:rPr>
                    <w:rFonts w:ascii="Century" w:hAnsi="Century"/>
                    <w:b/>
                    <w:bCs/>
                    <w:sz w:val="20"/>
                    <w:szCs w:val="20"/>
                    <w:lang w:val="en-US"/>
                  </w:rPr>
                  <w:fldChar w:fldCharType="separate"/>
                </w:r>
                <w:r w:rsidR="00913603">
                  <w:rPr>
                    <w:rFonts w:ascii="Century" w:hAnsi="Century"/>
                    <w:b/>
                    <w:bCs/>
                    <w:noProof/>
                    <w:sz w:val="20"/>
                    <w:szCs w:val="20"/>
                    <w:lang w:val="en-US"/>
                  </w:rPr>
                  <w:t>- 1 -</w:t>
                </w:r>
                <w:r w:rsidRPr="003D0DC9">
                  <w:rPr>
                    <w:rFonts w:ascii="Century" w:hAnsi="Century"/>
                    <w:b/>
                    <w:bCs/>
                    <w:sz w:val="20"/>
                    <w:szCs w:val="20"/>
                    <w:lang w:val="en-US"/>
                  </w:rPr>
                  <w:fldChar w:fldCharType="end"/>
                </w:r>
              </w:sdtContent>
            </w:sdt>
            <w:r w:rsidR="00014793" w:rsidRPr="003D0DC9">
              <w:rPr>
                <w:rFonts w:ascii="Century" w:hAnsi="Century"/>
                <w:lang w:val="en-US"/>
              </w:rPr>
              <w:t xml:space="preserve">  </w:t>
            </w:r>
          </w:sdtContent>
        </w:sdt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99" w:rsidRDefault="00BE7899">
      <w:r>
        <w:separator/>
      </w:r>
    </w:p>
  </w:footnote>
  <w:footnote w:type="continuationSeparator" w:id="0">
    <w:p w:rsidR="00BE7899" w:rsidRDefault="00BE7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844"/>
    <w:multiLevelType w:val="hybridMultilevel"/>
    <w:tmpl w:val="7DBAC38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06BCA"/>
    <w:multiLevelType w:val="multilevel"/>
    <w:tmpl w:val="E29891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6325090"/>
    <w:multiLevelType w:val="hybridMultilevel"/>
    <w:tmpl w:val="4D1C8CA8"/>
    <w:lvl w:ilvl="0" w:tplc="7F042A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2D1481"/>
    <w:multiLevelType w:val="hybridMultilevel"/>
    <w:tmpl w:val="822AF160"/>
    <w:lvl w:ilvl="0" w:tplc="4ED8245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0" w:hanging="360"/>
      </w:pPr>
    </w:lvl>
    <w:lvl w:ilvl="2" w:tplc="040C001B" w:tentative="1">
      <w:start w:val="1"/>
      <w:numFmt w:val="lowerRoman"/>
      <w:lvlText w:val="%3."/>
      <w:lvlJc w:val="right"/>
      <w:pPr>
        <w:ind w:left="2850" w:hanging="180"/>
      </w:pPr>
    </w:lvl>
    <w:lvl w:ilvl="3" w:tplc="040C000F" w:tentative="1">
      <w:start w:val="1"/>
      <w:numFmt w:val="decimal"/>
      <w:lvlText w:val="%4."/>
      <w:lvlJc w:val="left"/>
      <w:pPr>
        <w:ind w:left="3570" w:hanging="360"/>
      </w:pPr>
    </w:lvl>
    <w:lvl w:ilvl="4" w:tplc="040C0019" w:tentative="1">
      <w:start w:val="1"/>
      <w:numFmt w:val="lowerLetter"/>
      <w:lvlText w:val="%5."/>
      <w:lvlJc w:val="left"/>
      <w:pPr>
        <w:ind w:left="4290" w:hanging="360"/>
      </w:pPr>
    </w:lvl>
    <w:lvl w:ilvl="5" w:tplc="040C001B" w:tentative="1">
      <w:start w:val="1"/>
      <w:numFmt w:val="lowerRoman"/>
      <w:lvlText w:val="%6."/>
      <w:lvlJc w:val="right"/>
      <w:pPr>
        <w:ind w:left="5010" w:hanging="180"/>
      </w:pPr>
    </w:lvl>
    <w:lvl w:ilvl="6" w:tplc="040C000F" w:tentative="1">
      <w:start w:val="1"/>
      <w:numFmt w:val="decimal"/>
      <w:lvlText w:val="%7."/>
      <w:lvlJc w:val="left"/>
      <w:pPr>
        <w:ind w:left="5730" w:hanging="360"/>
      </w:pPr>
    </w:lvl>
    <w:lvl w:ilvl="7" w:tplc="040C0019" w:tentative="1">
      <w:start w:val="1"/>
      <w:numFmt w:val="lowerLetter"/>
      <w:lvlText w:val="%8."/>
      <w:lvlJc w:val="left"/>
      <w:pPr>
        <w:ind w:left="6450" w:hanging="360"/>
      </w:pPr>
    </w:lvl>
    <w:lvl w:ilvl="8" w:tplc="040C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1EC46CF1"/>
    <w:multiLevelType w:val="multilevel"/>
    <w:tmpl w:val="5E5ED7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29E90B0A"/>
    <w:multiLevelType w:val="multilevel"/>
    <w:tmpl w:val="488EEA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D8508F8"/>
    <w:multiLevelType w:val="hybridMultilevel"/>
    <w:tmpl w:val="AB8226A2"/>
    <w:lvl w:ilvl="0" w:tplc="CCF219B2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F620E42"/>
    <w:multiLevelType w:val="hybridMultilevel"/>
    <w:tmpl w:val="21D06C08"/>
    <w:lvl w:ilvl="0" w:tplc="F0601E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25C57"/>
    <w:multiLevelType w:val="hybridMultilevel"/>
    <w:tmpl w:val="63A4E35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172A5"/>
    <w:multiLevelType w:val="multilevel"/>
    <w:tmpl w:val="05560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46CF2C48"/>
    <w:multiLevelType w:val="multilevel"/>
    <w:tmpl w:val="81BC6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486917D5"/>
    <w:multiLevelType w:val="multilevel"/>
    <w:tmpl w:val="EA74E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87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4F954192"/>
    <w:multiLevelType w:val="hybridMultilevel"/>
    <w:tmpl w:val="F81C0A1A"/>
    <w:lvl w:ilvl="0" w:tplc="E5FA337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0" w:hanging="360"/>
      </w:pPr>
    </w:lvl>
    <w:lvl w:ilvl="2" w:tplc="040C001B" w:tentative="1">
      <w:start w:val="1"/>
      <w:numFmt w:val="lowerRoman"/>
      <w:lvlText w:val="%3."/>
      <w:lvlJc w:val="right"/>
      <w:pPr>
        <w:ind w:left="2790" w:hanging="180"/>
      </w:pPr>
    </w:lvl>
    <w:lvl w:ilvl="3" w:tplc="040C000F" w:tentative="1">
      <w:start w:val="1"/>
      <w:numFmt w:val="decimal"/>
      <w:lvlText w:val="%4."/>
      <w:lvlJc w:val="left"/>
      <w:pPr>
        <w:ind w:left="3510" w:hanging="360"/>
      </w:pPr>
    </w:lvl>
    <w:lvl w:ilvl="4" w:tplc="040C0019" w:tentative="1">
      <w:start w:val="1"/>
      <w:numFmt w:val="lowerLetter"/>
      <w:lvlText w:val="%5."/>
      <w:lvlJc w:val="left"/>
      <w:pPr>
        <w:ind w:left="4230" w:hanging="360"/>
      </w:pPr>
    </w:lvl>
    <w:lvl w:ilvl="5" w:tplc="040C001B" w:tentative="1">
      <w:start w:val="1"/>
      <w:numFmt w:val="lowerRoman"/>
      <w:lvlText w:val="%6."/>
      <w:lvlJc w:val="right"/>
      <w:pPr>
        <w:ind w:left="4950" w:hanging="180"/>
      </w:pPr>
    </w:lvl>
    <w:lvl w:ilvl="6" w:tplc="040C000F" w:tentative="1">
      <w:start w:val="1"/>
      <w:numFmt w:val="decimal"/>
      <w:lvlText w:val="%7."/>
      <w:lvlJc w:val="left"/>
      <w:pPr>
        <w:ind w:left="5670" w:hanging="360"/>
      </w:pPr>
    </w:lvl>
    <w:lvl w:ilvl="7" w:tplc="040C0019" w:tentative="1">
      <w:start w:val="1"/>
      <w:numFmt w:val="lowerLetter"/>
      <w:lvlText w:val="%8."/>
      <w:lvlJc w:val="left"/>
      <w:pPr>
        <w:ind w:left="6390" w:hanging="360"/>
      </w:pPr>
    </w:lvl>
    <w:lvl w:ilvl="8" w:tplc="040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4FCB5EC4"/>
    <w:multiLevelType w:val="hybridMultilevel"/>
    <w:tmpl w:val="82FA4F94"/>
    <w:lvl w:ilvl="0" w:tplc="464C5D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641CE8"/>
    <w:multiLevelType w:val="hybridMultilevel"/>
    <w:tmpl w:val="CB342748"/>
    <w:lvl w:ilvl="0" w:tplc="7CB6E0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031A3B"/>
    <w:multiLevelType w:val="hybridMultilevel"/>
    <w:tmpl w:val="3A4034F0"/>
    <w:lvl w:ilvl="0" w:tplc="469E7896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A007303"/>
    <w:multiLevelType w:val="hybridMultilevel"/>
    <w:tmpl w:val="6DAE1014"/>
    <w:lvl w:ilvl="0" w:tplc="539E5E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C206D"/>
    <w:multiLevelType w:val="hybridMultilevel"/>
    <w:tmpl w:val="C3BA387E"/>
    <w:lvl w:ilvl="0" w:tplc="970AD96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159E9"/>
    <w:multiLevelType w:val="hybridMultilevel"/>
    <w:tmpl w:val="C7BE4EB0"/>
    <w:lvl w:ilvl="0" w:tplc="4B9E856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C630FF"/>
    <w:multiLevelType w:val="hybridMultilevel"/>
    <w:tmpl w:val="CC603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C4864"/>
    <w:multiLevelType w:val="hybridMultilevel"/>
    <w:tmpl w:val="B8120AD2"/>
    <w:lvl w:ilvl="0" w:tplc="CCF219B2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A3B2012"/>
    <w:multiLevelType w:val="hybridMultilevel"/>
    <w:tmpl w:val="6CC09B4E"/>
    <w:lvl w:ilvl="0" w:tplc="9AF08B6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27406A"/>
    <w:multiLevelType w:val="multilevel"/>
    <w:tmpl w:val="C212A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35556E1"/>
    <w:multiLevelType w:val="multilevel"/>
    <w:tmpl w:val="A1DCE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>
    <w:nsid w:val="736F2CCD"/>
    <w:multiLevelType w:val="hybridMultilevel"/>
    <w:tmpl w:val="3BBC07C4"/>
    <w:lvl w:ilvl="0" w:tplc="67A8ED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C98E80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44C16"/>
    <w:multiLevelType w:val="multilevel"/>
    <w:tmpl w:val="2E62E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87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22"/>
  </w:num>
  <w:num w:numId="8">
    <w:abstractNumId w:val="24"/>
  </w:num>
  <w:num w:numId="9">
    <w:abstractNumId w:val="23"/>
  </w:num>
  <w:num w:numId="10">
    <w:abstractNumId w:val="9"/>
  </w:num>
  <w:num w:numId="11">
    <w:abstractNumId w:val="1"/>
  </w:num>
  <w:num w:numId="12">
    <w:abstractNumId w:val="11"/>
  </w:num>
  <w:num w:numId="13">
    <w:abstractNumId w:val="25"/>
  </w:num>
  <w:num w:numId="14">
    <w:abstractNumId w:val="15"/>
  </w:num>
  <w:num w:numId="15">
    <w:abstractNumId w:val="8"/>
  </w:num>
  <w:num w:numId="16">
    <w:abstractNumId w:val="17"/>
  </w:num>
  <w:num w:numId="17">
    <w:abstractNumId w:val="21"/>
  </w:num>
  <w:num w:numId="18">
    <w:abstractNumId w:val="2"/>
  </w:num>
  <w:num w:numId="19">
    <w:abstractNumId w:val="18"/>
  </w:num>
  <w:num w:numId="20">
    <w:abstractNumId w:val="13"/>
  </w:num>
  <w:num w:numId="21">
    <w:abstractNumId w:val="14"/>
  </w:num>
  <w:num w:numId="22">
    <w:abstractNumId w:val="12"/>
  </w:num>
  <w:num w:numId="23">
    <w:abstractNumId w:val="3"/>
  </w:num>
  <w:num w:numId="24">
    <w:abstractNumId w:val="6"/>
  </w:num>
  <w:num w:numId="25">
    <w:abstractNumId w:val="2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EC1"/>
    <w:rsid w:val="00014793"/>
    <w:rsid w:val="00034C58"/>
    <w:rsid w:val="000F230C"/>
    <w:rsid w:val="000F3594"/>
    <w:rsid w:val="00117A13"/>
    <w:rsid w:val="001235D5"/>
    <w:rsid w:val="0017295C"/>
    <w:rsid w:val="00173813"/>
    <w:rsid w:val="00182EF2"/>
    <w:rsid w:val="00187395"/>
    <w:rsid w:val="00193A12"/>
    <w:rsid w:val="0019470F"/>
    <w:rsid w:val="001959DD"/>
    <w:rsid w:val="001D029A"/>
    <w:rsid w:val="00227F07"/>
    <w:rsid w:val="00276501"/>
    <w:rsid w:val="00286F04"/>
    <w:rsid w:val="00294925"/>
    <w:rsid w:val="002B3F6B"/>
    <w:rsid w:val="002E0064"/>
    <w:rsid w:val="00301BB5"/>
    <w:rsid w:val="003129A9"/>
    <w:rsid w:val="00353D04"/>
    <w:rsid w:val="00365281"/>
    <w:rsid w:val="003D0DC9"/>
    <w:rsid w:val="003F3BBB"/>
    <w:rsid w:val="003F4AD4"/>
    <w:rsid w:val="0042020B"/>
    <w:rsid w:val="00436A2E"/>
    <w:rsid w:val="004C61AA"/>
    <w:rsid w:val="004D6583"/>
    <w:rsid w:val="00512BFB"/>
    <w:rsid w:val="0056747F"/>
    <w:rsid w:val="005857D1"/>
    <w:rsid w:val="005A5796"/>
    <w:rsid w:val="005C40D2"/>
    <w:rsid w:val="00600F27"/>
    <w:rsid w:val="006274B0"/>
    <w:rsid w:val="006328BD"/>
    <w:rsid w:val="00651C09"/>
    <w:rsid w:val="006570FA"/>
    <w:rsid w:val="00675BE9"/>
    <w:rsid w:val="00683C15"/>
    <w:rsid w:val="00694A09"/>
    <w:rsid w:val="0069565A"/>
    <w:rsid w:val="006A50FE"/>
    <w:rsid w:val="006D6796"/>
    <w:rsid w:val="006E1B71"/>
    <w:rsid w:val="006E5732"/>
    <w:rsid w:val="007029DD"/>
    <w:rsid w:val="00715DA1"/>
    <w:rsid w:val="00724E24"/>
    <w:rsid w:val="00733884"/>
    <w:rsid w:val="0073673B"/>
    <w:rsid w:val="007648AC"/>
    <w:rsid w:val="00775311"/>
    <w:rsid w:val="007A6858"/>
    <w:rsid w:val="007C71B3"/>
    <w:rsid w:val="007D607A"/>
    <w:rsid w:val="007F1A83"/>
    <w:rsid w:val="00800134"/>
    <w:rsid w:val="008216CF"/>
    <w:rsid w:val="008519F9"/>
    <w:rsid w:val="00874C7A"/>
    <w:rsid w:val="00891E6C"/>
    <w:rsid w:val="008A58C4"/>
    <w:rsid w:val="008E186B"/>
    <w:rsid w:val="008E597F"/>
    <w:rsid w:val="00913603"/>
    <w:rsid w:val="00953B0C"/>
    <w:rsid w:val="00964204"/>
    <w:rsid w:val="00964224"/>
    <w:rsid w:val="00971ABE"/>
    <w:rsid w:val="009A4BC6"/>
    <w:rsid w:val="009B572D"/>
    <w:rsid w:val="009C16DD"/>
    <w:rsid w:val="009C7403"/>
    <w:rsid w:val="009D14F8"/>
    <w:rsid w:val="009D36D8"/>
    <w:rsid w:val="009D7BD2"/>
    <w:rsid w:val="00A33428"/>
    <w:rsid w:val="00A41A78"/>
    <w:rsid w:val="00A67531"/>
    <w:rsid w:val="00A83891"/>
    <w:rsid w:val="00AC4EC1"/>
    <w:rsid w:val="00AF29EC"/>
    <w:rsid w:val="00B12424"/>
    <w:rsid w:val="00B60912"/>
    <w:rsid w:val="00B63B97"/>
    <w:rsid w:val="00B85A42"/>
    <w:rsid w:val="00BA55EE"/>
    <w:rsid w:val="00BB4C5A"/>
    <w:rsid w:val="00BC45C1"/>
    <w:rsid w:val="00BE0EDA"/>
    <w:rsid w:val="00BE7899"/>
    <w:rsid w:val="00C16141"/>
    <w:rsid w:val="00C36D94"/>
    <w:rsid w:val="00C50D9F"/>
    <w:rsid w:val="00C75DF2"/>
    <w:rsid w:val="00C96FDF"/>
    <w:rsid w:val="00D10554"/>
    <w:rsid w:val="00D21C21"/>
    <w:rsid w:val="00D627FC"/>
    <w:rsid w:val="00D97DDD"/>
    <w:rsid w:val="00DA2082"/>
    <w:rsid w:val="00DA676A"/>
    <w:rsid w:val="00DB2DD2"/>
    <w:rsid w:val="00DE1275"/>
    <w:rsid w:val="00DF2C89"/>
    <w:rsid w:val="00E01FDA"/>
    <w:rsid w:val="00E042FA"/>
    <w:rsid w:val="00E661D1"/>
    <w:rsid w:val="00E802E0"/>
    <w:rsid w:val="00E83165"/>
    <w:rsid w:val="00E84076"/>
    <w:rsid w:val="00EA7681"/>
    <w:rsid w:val="00ED2FBB"/>
    <w:rsid w:val="00ED47C7"/>
    <w:rsid w:val="00EE04F4"/>
    <w:rsid w:val="00F01288"/>
    <w:rsid w:val="00F0220B"/>
    <w:rsid w:val="00F4741E"/>
    <w:rsid w:val="00FA0EC9"/>
    <w:rsid w:val="00FC7E37"/>
    <w:rsid w:val="00FD65D3"/>
    <w:rsid w:val="00FE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4E24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1235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1235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C740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C7403"/>
  </w:style>
  <w:style w:type="paragraph" w:styleId="Paragraphedeliste">
    <w:name w:val="List Paragraph"/>
    <w:basedOn w:val="Normal"/>
    <w:uiPriority w:val="34"/>
    <w:qFormat/>
    <w:rsid w:val="00B12424"/>
    <w:pPr>
      <w:ind w:left="720"/>
      <w:contextualSpacing/>
    </w:pPr>
  </w:style>
  <w:style w:type="character" w:styleId="Lienhypertexte">
    <w:name w:val="Hyperlink"/>
    <w:basedOn w:val="Policepardfaut"/>
    <w:rsid w:val="007D607A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C96F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96FDF"/>
    <w:rPr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235D5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1235D5"/>
    <w:rPr>
      <w:b/>
      <w:bCs/>
      <w:sz w:val="36"/>
      <w:szCs w:val="36"/>
    </w:rPr>
  </w:style>
  <w:style w:type="character" w:customStyle="1" w:styleId="PieddepageCar">
    <w:name w:val="Pied de page Car"/>
    <w:basedOn w:val="Policepardfaut"/>
    <w:link w:val="Pieddepage"/>
    <w:uiPriority w:val="99"/>
    <w:rsid w:val="001235D5"/>
    <w:rPr>
      <w:sz w:val="24"/>
      <w:szCs w:val="24"/>
    </w:rPr>
  </w:style>
  <w:style w:type="character" w:customStyle="1" w:styleId="mw-headline">
    <w:name w:val="mw-headline"/>
    <w:basedOn w:val="Policepardfaut"/>
    <w:rsid w:val="001235D5"/>
  </w:style>
  <w:style w:type="character" w:styleId="lev">
    <w:name w:val="Strong"/>
    <w:basedOn w:val="Policepardfaut"/>
    <w:uiPriority w:val="22"/>
    <w:qFormat/>
    <w:rsid w:val="008519F9"/>
    <w:rPr>
      <w:b/>
      <w:bCs/>
    </w:rPr>
  </w:style>
  <w:style w:type="character" w:styleId="Accentuation">
    <w:name w:val="Emphasis"/>
    <w:basedOn w:val="Policepardfaut"/>
    <w:uiPriority w:val="20"/>
    <w:qFormat/>
    <w:rsid w:val="009D14F8"/>
    <w:rPr>
      <w:i/>
      <w:iCs/>
    </w:rPr>
  </w:style>
  <w:style w:type="character" w:customStyle="1" w:styleId="st">
    <w:name w:val="st"/>
    <w:basedOn w:val="Policepardfaut"/>
    <w:rsid w:val="009D1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iddyy@yahoo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etlibrary.com/Search/SearchResults.aspx?t1=Chomsky%2c+Noam.&amp;tt1=Author&amp;ql=E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gelicsoulmat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F3B3-07EA-4A35-9957-FC328E16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Teacher : Mr</vt:lpstr>
    </vt:vector>
  </TitlesOfParts>
  <Company>XPSP2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: Mr</dc:title>
  <dc:creator>Admin</dc:creator>
  <cp:lastModifiedBy>GIGABYTE</cp:lastModifiedBy>
  <cp:revision>7</cp:revision>
  <dcterms:created xsi:type="dcterms:W3CDTF">2021-01-24T12:09:00Z</dcterms:created>
  <dcterms:modified xsi:type="dcterms:W3CDTF">2021-01-24T13:01:00Z</dcterms:modified>
</cp:coreProperties>
</file>