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EC5" w:rsidRDefault="00B77EC5" w:rsidP="008E7C77">
      <w:pPr>
        <w:bidi/>
        <w:rPr>
          <w:b w:val="0"/>
          <w:bCs/>
          <w:rtl/>
          <w:lang w:bidi="ar-OM"/>
        </w:rPr>
      </w:pPr>
      <w:r>
        <w:rPr>
          <w:rFonts w:hint="cs"/>
          <w:b w:val="0"/>
          <w:bCs/>
          <w:rtl/>
          <w:lang w:bidi="ar-OM"/>
        </w:rPr>
        <w:t>د/ حاج علي كمال</w:t>
      </w:r>
    </w:p>
    <w:p w:rsidR="001B3538" w:rsidRDefault="008E7C77" w:rsidP="00B77EC5">
      <w:pPr>
        <w:bidi/>
        <w:rPr>
          <w:b w:val="0"/>
          <w:bCs/>
          <w:rtl/>
          <w:lang w:bidi="ar-OM"/>
        </w:rPr>
      </w:pPr>
      <w:r w:rsidRPr="00024D6A">
        <w:rPr>
          <w:rFonts w:hint="cs"/>
          <w:b w:val="0"/>
          <w:bCs/>
          <w:rtl/>
          <w:lang w:bidi="ar-OM"/>
        </w:rPr>
        <w:t>فلسفة الأخلاق:</w:t>
      </w:r>
      <w:bookmarkStart w:id="0" w:name="_GoBack"/>
      <w:bookmarkEnd w:id="0"/>
    </w:p>
    <w:p w:rsidR="006063A5" w:rsidRPr="00024D6A" w:rsidRDefault="001B3538" w:rsidP="001B3538">
      <w:pPr>
        <w:bidi/>
        <w:rPr>
          <w:b w:val="0"/>
          <w:bCs/>
          <w:rtl/>
          <w:lang w:bidi="ar-OM"/>
        </w:rPr>
      </w:pPr>
      <w:r w:rsidRPr="001B3538">
        <w:rPr>
          <w:rFonts w:ascii="Comic Sans MS" w:hAnsi="Comic Sans MS"/>
          <w:color w:val="000000" w:themeColor="text1"/>
          <w:shd w:val="clear" w:color="auto" w:fill="FFFFFF"/>
          <w:rtl/>
        </w:rPr>
        <w:t xml:space="preserve"> لقد أقرّ المفكرون والباحثون، على مرّ التاريخ الإنساني، أن حياة المجتمعات الإنسانية لا تستقيم من غير القيم الأخلاقية، وذلك لأنها تشكل النسيج الحيوي لوجود الإنسان والمجتمع في آن واحد. ومن هذا المنطلق يمكن القول : إن غياب القيم الأخلاقية أو تدهورها يؤدي بالضرورة إلى تصدع المجتمع وانهياره وتداعيه. إذ لا يمكن أن تقوم للمجتمع قائمة، من غير القيم الأخلاقية، ومن غير الفضائل التي تضمن له التماسك والوحدة والقوة والانسجام</w:t>
      </w:r>
      <w:r w:rsidRPr="001B3538">
        <w:rPr>
          <w:rFonts w:ascii="Comic Sans MS" w:hAnsi="Comic Sans MS" w:hint="cs"/>
          <w:color w:val="000000" w:themeColor="text1"/>
          <w:shd w:val="clear" w:color="auto" w:fill="FFFFFF"/>
          <w:rtl/>
        </w:rPr>
        <w:t>.</w:t>
      </w:r>
    </w:p>
    <w:p w:rsidR="001B3538" w:rsidRDefault="00024D6A" w:rsidP="00024D6A">
      <w:pPr>
        <w:bidi/>
        <w:rPr>
          <w:b w:val="0"/>
          <w:bCs/>
          <w:color w:val="000000" w:themeColor="text1"/>
          <w:shd w:val="clear" w:color="auto" w:fill="FFFFFF"/>
          <w:rtl/>
        </w:rPr>
      </w:pPr>
      <w:r w:rsidRPr="00024D6A">
        <w:rPr>
          <w:b w:val="0"/>
          <w:bCs/>
          <w:color w:val="000000" w:themeColor="text1"/>
          <w:shd w:val="clear" w:color="auto" w:fill="FFFFFF"/>
          <w:rtl/>
        </w:rPr>
        <w:t>مفهوم الأخلاق</w:t>
      </w:r>
      <w:r w:rsidRPr="00024D6A">
        <w:rPr>
          <w:rFonts w:hint="cs"/>
          <w:b w:val="0"/>
          <w:bCs/>
          <w:color w:val="000000" w:themeColor="text1"/>
          <w:shd w:val="clear" w:color="auto" w:fill="FFFFFF"/>
          <w:rtl/>
        </w:rPr>
        <w:t>:</w:t>
      </w:r>
    </w:p>
    <w:p w:rsidR="001B3538" w:rsidRPr="001B3538" w:rsidRDefault="001B3538" w:rsidP="001B3538">
      <w:pPr>
        <w:bidi/>
        <w:rPr>
          <w:b w:val="0"/>
          <w:bCs/>
          <w:color w:val="000000" w:themeColor="text1"/>
          <w:shd w:val="clear" w:color="auto" w:fill="FFFFFF"/>
          <w:rtl/>
        </w:rPr>
      </w:pPr>
      <w:r w:rsidRPr="001B3538">
        <w:rPr>
          <w:rFonts w:ascii="Comic Sans MS" w:hAnsi="Comic Sans MS"/>
          <w:color w:val="000000" w:themeColor="text1"/>
          <w:shd w:val="clear" w:color="auto" w:fill="FFFFFF"/>
          <w:rtl/>
        </w:rPr>
        <w:t xml:space="preserve">الأخلاق منظومة من القيم والمعايير السلوكية التي يرتضيها المجتمع لنفسه وأفراده نشدانا لفضائل الحق والخير والجمال، وهي من حيث وظيفتها توجه الأفراد إلى ما يجب عليهم القيام به وتنهى عما يجب تجنبه في مختلف المواقف الحياتية والإنسانية، وهي ترتكز في وظيفتها تلك إلى مجموعة من القيم الأخلاقية التي توجه السلوك الإنساني توجيها غائيا يتسم بالحكمة ويتشح بالفضيلة، فالأخلاق توجه الفرد إلى التمييز بين الخير والشر، بين الحق والباطل، بين الخطأ والصحيح، كما بين ما هو محمود وما هو مذموم على وجه الإطلاق. والأخلاق تشكل منهجا وجدانيا ينير طريق الأفراد في المجتمع إلى صراط الحق والخير والجمال، وقد قيل في الأخلاق بأنها ” التحلي بالمليح والتخلي عن القبيح “، وغالبا ما يطلق لفظ الأخلاق على جميع الأفعال الصادرة عن النفس محمودة كانت أو مذمومة فالمحمود منها يعرف بالخير، والمذموم منها يعرف بالشر، حيث تشكل مسألة الخير والشر المحور الأساسي لعلم الأخلاق برمته. فالأخلاق تعني الالتزام بالقيم والمبادئ الأخلاقية التي توجه الإنسان نحو الخير والفضيلة وتحول بينه وبين الشر، وترمز إلى انتصار الجوانب الايجابية </w:t>
      </w:r>
      <w:r w:rsidRPr="001B3538">
        <w:rPr>
          <w:rFonts w:ascii="Comic Sans MS" w:hAnsi="Comic Sans MS"/>
          <w:color w:val="000000" w:themeColor="text1"/>
          <w:shd w:val="clear" w:color="auto" w:fill="FFFFFF"/>
          <w:rtl/>
        </w:rPr>
        <w:lastRenderedPageBreak/>
        <w:t>في الإنسان طلبا للكمال وتحقيقا للغايات السامية في الحياة، إنها نوع من الوعي بما ينبغي وبما يجب التماسا للجمال الأخلاقي والكمال الروحي</w:t>
      </w:r>
      <w:r w:rsidRPr="001B3538">
        <w:rPr>
          <w:rFonts w:ascii="Comic Sans MS" w:hAnsi="Comic Sans MS" w:hint="cs"/>
          <w:color w:val="000000" w:themeColor="text1"/>
          <w:shd w:val="clear" w:color="auto" w:fill="FFFFFF"/>
          <w:rtl/>
        </w:rPr>
        <w:t>.</w:t>
      </w:r>
    </w:p>
    <w:p w:rsidR="001B3538" w:rsidRDefault="00024D6A" w:rsidP="001B3538">
      <w:pPr>
        <w:bidi/>
        <w:rPr>
          <w:color w:val="000000" w:themeColor="text1"/>
          <w:shd w:val="clear" w:color="auto" w:fill="FFFFFF"/>
          <w:rtl/>
        </w:rPr>
      </w:pPr>
      <w:r w:rsidRPr="00024D6A">
        <w:rPr>
          <w:rFonts w:hint="cs"/>
          <w:color w:val="000000" w:themeColor="text1"/>
          <w:shd w:val="clear" w:color="auto" w:fill="FFFFFF"/>
          <w:rtl/>
        </w:rPr>
        <w:t xml:space="preserve"> </w:t>
      </w:r>
      <w:r w:rsidR="001B42F5" w:rsidRPr="00024D6A">
        <w:rPr>
          <w:color w:val="000000" w:themeColor="text1"/>
          <w:shd w:val="clear" w:color="auto" w:fill="FFFFFF"/>
          <w:rtl/>
        </w:rPr>
        <w:t>يُعرّف الفَلاسفة الأخلاق على أنّها دراسة معياريّة للخير والشر تهتمّ بالقيم المُثلى، وتصلُ بالإنسان إلى الارتقاء عن السلوك الغريزي بمحض إرادته الحرة</w:t>
      </w:r>
      <w:r w:rsidRPr="00024D6A">
        <w:rPr>
          <w:color w:val="000000" w:themeColor="text1"/>
          <w:shd w:val="clear" w:color="auto" w:fill="FFFFFF"/>
          <w:rtl/>
        </w:rPr>
        <w:t>.</w:t>
      </w:r>
    </w:p>
    <w:p w:rsidR="001B3538" w:rsidRPr="001B3538" w:rsidRDefault="001B3538" w:rsidP="001B3538">
      <w:pPr>
        <w:pStyle w:val="NormalWeb"/>
        <w:shd w:val="clear" w:color="auto" w:fill="FFFFFF"/>
        <w:bidi/>
        <w:spacing w:before="0" w:beforeAutospacing="0" w:after="196" w:afterAutospacing="0"/>
        <w:jc w:val="both"/>
        <w:rPr>
          <w:rFonts w:ascii="Comic Sans MS" w:hAnsi="Comic Sans MS"/>
          <w:color w:val="000000" w:themeColor="text1"/>
          <w:sz w:val="32"/>
          <w:szCs w:val="32"/>
        </w:rPr>
      </w:pPr>
      <w:r w:rsidRPr="001B3538">
        <w:rPr>
          <w:rFonts w:ascii="Comic Sans MS" w:hAnsi="Comic Sans MS"/>
          <w:color w:val="000000" w:themeColor="text1"/>
          <w:sz w:val="32"/>
          <w:szCs w:val="32"/>
          <w:rtl/>
        </w:rPr>
        <w:t>توظف الثقافة الغربية أربع كلمات متداخلة للإشارة إلى مفهوم الأخلاق</w:t>
      </w:r>
      <w:r w:rsidRPr="001B3538">
        <w:rPr>
          <w:rFonts w:ascii="Comic Sans MS" w:hAnsi="Comic Sans MS"/>
          <w:color w:val="000000" w:themeColor="text1"/>
          <w:sz w:val="32"/>
          <w:szCs w:val="32"/>
        </w:rPr>
        <w:t xml:space="preserve"> </w:t>
      </w:r>
      <w:proofErr w:type="gramStart"/>
      <w:r w:rsidRPr="001B3538">
        <w:rPr>
          <w:rFonts w:ascii="Comic Sans MS" w:hAnsi="Comic Sans MS"/>
          <w:color w:val="000000" w:themeColor="text1"/>
          <w:sz w:val="32"/>
          <w:szCs w:val="32"/>
        </w:rPr>
        <w:t>Morale:</w:t>
      </w:r>
      <w:r w:rsidRPr="001B3538">
        <w:rPr>
          <w:rFonts w:ascii="Comic Sans MS" w:hAnsi="Comic Sans MS"/>
          <w:color w:val="000000" w:themeColor="text1"/>
          <w:sz w:val="32"/>
          <w:szCs w:val="32"/>
          <w:rtl/>
        </w:rPr>
        <w:t>،</w:t>
      </w:r>
      <w:proofErr w:type="gramEnd"/>
      <w:r w:rsidRPr="001B3538">
        <w:rPr>
          <w:rFonts w:ascii="Comic Sans MS" w:hAnsi="Comic Sans MS"/>
          <w:color w:val="000000" w:themeColor="text1"/>
          <w:sz w:val="32"/>
          <w:szCs w:val="32"/>
          <w:rtl/>
        </w:rPr>
        <w:t xml:space="preserve"> </w:t>
      </w:r>
      <w:r w:rsidRPr="001B3538">
        <w:rPr>
          <w:rFonts w:ascii="Comic Sans MS" w:hAnsi="Comic Sans MS"/>
          <w:color w:val="000000" w:themeColor="text1"/>
          <w:sz w:val="32"/>
          <w:szCs w:val="32"/>
        </w:rPr>
        <w:t>Ethique</w:t>
      </w:r>
      <w:r w:rsidRPr="001B3538">
        <w:rPr>
          <w:rFonts w:ascii="Comic Sans MS" w:hAnsi="Comic Sans MS"/>
          <w:color w:val="000000" w:themeColor="text1"/>
          <w:sz w:val="32"/>
          <w:szCs w:val="32"/>
          <w:rtl/>
        </w:rPr>
        <w:t xml:space="preserve">، </w:t>
      </w:r>
      <w:r w:rsidRPr="001B3538">
        <w:rPr>
          <w:rFonts w:ascii="Comic Sans MS" w:hAnsi="Comic Sans MS"/>
          <w:color w:val="000000" w:themeColor="text1"/>
          <w:sz w:val="32"/>
          <w:szCs w:val="32"/>
        </w:rPr>
        <w:t>Déontologie</w:t>
      </w:r>
      <w:r w:rsidRPr="001B3538">
        <w:rPr>
          <w:rFonts w:ascii="Comic Sans MS" w:hAnsi="Comic Sans MS"/>
          <w:color w:val="000000" w:themeColor="text1"/>
          <w:sz w:val="32"/>
          <w:szCs w:val="32"/>
          <w:rtl/>
        </w:rPr>
        <w:t xml:space="preserve">، </w:t>
      </w:r>
      <w:r w:rsidRPr="001B3538">
        <w:rPr>
          <w:rFonts w:ascii="Comic Sans MS" w:hAnsi="Comic Sans MS"/>
          <w:color w:val="000000" w:themeColor="text1"/>
          <w:sz w:val="32"/>
          <w:szCs w:val="32"/>
        </w:rPr>
        <w:t xml:space="preserve">Axiologie </w:t>
      </w:r>
      <w:r w:rsidRPr="001B3538">
        <w:rPr>
          <w:rFonts w:ascii="Comic Sans MS" w:hAnsi="Comic Sans MS"/>
          <w:color w:val="000000" w:themeColor="text1"/>
          <w:sz w:val="32"/>
          <w:szCs w:val="32"/>
          <w:rtl/>
        </w:rPr>
        <w:t>ويصعب الفصل بين دلالة هذه الكلمات التي تترادف وتتداخل وتتقاطع بصورة مستمرة للتعبير عن الأخلاق كنظام أو علم أو فلسفة. ويبلغ هذا التداخل أشدّه بين كلمتي</w:t>
      </w:r>
      <w:r w:rsidRPr="001B3538">
        <w:rPr>
          <w:rFonts w:ascii="Comic Sans MS" w:hAnsi="Comic Sans MS"/>
          <w:color w:val="000000" w:themeColor="text1"/>
          <w:sz w:val="32"/>
          <w:szCs w:val="32"/>
        </w:rPr>
        <w:t xml:space="preserve"> Ethique et Morale </w:t>
      </w:r>
      <w:r w:rsidRPr="001B3538">
        <w:rPr>
          <w:rFonts w:ascii="Comic Sans MS" w:hAnsi="Comic Sans MS"/>
          <w:color w:val="000000" w:themeColor="text1"/>
          <w:sz w:val="32"/>
          <w:szCs w:val="32"/>
          <w:rtl/>
        </w:rPr>
        <w:t>وهما مفهومان مترادفان في مستوى الاشتقاق متداخلان في الدلالة والمعنى</w:t>
      </w:r>
      <w:r w:rsidRPr="001B3538">
        <w:rPr>
          <w:rFonts w:ascii="Comic Sans MS" w:hAnsi="Comic Sans MS"/>
          <w:color w:val="000000" w:themeColor="text1"/>
          <w:sz w:val="32"/>
          <w:szCs w:val="32"/>
        </w:rPr>
        <w:t>.</w:t>
      </w:r>
    </w:p>
    <w:p w:rsidR="001B3538" w:rsidRPr="001B3538" w:rsidRDefault="001B3538" w:rsidP="001B3538">
      <w:pPr>
        <w:pStyle w:val="NormalWeb"/>
        <w:shd w:val="clear" w:color="auto" w:fill="FFFFFF"/>
        <w:bidi/>
        <w:spacing w:before="0" w:beforeAutospacing="0" w:after="0" w:afterAutospacing="0"/>
        <w:jc w:val="both"/>
        <w:rPr>
          <w:rFonts w:ascii="Comic Sans MS" w:hAnsi="Comic Sans MS"/>
          <w:color w:val="000000" w:themeColor="text1"/>
          <w:sz w:val="32"/>
          <w:szCs w:val="32"/>
        </w:rPr>
      </w:pPr>
      <w:r w:rsidRPr="001B3538">
        <w:rPr>
          <w:rFonts w:ascii="Comic Sans MS" w:hAnsi="Comic Sans MS"/>
          <w:color w:val="000000" w:themeColor="text1"/>
          <w:sz w:val="32"/>
          <w:szCs w:val="32"/>
          <w:rtl/>
        </w:rPr>
        <w:t>اشتقت لفظة الأخلاق</w:t>
      </w:r>
      <w:r w:rsidRPr="001B3538">
        <w:rPr>
          <w:rFonts w:ascii="Comic Sans MS" w:hAnsi="Comic Sans MS"/>
          <w:color w:val="000000" w:themeColor="text1"/>
          <w:sz w:val="32"/>
          <w:szCs w:val="32"/>
        </w:rPr>
        <w:t xml:space="preserve"> « Morale » </w:t>
      </w:r>
      <w:r w:rsidRPr="001B3538">
        <w:rPr>
          <w:rFonts w:ascii="Comic Sans MS" w:hAnsi="Comic Sans MS"/>
          <w:color w:val="000000" w:themeColor="text1"/>
          <w:sz w:val="32"/>
          <w:szCs w:val="32"/>
          <w:rtl/>
        </w:rPr>
        <w:t>من الأصل اللاتيني</w:t>
      </w:r>
      <w:r w:rsidRPr="001B3538">
        <w:rPr>
          <w:rFonts w:ascii="Comic Sans MS" w:hAnsi="Comic Sans MS"/>
          <w:color w:val="000000" w:themeColor="text1"/>
          <w:sz w:val="32"/>
          <w:szCs w:val="32"/>
        </w:rPr>
        <w:t xml:space="preserve"> </w:t>
      </w:r>
      <w:proofErr w:type="spellStart"/>
      <w:r w:rsidRPr="001B3538">
        <w:rPr>
          <w:rFonts w:ascii="Comic Sans MS" w:hAnsi="Comic Sans MS"/>
          <w:color w:val="000000" w:themeColor="text1"/>
          <w:sz w:val="32"/>
          <w:szCs w:val="32"/>
        </w:rPr>
        <w:t>Moralis</w:t>
      </w:r>
      <w:proofErr w:type="spellEnd"/>
      <w:r w:rsidRPr="001B3538">
        <w:rPr>
          <w:rFonts w:ascii="Comic Sans MS" w:hAnsi="Comic Sans MS"/>
          <w:color w:val="000000" w:themeColor="text1"/>
          <w:sz w:val="32"/>
          <w:szCs w:val="32"/>
        </w:rPr>
        <w:t>.</w:t>
      </w:r>
      <w:r w:rsidRPr="001B3538">
        <w:rPr>
          <w:rFonts w:ascii="Comic Sans MS" w:hAnsi="Comic Sans MS"/>
          <w:color w:val="000000" w:themeColor="text1"/>
          <w:sz w:val="32"/>
          <w:szCs w:val="32"/>
          <w:rtl/>
        </w:rPr>
        <w:t>، وتشير الكلمتان إلى الأخلاق والآداب والقيم الأخلاقية السائدة في المجتمع بصورة عامة. أما لفظة</w:t>
      </w:r>
      <w:r w:rsidRPr="001B3538">
        <w:rPr>
          <w:rFonts w:ascii="Comic Sans MS" w:hAnsi="Comic Sans MS"/>
          <w:color w:val="000000" w:themeColor="text1"/>
          <w:sz w:val="32"/>
          <w:szCs w:val="32"/>
        </w:rPr>
        <w:t xml:space="preserve"> Ethique </w:t>
      </w:r>
      <w:r w:rsidRPr="001B3538">
        <w:rPr>
          <w:rFonts w:ascii="Comic Sans MS" w:hAnsi="Comic Sans MS"/>
          <w:color w:val="000000" w:themeColor="text1"/>
          <w:sz w:val="32"/>
          <w:szCs w:val="32"/>
          <w:rtl/>
        </w:rPr>
        <w:t>فهي مشتقة من اللفظة الإغريقية</w:t>
      </w:r>
      <w:r w:rsidRPr="001B3538">
        <w:rPr>
          <w:rFonts w:ascii="Comic Sans MS" w:hAnsi="Comic Sans MS"/>
          <w:color w:val="000000" w:themeColor="text1"/>
          <w:sz w:val="32"/>
          <w:szCs w:val="32"/>
        </w:rPr>
        <w:t xml:space="preserve"> </w:t>
      </w:r>
      <w:proofErr w:type="spellStart"/>
      <w:r w:rsidRPr="001B3538">
        <w:rPr>
          <w:rFonts w:ascii="Comic Sans MS" w:hAnsi="Comic Sans MS"/>
          <w:color w:val="000000" w:themeColor="text1"/>
          <w:sz w:val="32"/>
          <w:szCs w:val="32"/>
        </w:rPr>
        <w:t>Ethikos</w:t>
      </w:r>
      <w:proofErr w:type="spellEnd"/>
      <w:r w:rsidRPr="001B3538">
        <w:rPr>
          <w:rFonts w:ascii="Comic Sans MS" w:hAnsi="Comic Sans MS"/>
          <w:color w:val="000000" w:themeColor="text1"/>
          <w:sz w:val="32"/>
          <w:szCs w:val="32"/>
        </w:rPr>
        <w:t xml:space="preserve"> </w:t>
      </w:r>
      <w:r w:rsidRPr="001B3538">
        <w:rPr>
          <w:rFonts w:ascii="Comic Sans MS" w:hAnsi="Comic Sans MS"/>
          <w:color w:val="000000" w:themeColor="text1"/>
          <w:sz w:val="32"/>
          <w:szCs w:val="32"/>
          <w:rtl/>
        </w:rPr>
        <w:t>ويقابلها في اللاتينية</w:t>
      </w:r>
      <w:r w:rsidRPr="001B3538">
        <w:rPr>
          <w:rFonts w:ascii="Comic Sans MS" w:hAnsi="Comic Sans MS"/>
          <w:color w:val="000000" w:themeColor="text1"/>
          <w:sz w:val="32"/>
          <w:szCs w:val="32"/>
        </w:rPr>
        <w:t xml:space="preserve"> </w:t>
      </w:r>
      <w:proofErr w:type="spellStart"/>
      <w:r w:rsidRPr="001B3538">
        <w:rPr>
          <w:rFonts w:ascii="Comic Sans MS" w:hAnsi="Comic Sans MS"/>
          <w:color w:val="000000" w:themeColor="text1"/>
          <w:sz w:val="32"/>
          <w:szCs w:val="32"/>
        </w:rPr>
        <w:t>Ethica</w:t>
      </w:r>
      <w:proofErr w:type="spellEnd"/>
      <w:r w:rsidRPr="001B3538">
        <w:rPr>
          <w:rFonts w:ascii="Comic Sans MS" w:hAnsi="Comic Sans MS"/>
          <w:color w:val="000000" w:themeColor="text1"/>
          <w:sz w:val="32"/>
          <w:szCs w:val="32"/>
        </w:rPr>
        <w:t xml:space="preserve">, </w:t>
      </w:r>
      <w:r w:rsidRPr="001B3538">
        <w:rPr>
          <w:rFonts w:ascii="Comic Sans MS" w:hAnsi="Comic Sans MS"/>
          <w:color w:val="000000" w:themeColor="text1"/>
          <w:sz w:val="32"/>
          <w:szCs w:val="32"/>
          <w:rtl/>
        </w:rPr>
        <w:t>وتعني أيضا في استخداماتها العامة النظام الأخلاقي المعياري لجماعة أو مجتمع محدد</w:t>
      </w:r>
      <w:r>
        <w:rPr>
          <w:rFonts w:ascii="Comic Sans MS" w:hAnsi="Comic Sans MS" w:hint="cs"/>
          <w:color w:val="000000" w:themeColor="text1"/>
          <w:sz w:val="32"/>
          <w:szCs w:val="32"/>
          <w:rtl/>
        </w:rPr>
        <w:t>،</w:t>
      </w:r>
      <w:r w:rsidRPr="001B3538">
        <w:rPr>
          <w:rFonts w:ascii="Comic Sans MS" w:hAnsi="Comic Sans MS"/>
          <w:color w:val="000000" w:themeColor="text1"/>
          <w:sz w:val="32"/>
          <w:szCs w:val="32"/>
          <w:rtl/>
        </w:rPr>
        <w:t xml:space="preserve"> حيث يعمل هذا النظام الأخلاقي على توجيه سلوك الأفراد نحو الفضيلة والحق والخير والواجب والقيم الأخلاقية بصورة عامة. وقد استخدم مفهوم</w:t>
      </w:r>
      <w:r w:rsidRPr="001B3538">
        <w:rPr>
          <w:rFonts w:ascii="Comic Sans MS" w:hAnsi="Comic Sans MS"/>
          <w:color w:val="000000" w:themeColor="text1"/>
          <w:sz w:val="32"/>
          <w:szCs w:val="32"/>
        </w:rPr>
        <w:t xml:space="preserve"> Ethique </w:t>
      </w:r>
      <w:r w:rsidRPr="001B3538">
        <w:rPr>
          <w:rFonts w:ascii="Comic Sans MS" w:hAnsi="Comic Sans MS"/>
          <w:color w:val="000000" w:themeColor="text1"/>
          <w:sz w:val="32"/>
          <w:szCs w:val="32"/>
          <w:rtl/>
        </w:rPr>
        <w:t>لأول مرة في اللغة الفرنسية في القرن الثالث عشر بمعنى الأخلاق والآداب. وفيما يتعلق بمفهوم</w:t>
      </w:r>
      <w:r w:rsidRPr="001B3538">
        <w:rPr>
          <w:rFonts w:ascii="Comic Sans MS" w:hAnsi="Comic Sans MS"/>
          <w:color w:val="000000" w:themeColor="text1"/>
          <w:sz w:val="32"/>
          <w:szCs w:val="32"/>
        </w:rPr>
        <w:t xml:space="preserve"> Morale </w:t>
      </w:r>
      <w:r w:rsidRPr="001B3538">
        <w:rPr>
          <w:rFonts w:ascii="Comic Sans MS" w:hAnsi="Comic Sans MS"/>
          <w:color w:val="000000" w:themeColor="text1"/>
          <w:sz w:val="32"/>
          <w:szCs w:val="32"/>
          <w:rtl/>
        </w:rPr>
        <w:t>فإن أول استخدام له في الفرنسة كان في عام 1530</w:t>
      </w:r>
      <w:r w:rsidRPr="001B3538">
        <w:rPr>
          <w:rFonts w:ascii="Comic Sans MS" w:hAnsi="Comic Sans MS"/>
          <w:color w:val="000000" w:themeColor="text1"/>
          <w:sz w:val="32"/>
          <w:szCs w:val="32"/>
        </w:rPr>
        <w:t>.</w:t>
      </w:r>
    </w:p>
    <w:p w:rsidR="001B3538" w:rsidRPr="001B3538" w:rsidRDefault="001B3538" w:rsidP="001B3538">
      <w:pPr>
        <w:pStyle w:val="NormalWeb"/>
        <w:shd w:val="clear" w:color="auto" w:fill="FFFFFF"/>
        <w:bidi/>
        <w:spacing w:before="0" w:beforeAutospacing="0" w:after="0" w:afterAutospacing="0"/>
        <w:jc w:val="both"/>
        <w:rPr>
          <w:rFonts w:ascii="Comic Sans MS" w:hAnsi="Comic Sans MS"/>
          <w:color w:val="000000" w:themeColor="text1"/>
          <w:sz w:val="32"/>
          <w:szCs w:val="32"/>
        </w:rPr>
      </w:pPr>
      <w:r w:rsidRPr="001B3538">
        <w:rPr>
          <w:rFonts w:ascii="Comic Sans MS" w:hAnsi="Comic Sans MS"/>
          <w:color w:val="000000" w:themeColor="text1"/>
          <w:sz w:val="32"/>
          <w:szCs w:val="32"/>
          <w:rtl/>
        </w:rPr>
        <w:t>وتتداخل لفظة</w:t>
      </w:r>
      <w:r w:rsidRPr="001B3538">
        <w:rPr>
          <w:rFonts w:ascii="Comic Sans MS" w:hAnsi="Comic Sans MS"/>
          <w:color w:val="000000" w:themeColor="text1"/>
          <w:sz w:val="32"/>
          <w:szCs w:val="32"/>
        </w:rPr>
        <w:t xml:space="preserve"> Ethique </w:t>
      </w:r>
      <w:r w:rsidRPr="001B3538">
        <w:rPr>
          <w:rFonts w:ascii="Comic Sans MS" w:hAnsi="Comic Sans MS"/>
          <w:color w:val="000000" w:themeColor="text1"/>
          <w:sz w:val="32"/>
          <w:szCs w:val="32"/>
          <w:rtl/>
        </w:rPr>
        <w:t>تداخلا كبيرا مع كلمة</w:t>
      </w:r>
      <w:r w:rsidRPr="001B3538">
        <w:rPr>
          <w:rFonts w:ascii="Comic Sans MS" w:hAnsi="Comic Sans MS"/>
          <w:color w:val="000000" w:themeColor="text1"/>
          <w:sz w:val="32"/>
          <w:szCs w:val="32"/>
        </w:rPr>
        <w:t> </w:t>
      </w:r>
      <w:hyperlink r:id="rId4" w:history="1">
        <w:r w:rsidRPr="001B3538">
          <w:rPr>
            <w:rStyle w:val="Lienhypertexte"/>
            <w:rFonts w:ascii="Comic Sans MS" w:hAnsi="Comic Sans MS"/>
            <w:color w:val="000000" w:themeColor="text1"/>
            <w:sz w:val="32"/>
            <w:szCs w:val="32"/>
          </w:rPr>
          <w:t>Morale</w:t>
        </w:r>
      </w:hyperlink>
      <w:r w:rsidRPr="001B3538">
        <w:rPr>
          <w:rFonts w:ascii="Comic Sans MS" w:hAnsi="Comic Sans MS"/>
          <w:color w:val="000000" w:themeColor="text1"/>
          <w:sz w:val="32"/>
          <w:szCs w:val="32"/>
          <w:rtl/>
        </w:rPr>
        <w:t xml:space="preserve">، حتى أنه يصعب الفصل بينهما، ويجري استخدام كل منهما مكان الآخر بالتتابع والتقاطع والترادف بصورة متواترة. ففي اللغة العادية تعدّ </w:t>
      </w:r>
      <w:proofErr w:type="gramStart"/>
      <w:r w:rsidRPr="001B3538">
        <w:rPr>
          <w:rFonts w:ascii="Comic Sans MS" w:hAnsi="Comic Sans MS"/>
          <w:color w:val="000000" w:themeColor="text1"/>
          <w:sz w:val="32"/>
          <w:szCs w:val="32"/>
          <w:rtl/>
        </w:rPr>
        <w:t>كلمة</w:t>
      </w:r>
      <w:r w:rsidRPr="001B3538">
        <w:rPr>
          <w:rFonts w:ascii="Comic Sans MS" w:hAnsi="Comic Sans MS"/>
          <w:color w:val="000000" w:themeColor="text1"/>
          <w:sz w:val="32"/>
          <w:szCs w:val="32"/>
        </w:rPr>
        <w:t xml:space="preserve">  Morale</w:t>
      </w:r>
      <w:proofErr w:type="gramEnd"/>
      <w:r w:rsidRPr="001B3538">
        <w:rPr>
          <w:rFonts w:ascii="Comic Sans MS" w:hAnsi="Comic Sans MS"/>
          <w:color w:val="000000" w:themeColor="text1"/>
          <w:sz w:val="32"/>
          <w:szCs w:val="32"/>
        </w:rPr>
        <w:t xml:space="preserve"> </w:t>
      </w:r>
      <w:r w:rsidRPr="001B3538">
        <w:rPr>
          <w:rFonts w:ascii="Comic Sans MS" w:hAnsi="Comic Sans MS"/>
          <w:color w:val="000000" w:themeColor="text1"/>
          <w:sz w:val="32"/>
          <w:szCs w:val="32"/>
          <w:rtl/>
        </w:rPr>
        <w:t>مرادفا طبيعيا لكلمة</w:t>
      </w:r>
      <w:r w:rsidRPr="001B3538">
        <w:rPr>
          <w:rFonts w:ascii="Comic Sans MS" w:hAnsi="Comic Sans MS"/>
          <w:color w:val="000000" w:themeColor="text1"/>
          <w:sz w:val="32"/>
          <w:szCs w:val="32"/>
        </w:rPr>
        <w:t xml:space="preserve"> Ethique</w:t>
      </w:r>
      <w:r w:rsidRPr="001B3538">
        <w:rPr>
          <w:rFonts w:ascii="Comic Sans MS" w:hAnsi="Comic Sans MS"/>
          <w:color w:val="000000" w:themeColor="text1"/>
          <w:sz w:val="32"/>
          <w:szCs w:val="32"/>
          <w:rtl/>
        </w:rPr>
        <w:t>، وتشير كل منهما إلى الطريقة التي يعيش فيها الناس وفقا للقيم والمبادئ الأخلاقية طلبا للخير وتجنبا للشر. ولكن بعض العلماء يميزون بين الكلمتين تمييزا واضح المعالم حيث يوظفون كلمة</w:t>
      </w:r>
      <w:r w:rsidRPr="001B3538">
        <w:rPr>
          <w:rFonts w:ascii="Comic Sans MS" w:hAnsi="Comic Sans MS"/>
          <w:color w:val="000000" w:themeColor="text1"/>
          <w:sz w:val="32"/>
          <w:szCs w:val="32"/>
        </w:rPr>
        <w:t xml:space="preserve"> Morale </w:t>
      </w:r>
      <w:r w:rsidRPr="001B3538">
        <w:rPr>
          <w:rFonts w:ascii="Comic Sans MS" w:hAnsi="Comic Sans MS"/>
          <w:color w:val="000000" w:themeColor="text1"/>
          <w:sz w:val="32"/>
          <w:szCs w:val="32"/>
          <w:rtl/>
        </w:rPr>
        <w:t>للتعبير عن نسق القيم والمعايير والمبادئ الأخلاقية التي توجه سلوك الفرد والجماعة، أي أخلاق المجتمع والجماعة والفرد. أما كلمة</w:t>
      </w:r>
      <w:r w:rsidRPr="001B3538">
        <w:rPr>
          <w:rFonts w:ascii="Comic Sans MS" w:hAnsi="Comic Sans MS"/>
          <w:color w:val="000000" w:themeColor="text1"/>
          <w:sz w:val="32"/>
          <w:szCs w:val="32"/>
        </w:rPr>
        <w:t xml:space="preserve"> Ethique </w:t>
      </w:r>
      <w:r w:rsidRPr="001B3538">
        <w:rPr>
          <w:rFonts w:ascii="Comic Sans MS" w:hAnsi="Comic Sans MS"/>
          <w:color w:val="000000" w:themeColor="text1"/>
          <w:sz w:val="32"/>
          <w:szCs w:val="32"/>
          <w:rtl/>
        </w:rPr>
        <w:t>فتوظف للدلالة على النظرية الأخلاقية أو الفلسفة الأخلاقية السائدة في المجتمع. وغالبا ما توظف كلمة</w:t>
      </w:r>
      <w:r w:rsidRPr="001B3538">
        <w:rPr>
          <w:rFonts w:ascii="Comic Sans MS" w:hAnsi="Comic Sans MS"/>
          <w:color w:val="000000" w:themeColor="text1"/>
          <w:sz w:val="32"/>
          <w:szCs w:val="32"/>
        </w:rPr>
        <w:t xml:space="preserve"> Ethique </w:t>
      </w:r>
      <w:r w:rsidRPr="001B3538">
        <w:rPr>
          <w:rFonts w:ascii="Comic Sans MS" w:hAnsi="Comic Sans MS"/>
          <w:color w:val="000000" w:themeColor="text1"/>
          <w:sz w:val="32"/>
          <w:szCs w:val="32"/>
          <w:rtl/>
        </w:rPr>
        <w:t>للتعبير عن نمط نقدي في التفكير الأخلاقي الذي يتجه نحو تقييم السلوك الأخلاقي وشروطه الحيوية في مجتمع ما. وهذا يعني أن كلمة</w:t>
      </w:r>
      <w:r w:rsidRPr="001B3538">
        <w:rPr>
          <w:rFonts w:ascii="Comic Sans MS" w:hAnsi="Comic Sans MS"/>
          <w:color w:val="000000" w:themeColor="text1"/>
          <w:sz w:val="32"/>
          <w:szCs w:val="32"/>
        </w:rPr>
        <w:t xml:space="preserve"> Ethique </w:t>
      </w:r>
      <w:r w:rsidRPr="001B3538">
        <w:rPr>
          <w:rFonts w:ascii="Comic Sans MS" w:hAnsi="Comic Sans MS"/>
          <w:color w:val="000000" w:themeColor="text1"/>
          <w:sz w:val="32"/>
          <w:szCs w:val="32"/>
          <w:rtl/>
        </w:rPr>
        <w:t>ترمز إلى نوع من التفكير النقدي في النظام الأخلاقي وفي تجلياته المختلفة، بينما توظف كلمة</w:t>
      </w:r>
      <w:r w:rsidRPr="001B3538">
        <w:rPr>
          <w:rFonts w:ascii="Comic Sans MS" w:hAnsi="Comic Sans MS"/>
          <w:color w:val="000000" w:themeColor="text1"/>
          <w:sz w:val="32"/>
          <w:szCs w:val="32"/>
        </w:rPr>
        <w:t xml:space="preserve"> Morale </w:t>
      </w:r>
      <w:r w:rsidRPr="001B3538">
        <w:rPr>
          <w:rFonts w:ascii="Comic Sans MS" w:hAnsi="Comic Sans MS"/>
          <w:color w:val="000000" w:themeColor="text1"/>
          <w:sz w:val="32"/>
          <w:szCs w:val="32"/>
          <w:rtl/>
        </w:rPr>
        <w:t>للدلالة على الأخلاق بوصفها نظاما من المبادئ والقيم الأخلاقية السائدة في المجتمع؛ وتوظف كلمة</w:t>
      </w:r>
      <w:r w:rsidRPr="001B3538">
        <w:rPr>
          <w:rFonts w:ascii="Comic Sans MS" w:hAnsi="Comic Sans MS"/>
          <w:color w:val="000000" w:themeColor="text1"/>
          <w:sz w:val="32"/>
          <w:szCs w:val="32"/>
        </w:rPr>
        <w:t xml:space="preserve"> Ethique </w:t>
      </w:r>
      <w:r w:rsidRPr="001B3538">
        <w:rPr>
          <w:rFonts w:ascii="Comic Sans MS" w:hAnsi="Comic Sans MS"/>
          <w:color w:val="000000" w:themeColor="text1"/>
          <w:sz w:val="32"/>
          <w:szCs w:val="32"/>
          <w:rtl/>
        </w:rPr>
        <w:t xml:space="preserve">للدلالة على النظريات الأخلاقية أو </w:t>
      </w:r>
      <w:r w:rsidRPr="001B3538">
        <w:rPr>
          <w:rFonts w:ascii="Comic Sans MS" w:hAnsi="Comic Sans MS"/>
          <w:color w:val="000000" w:themeColor="text1"/>
          <w:sz w:val="32"/>
          <w:szCs w:val="32"/>
          <w:rtl/>
        </w:rPr>
        <w:lastRenderedPageBreak/>
        <w:t>المباحث الأخلاقية، وأحيانا علم الأخلاق، أي إلى نمط من النشاطات الفكرية التي تمارس وظيفة التقصي الفكري والنقدي في ميدان الأخلاق بصورة عامة</w:t>
      </w:r>
      <w:r w:rsidRPr="001B3538">
        <w:rPr>
          <w:rFonts w:ascii="Comic Sans MS" w:hAnsi="Comic Sans MS"/>
          <w:color w:val="000000" w:themeColor="text1"/>
          <w:sz w:val="32"/>
          <w:szCs w:val="32"/>
        </w:rPr>
        <w:t>.</w:t>
      </w:r>
    </w:p>
    <w:p w:rsidR="001B3538" w:rsidRPr="001B3538" w:rsidRDefault="001B3538" w:rsidP="001B3538">
      <w:pPr>
        <w:bidi/>
        <w:rPr>
          <w:color w:val="000000" w:themeColor="text1"/>
          <w:shd w:val="clear" w:color="auto" w:fill="FFFFFF"/>
          <w:rtl/>
        </w:rPr>
      </w:pPr>
    </w:p>
    <w:p w:rsidR="001B42F5" w:rsidRDefault="00024D6A" w:rsidP="00F015BF">
      <w:pPr>
        <w:bidi/>
        <w:rPr>
          <w:color w:val="000000" w:themeColor="text1"/>
          <w:rtl/>
        </w:rPr>
      </w:pPr>
      <w:r w:rsidRPr="00F015BF">
        <w:rPr>
          <w:color w:val="000000" w:themeColor="text1"/>
          <w:rtl/>
          <w:lang w:bidi="ar-OM"/>
        </w:rPr>
        <w:t xml:space="preserve"> </w:t>
      </w:r>
      <w:r w:rsidR="001B3538" w:rsidRPr="00F015BF">
        <w:rPr>
          <w:color w:val="000000" w:themeColor="text1"/>
          <w:shd w:val="clear" w:color="auto" w:fill="FFFFFF"/>
          <w:rtl/>
        </w:rPr>
        <w:t>وغالبا ما يستخدم الفلاسفة الأمريكيون الكلمتين بمعنى واحد دون تمييز بينهما، وذلك على خلاف المفكرين الأوروبيين الذين يوظفون الكلمتين توظيفا متباينا. ووفقا لذلك فإن ريكو</w:t>
      </w:r>
      <w:r w:rsidR="001B3538" w:rsidRPr="00F015BF">
        <w:rPr>
          <w:color w:val="000000" w:themeColor="text1"/>
          <w:shd w:val="clear" w:color="auto" w:fill="FFFFFF"/>
        </w:rPr>
        <w:t xml:space="preserve"> </w:t>
      </w:r>
      <w:proofErr w:type="spellStart"/>
      <w:r w:rsidR="001B3538" w:rsidRPr="00F015BF">
        <w:rPr>
          <w:color w:val="000000" w:themeColor="text1"/>
          <w:shd w:val="clear" w:color="auto" w:fill="FFFFFF"/>
        </w:rPr>
        <w:t>Ricoeur</w:t>
      </w:r>
      <w:proofErr w:type="spellEnd"/>
      <w:r w:rsidR="001B3538" w:rsidRPr="00F015BF">
        <w:rPr>
          <w:color w:val="000000" w:themeColor="text1"/>
          <w:shd w:val="clear" w:color="auto" w:fill="FFFFFF"/>
        </w:rPr>
        <w:t> </w:t>
      </w:r>
      <w:r w:rsidR="001B3538" w:rsidRPr="00F015BF">
        <w:rPr>
          <w:color w:val="000000" w:themeColor="text1"/>
          <w:shd w:val="clear" w:color="auto" w:fill="FFFFFF"/>
          <w:rtl/>
        </w:rPr>
        <w:t>يستخدم كلمة</w:t>
      </w:r>
      <w:r w:rsidR="001B3538" w:rsidRPr="00F015BF">
        <w:rPr>
          <w:color w:val="000000" w:themeColor="text1"/>
          <w:shd w:val="clear" w:color="auto" w:fill="FFFFFF"/>
        </w:rPr>
        <w:t xml:space="preserve"> Ethique </w:t>
      </w:r>
      <w:r w:rsidR="001B3538" w:rsidRPr="00F015BF">
        <w:rPr>
          <w:color w:val="000000" w:themeColor="text1"/>
          <w:shd w:val="clear" w:color="auto" w:fill="FFFFFF"/>
          <w:rtl/>
        </w:rPr>
        <w:t>للتعبير عن المضامين الفكرية للأخلاق والقانون الأخلاقي، في حين يستخدم كلمة</w:t>
      </w:r>
      <w:r w:rsidR="001B3538" w:rsidRPr="00F015BF">
        <w:rPr>
          <w:color w:val="000000" w:themeColor="text1"/>
          <w:shd w:val="clear" w:color="auto" w:fill="FFFFFF"/>
        </w:rPr>
        <w:t xml:space="preserve"> Morale </w:t>
      </w:r>
      <w:r w:rsidR="001B3538" w:rsidRPr="00F015BF">
        <w:rPr>
          <w:color w:val="000000" w:themeColor="text1"/>
          <w:shd w:val="clear" w:color="auto" w:fill="FFFFFF"/>
          <w:rtl/>
        </w:rPr>
        <w:t>للدلالة على نسق القيم والمعايير الأخلاقية، وهذا يعني أن كلمة</w:t>
      </w:r>
      <w:r w:rsidR="001B3538" w:rsidRPr="00F015BF">
        <w:rPr>
          <w:color w:val="000000" w:themeColor="text1"/>
          <w:shd w:val="clear" w:color="auto" w:fill="FFFFFF"/>
        </w:rPr>
        <w:t xml:space="preserve"> Morale </w:t>
      </w:r>
      <w:r w:rsidR="001B3538" w:rsidRPr="00F015BF">
        <w:rPr>
          <w:color w:val="000000" w:themeColor="text1"/>
          <w:shd w:val="clear" w:color="auto" w:fill="FFFFFF"/>
          <w:rtl/>
        </w:rPr>
        <w:t>ترمز إلى نسق المعايير والمبادئ والقواعد الأخلاقية التي تفرض نفسها على سلوك الأفراد في المجتمع، والتي تتمحور حول مبدأي الخير والشر. وبالمقابل فإن كلمة</w:t>
      </w:r>
      <w:r w:rsidR="001B3538" w:rsidRPr="00F015BF">
        <w:rPr>
          <w:color w:val="000000" w:themeColor="text1"/>
          <w:shd w:val="clear" w:color="auto" w:fill="FFFFFF"/>
        </w:rPr>
        <w:t xml:space="preserve"> Ethique </w:t>
      </w:r>
      <w:r w:rsidR="001B3538" w:rsidRPr="00F015BF">
        <w:rPr>
          <w:color w:val="000000" w:themeColor="text1"/>
          <w:shd w:val="clear" w:color="auto" w:fill="FFFFFF"/>
          <w:rtl/>
        </w:rPr>
        <w:t>تتضمن بعدا إضافيا تأمليا يتمثل في تمكين الفرد من تقييم الفعل الأخلاقي وتحديد مساراته واتجاهاته بطريقة نقدية. وهذا يعني أن الانتقال من دلالة كلمة</w:t>
      </w:r>
      <w:r w:rsidR="001B3538" w:rsidRPr="00F015BF">
        <w:rPr>
          <w:color w:val="000000" w:themeColor="text1"/>
          <w:shd w:val="clear" w:color="auto" w:fill="FFFFFF"/>
        </w:rPr>
        <w:t xml:space="preserve"> Morale </w:t>
      </w:r>
      <w:r w:rsidR="001B3538" w:rsidRPr="00F015BF">
        <w:rPr>
          <w:color w:val="000000" w:themeColor="text1"/>
          <w:shd w:val="clear" w:color="auto" w:fill="FFFFFF"/>
          <w:rtl/>
        </w:rPr>
        <w:t>إلى دلالة كلمة</w:t>
      </w:r>
      <w:r w:rsidR="001B3538" w:rsidRPr="00F015BF">
        <w:rPr>
          <w:color w:val="000000" w:themeColor="text1"/>
          <w:shd w:val="clear" w:color="auto" w:fill="FFFFFF"/>
        </w:rPr>
        <w:t xml:space="preserve"> Ethique </w:t>
      </w:r>
      <w:r w:rsidR="001B3538" w:rsidRPr="00F015BF">
        <w:rPr>
          <w:color w:val="000000" w:themeColor="text1"/>
          <w:shd w:val="clear" w:color="auto" w:fill="FFFFFF"/>
          <w:rtl/>
        </w:rPr>
        <w:t xml:space="preserve">يعني الانتقال من العام إلى الخاص ومن الكلي إلى الجزئي. و يميز </w:t>
      </w:r>
      <w:proofErr w:type="spellStart"/>
      <w:r w:rsidR="001B3538" w:rsidRPr="00F015BF">
        <w:rPr>
          <w:color w:val="000000" w:themeColor="text1"/>
          <w:shd w:val="clear" w:color="auto" w:fill="FFFFFF"/>
          <w:rtl/>
        </w:rPr>
        <w:t>موريو</w:t>
      </w:r>
      <w:proofErr w:type="spellEnd"/>
      <w:r w:rsidR="001B3538" w:rsidRPr="00F015BF">
        <w:rPr>
          <w:color w:val="000000" w:themeColor="text1"/>
          <w:shd w:val="clear" w:color="auto" w:fill="FFFFFF"/>
        </w:rPr>
        <w:t xml:space="preserve"> </w:t>
      </w:r>
      <w:proofErr w:type="spellStart"/>
      <w:r w:rsidR="001B3538" w:rsidRPr="00F015BF">
        <w:rPr>
          <w:color w:val="000000" w:themeColor="text1"/>
          <w:shd w:val="clear" w:color="auto" w:fill="FFFFFF"/>
        </w:rPr>
        <w:t>Meirieu</w:t>
      </w:r>
      <w:proofErr w:type="spellEnd"/>
      <w:r w:rsidR="001B3538" w:rsidRPr="00F015BF">
        <w:rPr>
          <w:color w:val="000000" w:themeColor="text1"/>
          <w:shd w:val="clear" w:color="auto" w:fill="FFFFFF"/>
        </w:rPr>
        <w:t xml:space="preserve"> </w:t>
      </w:r>
      <w:r w:rsidR="001B3538" w:rsidRPr="00F015BF">
        <w:rPr>
          <w:color w:val="000000" w:themeColor="text1"/>
          <w:shd w:val="clear" w:color="auto" w:fill="FFFFFF"/>
          <w:rtl/>
        </w:rPr>
        <w:t>في هذا الصدد بين الكلمتين، فيرى أن كلمة</w:t>
      </w:r>
      <w:r w:rsidR="001B3538" w:rsidRPr="00F015BF">
        <w:rPr>
          <w:color w:val="000000" w:themeColor="text1"/>
          <w:shd w:val="clear" w:color="auto" w:fill="FFFFFF"/>
        </w:rPr>
        <w:t xml:space="preserve"> Ethique </w:t>
      </w:r>
      <w:r w:rsidR="001B3538" w:rsidRPr="00F015BF">
        <w:rPr>
          <w:color w:val="000000" w:themeColor="text1"/>
          <w:shd w:val="clear" w:color="auto" w:fill="FFFFFF"/>
          <w:rtl/>
        </w:rPr>
        <w:t>ترمز إلى دراسة السلوك الأخلاقي عند الأفراد، أما كلمة</w:t>
      </w:r>
      <w:r w:rsidR="001B3538" w:rsidRPr="00F015BF">
        <w:rPr>
          <w:color w:val="000000" w:themeColor="text1"/>
          <w:shd w:val="clear" w:color="auto" w:fill="FFFFFF"/>
        </w:rPr>
        <w:t xml:space="preserve"> Morale </w:t>
      </w:r>
      <w:r w:rsidR="001B3538" w:rsidRPr="00F015BF">
        <w:rPr>
          <w:color w:val="000000" w:themeColor="text1"/>
          <w:shd w:val="clear" w:color="auto" w:fill="FFFFFF"/>
          <w:rtl/>
        </w:rPr>
        <w:t>فتعني نظاما من المعايير والقيم والمبادئ الأخلاقية التي تنظم سلوك الأفراد في المجتمع</w:t>
      </w:r>
      <w:r w:rsidR="001B3538" w:rsidRPr="00F015BF">
        <w:rPr>
          <w:color w:val="000000" w:themeColor="text1"/>
          <w:rtl/>
        </w:rPr>
        <w:t>.</w:t>
      </w:r>
    </w:p>
    <w:p w:rsidR="00F015BF" w:rsidRDefault="00F015BF" w:rsidP="00F015BF">
      <w:pPr>
        <w:bidi/>
        <w:rPr>
          <w:color w:val="000000" w:themeColor="text1"/>
          <w:shd w:val="clear" w:color="auto" w:fill="FFFFFF"/>
          <w:rtl/>
        </w:rPr>
      </w:pPr>
      <w:r w:rsidRPr="00F015BF">
        <w:rPr>
          <w:color w:val="000000" w:themeColor="text1"/>
          <w:shd w:val="clear" w:color="auto" w:fill="FFFFFF"/>
          <w:rtl/>
        </w:rPr>
        <w:t>ويعد مفهوم “</w:t>
      </w:r>
      <w:proofErr w:type="spellStart"/>
      <w:r w:rsidRPr="00F015BF">
        <w:rPr>
          <w:color w:val="000000" w:themeColor="text1"/>
          <w:shd w:val="clear" w:color="auto" w:fill="FFFFFF"/>
          <w:rtl/>
        </w:rPr>
        <w:t>الأكسيولوجيا</w:t>
      </w:r>
      <w:proofErr w:type="spellEnd"/>
      <w:r w:rsidRPr="00F015BF">
        <w:rPr>
          <w:color w:val="000000" w:themeColor="text1"/>
          <w:shd w:val="clear" w:color="auto" w:fill="FFFFFF"/>
        </w:rPr>
        <w:t xml:space="preserve">” (Axiologie science et théorie des valeurs) </w:t>
      </w:r>
      <w:r w:rsidRPr="00F015BF">
        <w:rPr>
          <w:color w:val="000000" w:themeColor="text1"/>
          <w:shd w:val="clear" w:color="auto" w:fill="FFFFFF"/>
          <w:rtl/>
        </w:rPr>
        <w:t>أكثر وضوحا من المفاهيم الثلاثة السابقة حيث بدأ استخدامه مع بدايات الفلسفة اليونانية خصوصا عند سقراط وأفلاطون و أرسطو</w:t>
      </w:r>
      <w:r w:rsidRPr="00F015BF">
        <w:rPr>
          <w:color w:val="000000" w:themeColor="text1"/>
          <w:shd w:val="clear" w:color="auto" w:fill="FFFFFF"/>
        </w:rPr>
        <w:t xml:space="preserve">. </w:t>
      </w:r>
      <w:r w:rsidRPr="00F015BF">
        <w:rPr>
          <w:color w:val="000000" w:themeColor="text1"/>
          <w:shd w:val="clear" w:color="auto" w:fill="FFFFFF"/>
          <w:rtl/>
        </w:rPr>
        <w:t xml:space="preserve">ويعود هذا المصطلح إلى الأصل </w:t>
      </w:r>
      <w:proofErr w:type="gramStart"/>
      <w:r w:rsidRPr="00F015BF">
        <w:rPr>
          <w:color w:val="000000" w:themeColor="text1"/>
          <w:shd w:val="clear" w:color="auto" w:fill="FFFFFF"/>
          <w:rtl/>
        </w:rPr>
        <w:t>الإغريقي</w:t>
      </w:r>
      <w:r w:rsidRPr="00F015BF">
        <w:rPr>
          <w:color w:val="000000" w:themeColor="text1"/>
          <w:shd w:val="clear" w:color="auto" w:fill="FFFFFF"/>
        </w:rPr>
        <w:t xml:space="preserve"> </w:t>
      </w:r>
      <w:r>
        <w:rPr>
          <w:rFonts w:hint="cs"/>
          <w:color w:val="000000" w:themeColor="text1"/>
          <w:shd w:val="clear" w:color="auto" w:fill="FFFFFF"/>
          <w:rtl/>
        </w:rPr>
        <w:t xml:space="preserve"> </w:t>
      </w:r>
      <w:proofErr w:type="spellStart"/>
      <w:r w:rsidRPr="00F015BF">
        <w:rPr>
          <w:color w:val="000000" w:themeColor="text1"/>
          <w:shd w:val="clear" w:color="auto" w:fill="FFFFFF"/>
        </w:rPr>
        <w:t>Axia</w:t>
      </w:r>
      <w:proofErr w:type="spellEnd"/>
      <w:proofErr w:type="gramEnd"/>
      <w:r w:rsidRPr="00F015BF">
        <w:rPr>
          <w:color w:val="000000" w:themeColor="text1"/>
          <w:shd w:val="clear" w:color="auto" w:fill="FFFFFF"/>
        </w:rPr>
        <w:t xml:space="preserve"> ou </w:t>
      </w:r>
      <w:proofErr w:type="spellStart"/>
      <w:r w:rsidRPr="00F015BF">
        <w:rPr>
          <w:color w:val="000000" w:themeColor="text1"/>
          <w:shd w:val="clear" w:color="auto" w:fill="FFFFFF"/>
        </w:rPr>
        <w:t>Axios</w:t>
      </w:r>
      <w:proofErr w:type="spellEnd"/>
      <w:r w:rsidRPr="00F015BF">
        <w:rPr>
          <w:color w:val="000000" w:themeColor="text1"/>
          <w:shd w:val="clear" w:color="auto" w:fill="FFFFFF"/>
        </w:rPr>
        <w:t xml:space="preserve"> </w:t>
      </w:r>
      <w:r>
        <w:rPr>
          <w:rFonts w:hint="cs"/>
          <w:color w:val="000000" w:themeColor="text1"/>
          <w:shd w:val="clear" w:color="auto" w:fill="FFFFFF"/>
          <w:rtl/>
        </w:rPr>
        <w:t xml:space="preserve"> </w:t>
      </w:r>
      <w:r w:rsidRPr="00F015BF">
        <w:rPr>
          <w:color w:val="000000" w:themeColor="text1"/>
          <w:shd w:val="clear" w:color="auto" w:fill="FFFFFF"/>
          <w:rtl/>
        </w:rPr>
        <w:t>ويعني في الأصل علم القيم الأخلاقية، وفي الفلسفة يعني مبحث نظرية القيم</w:t>
      </w:r>
      <w:r>
        <w:rPr>
          <w:rFonts w:hint="cs"/>
          <w:color w:val="000000" w:themeColor="text1"/>
          <w:shd w:val="clear" w:color="auto" w:fill="FFFFFF"/>
          <w:rtl/>
        </w:rPr>
        <w:t xml:space="preserve"> </w:t>
      </w:r>
      <w:r w:rsidRPr="00F015BF">
        <w:rPr>
          <w:color w:val="000000" w:themeColor="text1"/>
          <w:shd w:val="clear" w:color="auto" w:fill="FFFFFF"/>
        </w:rPr>
        <w:t xml:space="preserve">. </w:t>
      </w:r>
      <w:r w:rsidRPr="00F015BF">
        <w:rPr>
          <w:color w:val="000000" w:themeColor="text1"/>
          <w:shd w:val="clear" w:color="auto" w:fill="FFFFFF"/>
          <w:rtl/>
        </w:rPr>
        <w:t xml:space="preserve">وكان </w:t>
      </w:r>
      <w:proofErr w:type="spellStart"/>
      <w:r w:rsidRPr="00F015BF">
        <w:rPr>
          <w:color w:val="000000" w:themeColor="text1"/>
          <w:shd w:val="clear" w:color="auto" w:fill="FFFFFF"/>
          <w:rtl/>
        </w:rPr>
        <w:t>هارتمان</w:t>
      </w:r>
      <w:proofErr w:type="spellEnd"/>
      <w:r w:rsidRPr="00F015BF">
        <w:rPr>
          <w:color w:val="000000" w:themeColor="text1"/>
          <w:shd w:val="clear" w:color="auto" w:fill="FFFFFF"/>
        </w:rPr>
        <w:t> </w:t>
      </w:r>
      <w:hyperlink r:id="rId5" w:history="1">
        <w:r w:rsidRPr="00F015BF">
          <w:rPr>
            <w:rStyle w:val="Lienhypertexte"/>
            <w:color w:val="000000" w:themeColor="text1"/>
            <w:u w:val="none"/>
            <w:shd w:val="clear" w:color="auto" w:fill="FFFFFF"/>
          </w:rPr>
          <w:t xml:space="preserve">Eduard </w:t>
        </w:r>
        <w:proofErr w:type="spellStart"/>
        <w:r w:rsidRPr="00F015BF">
          <w:rPr>
            <w:rStyle w:val="Lienhypertexte"/>
            <w:color w:val="000000" w:themeColor="text1"/>
            <w:u w:val="none"/>
            <w:shd w:val="clear" w:color="auto" w:fill="FFFFFF"/>
          </w:rPr>
          <w:t>von</w:t>
        </w:r>
        <w:proofErr w:type="spellEnd"/>
        <w:r w:rsidRPr="00F015BF">
          <w:rPr>
            <w:rStyle w:val="Lienhypertexte"/>
            <w:color w:val="000000" w:themeColor="text1"/>
            <w:u w:val="none"/>
            <w:shd w:val="clear" w:color="auto" w:fill="FFFFFF"/>
          </w:rPr>
          <w:t xml:space="preserve"> Hartmann</w:t>
        </w:r>
      </w:hyperlink>
      <w:r w:rsidRPr="00F015BF">
        <w:rPr>
          <w:color w:val="000000" w:themeColor="text1"/>
          <w:shd w:val="clear" w:color="auto" w:fill="FFFFFF"/>
        </w:rPr>
        <w:t> </w:t>
      </w:r>
      <w:r w:rsidRPr="00F015BF">
        <w:rPr>
          <w:color w:val="000000" w:themeColor="text1"/>
          <w:shd w:val="clear" w:color="auto" w:fill="FFFFFF"/>
          <w:rtl/>
        </w:rPr>
        <w:t>أول من استخدم هذا المفهوم في كتابه المعروف</w:t>
      </w:r>
      <w:r w:rsidRPr="00F015BF">
        <w:rPr>
          <w:color w:val="000000" w:themeColor="text1"/>
          <w:shd w:val="clear" w:color="auto" w:fill="FFFFFF"/>
        </w:rPr>
        <w:t xml:space="preserve"> L’Axiologie et ses divisions </w:t>
      </w:r>
      <w:r w:rsidRPr="00F015BF">
        <w:rPr>
          <w:color w:val="000000" w:themeColor="text1"/>
          <w:shd w:val="clear" w:color="auto" w:fill="FFFFFF"/>
          <w:rtl/>
        </w:rPr>
        <w:t xml:space="preserve">ومن ثم استخدمه بول </w:t>
      </w:r>
      <w:r w:rsidRPr="00F015BF">
        <w:rPr>
          <w:color w:val="000000" w:themeColor="text1"/>
          <w:shd w:val="clear" w:color="auto" w:fill="FFFFFF"/>
          <w:rtl/>
        </w:rPr>
        <w:lastRenderedPageBreak/>
        <w:t>لابي</w:t>
      </w:r>
      <w:r w:rsidRPr="00F015BF">
        <w:rPr>
          <w:color w:val="000000" w:themeColor="text1"/>
          <w:shd w:val="clear" w:color="auto" w:fill="FFFFFF"/>
        </w:rPr>
        <w:t> </w:t>
      </w:r>
      <w:hyperlink r:id="rId6" w:history="1">
        <w:r w:rsidRPr="00F015BF">
          <w:rPr>
            <w:rStyle w:val="Lienhypertexte"/>
            <w:color w:val="000000" w:themeColor="text1"/>
            <w:u w:val="none"/>
            <w:shd w:val="clear" w:color="auto" w:fill="FFFFFF"/>
          </w:rPr>
          <w:t xml:space="preserve">Paul </w:t>
        </w:r>
        <w:proofErr w:type="spellStart"/>
        <w:r w:rsidRPr="00F015BF">
          <w:rPr>
            <w:rStyle w:val="Lienhypertexte"/>
            <w:color w:val="000000" w:themeColor="text1"/>
            <w:u w:val="none"/>
            <w:shd w:val="clear" w:color="auto" w:fill="FFFFFF"/>
          </w:rPr>
          <w:t>Lapie</w:t>
        </w:r>
        <w:proofErr w:type="spellEnd"/>
      </w:hyperlink>
      <w:r w:rsidRPr="00F015BF">
        <w:rPr>
          <w:color w:val="000000" w:themeColor="text1"/>
          <w:shd w:val="clear" w:color="auto" w:fill="FFFFFF"/>
        </w:rPr>
        <w:t> </w:t>
      </w:r>
      <w:r w:rsidRPr="00F015BF">
        <w:rPr>
          <w:color w:val="000000" w:themeColor="text1"/>
          <w:shd w:val="clear" w:color="auto" w:fill="FFFFFF"/>
          <w:rtl/>
        </w:rPr>
        <w:t>في بداية القرن العشرين في كتابه منطق الإرادة</w:t>
      </w:r>
      <w:r w:rsidRPr="00F015BF">
        <w:rPr>
          <w:color w:val="000000" w:themeColor="text1"/>
          <w:shd w:val="clear" w:color="auto" w:fill="FFFFFF"/>
        </w:rPr>
        <w:t xml:space="preserve"> Logique de la volonté</w:t>
      </w:r>
      <w:r>
        <w:rPr>
          <w:rFonts w:hint="cs"/>
          <w:color w:val="000000" w:themeColor="text1"/>
          <w:shd w:val="clear" w:color="auto" w:fill="FFFFFF"/>
          <w:rtl/>
        </w:rPr>
        <w:t>.</w:t>
      </w:r>
    </w:p>
    <w:p w:rsidR="00F015BF" w:rsidRDefault="00F015BF" w:rsidP="00F015BF">
      <w:pPr>
        <w:bidi/>
        <w:rPr>
          <w:color w:val="000000" w:themeColor="text1"/>
          <w:shd w:val="clear" w:color="auto" w:fill="FFFFFF"/>
          <w:rtl/>
        </w:rPr>
      </w:pPr>
    </w:p>
    <w:p w:rsidR="00F015BF" w:rsidRPr="00F015BF" w:rsidRDefault="00F015BF" w:rsidP="00F015BF">
      <w:pPr>
        <w:bidi/>
        <w:rPr>
          <w:color w:val="000000" w:themeColor="text1"/>
          <w:rtl/>
          <w:lang w:bidi="ar-OM"/>
        </w:rPr>
      </w:pPr>
    </w:p>
    <w:p w:rsidR="00024D6A" w:rsidRPr="00024D6A" w:rsidRDefault="00024D6A" w:rsidP="00024D6A">
      <w:pPr>
        <w:bidi/>
        <w:rPr>
          <w:b w:val="0"/>
          <w:bCs/>
          <w:color w:val="000000" w:themeColor="text1"/>
          <w:rtl/>
          <w:lang w:bidi="ar-OM"/>
        </w:rPr>
      </w:pPr>
      <w:r w:rsidRPr="00024D6A">
        <w:rPr>
          <w:rFonts w:hint="cs"/>
          <w:b w:val="0"/>
          <w:bCs/>
          <w:color w:val="000000" w:themeColor="text1"/>
          <w:rtl/>
          <w:lang w:bidi="ar-OM"/>
        </w:rPr>
        <w:t>الأخلاق في الفكر الفلسفي اليوناني:</w:t>
      </w:r>
    </w:p>
    <w:p w:rsidR="001B42F5" w:rsidRDefault="001B42F5" w:rsidP="00024D6A">
      <w:pPr>
        <w:bidi/>
        <w:rPr>
          <w:rtl/>
        </w:rPr>
      </w:pPr>
      <w:r>
        <w:rPr>
          <w:rFonts w:hint="cs"/>
          <w:rtl/>
        </w:rPr>
        <w:t xml:space="preserve">إن هناك </w:t>
      </w:r>
      <w:r>
        <w:rPr>
          <w:rtl/>
        </w:rPr>
        <w:t>تداخل</w:t>
      </w:r>
      <w:r>
        <w:rPr>
          <w:rFonts w:hint="cs"/>
          <w:rtl/>
        </w:rPr>
        <w:t>ا بين</w:t>
      </w:r>
      <w:r>
        <w:rPr>
          <w:rtl/>
        </w:rPr>
        <w:t xml:space="preserve"> المبحث الأخلاقي لأفلاطون مع أبحاثة في النفس الإنـسانية ، فالنفس هي جوهر روحاني بسيط من عالم المثل وقائم بذاته ومستقل عن البدن وموجود قبلـ</w:t>
      </w:r>
      <w:r>
        <w:rPr>
          <w:rFonts w:hint="cs"/>
          <w:rtl/>
        </w:rPr>
        <w:t>ه</w:t>
      </w:r>
      <w:r>
        <w:rPr>
          <w:rtl/>
        </w:rPr>
        <w:t xml:space="preserve"> ، وهـذه</w:t>
      </w:r>
      <w:r w:rsidRPr="001B42F5">
        <w:rPr>
          <w:rtl/>
        </w:rPr>
        <w:t xml:space="preserve"> </w:t>
      </w:r>
      <w:r>
        <w:rPr>
          <w:rtl/>
        </w:rPr>
        <w:t>النفس هي علة حركة الجسم</w:t>
      </w:r>
      <w:r>
        <w:rPr>
          <w:rFonts w:hint="cs"/>
          <w:rtl/>
        </w:rPr>
        <w:t>.</w:t>
      </w:r>
    </w:p>
    <w:p w:rsidR="006063A5" w:rsidRDefault="006063A5" w:rsidP="006063A5">
      <w:pPr>
        <w:bidi/>
        <w:rPr>
          <w:rtl/>
        </w:rPr>
      </w:pPr>
      <w:r>
        <w:rPr>
          <w:rtl/>
        </w:rPr>
        <w:t>قبل أن نشير إلى نقد أفلاطون الموجه إلى السفسطائية ضمن الجانب الأخلاقي</w:t>
      </w:r>
      <w:r w:rsidR="00024D6A">
        <w:rPr>
          <w:rFonts w:hint="cs"/>
          <w:rtl/>
        </w:rPr>
        <w:t>،</w:t>
      </w:r>
      <w:r>
        <w:rPr>
          <w:rtl/>
        </w:rPr>
        <w:t xml:space="preserve"> نـذكر صـورة </w:t>
      </w:r>
      <w:r w:rsidR="00024D6A">
        <w:rPr>
          <w:rtl/>
        </w:rPr>
        <w:t>موجزة عن النظرية الأ</w:t>
      </w:r>
      <w:r>
        <w:rPr>
          <w:rtl/>
        </w:rPr>
        <w:t xml:space="preserve">خلاقية لدى السفسطائية . إذ نادى السفسطائيون في مجال الأخلاق بما نادوا بـه </w:t>
      </w:r>
      <w:r w:rsidR="00024D6A">
        <w:rPr>
          <w:rtl/>
        </w:rPr>
        <w:t>في م</w:t>
      </w:r>
      <w:r>
        <w:rPr>
          <w:rtl/>
        </w:rPr>
        <w:t>جال الفلسفة وقالوا : إن</w:t>
      </w:r>
      <w:r>
        <w:t xml:space="preserve"> </w:t>
      </w:r>
      <w:r>
        <w:rPr>
          <w:rtl/>
        </w:rPr>
        <w:t>الأخلاق اعتبارات شخصية ، وإن</w:t>
      </w:r>
      <w:r>
        <w:t xml:space="preserve"> </w:t>
      </w:r>
      <w:r>
        <w:rPr>
          <w:rtl/>
        </w:rPr>
        <w:t>الخير هو ما أريد والشر ما لا أريد أن</w:t>
      </w:r>
      <w:r>
        <w:t xml:space="preserve"> </w:t>
      </w:r>
      <w:r>
        <w:rPr>
          <w:rtl/>
        </w:rPr>
        <w:t>أفعله، فالأخلاق بهذا تكون نسبية من وجهة نظر الأفراد</w:t>
      </w:r>
      <w:r w:rsidR="00024D6A">
        <w:rPr>
          <w:rFonts w:hint="cs"/>
          <w:rtl/>
        </w:rPr>
        <w:t>،</w:t>
      </w:r>
      <w:r>
        <w:rPr>
          <w:rtl/>
        </w:rPr>
        <w:t xml:space="preserve"> كما أنها تتغير من جيل إلى آخر</w:t>
      </w:r>
      <w:r w:rsidR="00024D6A">
        <w:rPr>
          <w:rFonts w:hint="cs"/>
          <w:rtl/>
        </w:rPr>
        <w:t>.</w:t>
      </w:r>
      <w:r>
        <w:rPr>
          <w:rtl/>
        </w:rPr>
        <w:t xml:space="preserve"> والفضيلة عند السفسطائيين تعني أداء الوظيفة بنجاح وكفاية ففـضيلة الطبيـب هـي معالجـة المرضى، وفضيلة المدرب هي تدريب الخيول وقد ذهب بعض رجال السفـسطائية المتطـرفين ـ إذا جاز التعبيرـ إلى إن القوانين والقواعد الأخلاقية هي في البدء من وضع الضعفاء وان لكل إنـسان أن يعقل ما يقوى عليه وهي شر، والطبيعة هي الخير</w:t>
      </w:r>
      <w:r>
        <w:t xml:space="preserve">. </w:t>
      </w:r>
      <w:r w:rsidR="00024D6A">
        <w:rPr>
          <w:rFonts w:hint="cs"/>
          <w:rtl/>
        </w:rPr>
        <w:t xml:space="preserve"> </w:t>
      </w:r>
      <w:r>
        <w:rPr>
          <w:rtl/>
        </w:rPr>
        <w:t xml:space="preserve">والسير على الطبيعة ه </w:t>
      </w:r>
      <w:proofErr w:type="gramStart"/>
      <w:r>
        <w:rPr>
          <w:rtl/>
        </w:rPr>
        <w:t>و الأسـاس</w:t>
      </w:r>
      <w:proofErr w:type="gramEnd"/>
      <w:r>
        <w:rPr>
          <w:rtl/>
        </w:rPr>
        <w:t xml:space="preserve"> وذلـك لان النجاح في الحياة هو نفسه اكبر درجة من الظلم</w:t>
      </w:r>
      <w:r>
        <w:rPr>
          <w:rFonts w:hint="cs"/>
          <w:rtl/>
        </w:rPr>
        <w:t>.</w:t>
      </w:r>
    </w:p>
    <w:p w:rsidR="006063A5" w:rsidRDefault="006063A5" w:rsidP="006063A5">
      <w:pPr>
        <w:bidi/>
        <w:rPr>
          <w:rtl/>
        </w:rPr>
      </w:pPr>
      <w:r>
        <w:rPr>
          <w:rtl/>
        </w:rPr>
        <w:t xml:space="preserve"> ويذهب السفسطائي إلى القول بان ما يبدو لي انه حق فهو حق بالنسبة لي ، وما يبدو لي انـه صواب فهو صواب بالنسبة لي ، وما يبدوا ل</w:t>
      </w:r>
      <w:r>
        <w:rPr>
          <w:rFonts w:hint="cs"/>
          <w:rtl/>
        </w:rPr>
        <w:t>ك</w:t>
      </w:r>
      <w:r>
        <w:rPr>
          <w:rtl/>
        </w:rPr>
        <w:t xml:space="preserve"> على انه صواب فهو صواب بالنسبة لك ، وهذا يعنـي إن الصواب أو الخير بالنسبة إلى كل إنسان هو أن يفعل ما يلذ له أو ما يحلو </w:t>
      </w:r>
      <w:r>
        <w:rPr>
          <w:rtl/>
        </w:rPr>
        <w:lastRenderedPageBreak/>
        <w:t>له ويروقـه أي إن الفـضيلة هي لذة الفرد وخير تعبير على ذلك المعنى هو قول (</w:t>
      </w:r>
      <w:proofErr w:type="spellStart"/>
      <w:r>
        <w:rPr>
          <w:rtl/>
        </w:rPr>
        <w:t>بروتاغوراس</w:t>
      </w:r>
      <w:proofErr w:type="spellEnd"/>
      <w:r>
        <w:rPr>
          <w:rtl/>
        </w:rPr>
        <w:t>) بان " الإنسان مقياس كل شي" أي انه هو الـذي يقرر صحة الشيء من بطلانه بما يتراءى له من انه صواب أو خطاً</w:t>
      </w:r>
      <w:r>
        <w:rPr>
          <w:rFonts w:hint="cs"/>
          <w:rtl/>
        </w:rPr>
        <w:t>.</w:t>
      </w:r>
    </w:p>
    <w:p w:rsidR="006063A5" w:rsidRDefault="006063A5" w:rsidP="006063A5">
      <w:pPr>
        <w:bidi/>
        <w:rPr>
          <w:rtl/>
          <w:lang w:bidi="ar-OM"/>
        </w:rPr>
      </w:pPr>
      <w:r>
        <w:rPr>
          <w:rtl/>
        </w:rPr>
        <w:t xml:space="preserve"> وقد رأى أفلاطون إن القول بان الفضيلة هي اللذة يحمل أثاراً مدمرة على ميـدان الأخـلاق فهو يهدم الأخلاق من أساسها ويمكن </w:t>
      </w:r>
      <w:r>
        <w:rPr>
          <w:rFonts w:hint="cs"/>
          <w:rtl/>
        </w:rPr>
        <w:t>أ</w:t>
      </w:r>
      <w:r>
        <w:rPr>
          <w:rtl/>
        </w:rPr>
        <w:t>ن نوجز الحجج التي فند فيها دعاوى السفسطائيين بما يلي</w:t>
      </w:r>
      <w:r>
        <w:t xml:space="preserve">: </w:t>
      </w:r>
      <w:r>
        <w:rPr>
          <w:rtl/>
        </w:rPr>
        <w:t>١</w:t>
      </w:r>
      <w:r>
        <w:t xml:space="preserve"> -</w:t>
      </w:r>
      <w:r>
        <w:rPr>
          <w:rtl/>
        </w:rPr>
        <w:t xml:space="preserve"> إن نظري</w:t>
      </w:r>
      <w:r>
        <w:rPr>
          <w:rFonts w:hint="cs"/>
          <w:rtl/>
        </w:rPr>
        <w:t>ة</w:t>
      </w:r>
      <w:r>
        <w:rPr>
          <w:rtl/>
        </w:rPr>
        <w:t xml:space="preserve"> السفسطائيين عن الحقيقة قد هدمت الحقيقة وجعلها ذاتية نسبية ، فكذلك نظـرت هم في إن الفضيلة هي لذة الفرد بدورها تهدم موضوعية الأخلاق وتجعلها ذاتية نسبية ، فـلا شـر وخير في ذاته في هذه الحالة ، بل ستكون الأشياء جميعا خير بالنسبة لي أولك أو لأي شـخص أخر والنتيجة الطبيعية هي ظهور النسبية المطلقـة فـي ميـدان الأخـلاق وافتقـار المعيـار </w:t>
      </w:r>
      <w:r>
        <w:rPr>
          <w:rFonts w:hint="cs"/>
          <w:rtl/>
        </w:rPr>
        <w:t>الموضوعي للخير</w:t>
      </w:r>
      <w:r>
        <w:t>.</w:t>
      </w:r>
    </w:p>
    <w:p w:rsidR="006D0808" w:rsidRDefault="006063A5" w:rsidP="006063A5">
      <w:pPr>
        <w:bidi/>
        <w:rPr>
          <w:rtl/>
        </w:rPr>
      </w:pPr>
      <w:r>
        <w:t>-</w:t>
      </w:r>
      <w:r>
        <w:rPr>
          <w:rtl/>
        </w:rPr>
        <w:t xml:space="preserve">الواقع إن نظرية </w:t>
      </w:r>
      <w:proofErr w:type="spellStart"/>
      <w:r>
        <w:rPr>
          <w:rtl/>
        </w:rPr>
        <w:t>السفسطائيي</w:t>
      </w:r>
      <w:proofErr w:type="spellEnd"/>
      <w:r>
        <w:rPr>
          <w:rtl/>
        </w:rPr>
        <w:t xml:space="preserve"> ن هذه تهدم التفرقة بين الخير والشر ، إذ طالما إن الخير هو مـا يلذ للفرد وطالما إن لذة فرد ما قد تكون أ لماً أو شراً لشخص أخر فان الفعل الواحد قـد يكـون خيراً وشراً في نفس الوقت ، وخيراً بالنسبة لشخص ما وشراً </w:t>
      </w:r>
      <w:proofErr w:type="spellStart"/>
      <w:r>
        <w:rPr>
          <w:rtl/>
        </w:rPr>
        <w:t>بالن</w:t>
      </w:r>
      <w:proofErr w:type="spellEnd"/>
      <w:r>
        <w:rPr>
          <w:rtl/>
        </w:rPr>
        <w:t xml:space="preserve"> سبة لـشخص مـا ، والخيـر والشر هنا لا يتميز كل منها عن الأخر بل هما </w:t>
      </w:r>
      <w:proofErr w:type="spellStart"/>
      <w:r>
        <w:rPr>
          <w:rtl/>
        </w:rPr>
        <w:t>شىء</w:t>
      </w:r>
      <w:proofErr w:type="spellEnd"/>
      <w:r>
        <w:rPr>
          <w:rtl/>
        </w:rPr>
        <w:t xml:space="preserve"> واحد</w:t>
      </w:r>
      <w:r>
        <w:rPr>
          <w:rFonts w:hint="cs"/>
          <w:rtl/>
        </w:rPr>
        <w:t>.</w:t>
      </w:r>
    </w:p>
    <w:p w:rsidR="00024D6A" w:rsidRDefault="006063A5" w:rsidP="006063A5">
      <w:pPr>
        <w:bidi/>
        <w:rPr>
          <w:rtl/>
          <w:lang w:bidi="ar-OM"/>
        </w:rPr>
      </w:pPr>
      <w:r>
        <w:rPr>
          <w:rtl/>
        </w:rPr>
        <w:t>ومن هنا رفض أفلاطون الأخلاقية السفسطائية ب</w:t>
      </w:r>
      <w:r w:rsidR="00024D6A">
        <w:rPr>
          <w:rtl/>
        </w:rPr>
        <w:t>اعتبارها نسبية ك ما أنها لا تعط</w:t>
      </w:r>
      <w:r>
        <w:rPr>
          <w:rtl/>
        </w:rPr>
        <w:t>ي اسـتقلالية ذاتية للفعل الخلقي من خير أو شر و بالتالي رفض ان الفضيلة هي اللذة</w:t>
      </w:r>
      <w:r>
        <w:t>.</w:t>
      </w:r>
    </w:p>
    <w:p w:rsidR="00F015BF" w:rsidRDefault="00024D6A" w:rsidP="00F015BF">
      <w:pPr>
        <w:bidi/>
        <w:rPr>
          <w:color w:val="000000" w:themeColor="text1"/>
          <w:shd w:val="clear" w:color="auto" w:fill="FFFFFF"/>
          <w:rtl/>
        </w:rPr>
      </w:pPr>
      <w:r w:rsidRPr="00024D6A">
        <w:rPr>
          <w:rFonts w:hint="cs"/>
          <w:color w:val="000000" w:themeColor="text1"/>
          <w:shd w:val="clear" w:color="auto" w:fill="FFFFFF"/>
          <w:rtl/>
        </w:rPr>
        <w:t>وعليه</w:t>
      </w:r>
      <w:r w:rsidRPr="00024D6A">
        <w:rPr>
          <w:color w:val="000000" w:themeColor="text1"/>
          <w:shd w:val="clear" w:color="auto" w:fill="FFFFFF"/>
          <w:rtl/>
        </w:rPr>
        <w:t xml:space="preserve"> تتمثّل الأخلاق </w:t>
      </w:r>
      <w:r w:rsidRPr="00024D6A">
        <w:rPr>
          <w:rFonts w:hint="cs"/>
          <w:color w:val="000000" w:themeColor="text1"/>
          <w:shd w:val="clear" w:color="auto" w:fill="FFFFFF"/>
          <w:rtl/>
        </w:rPr>
        <w:t xml:space="preserve">عند </w:t>
      </w:r>
      <w:r w:rsidRPr="00024D6A">
        <w:rPr>
          <w:color w:val="000000" w:themeColor="text1"/>
          <w:shd w:val="clear" w:color="auto" w:fill="FFFFFF"/>
          <w:rtl/>
        </w:rPr>
        <w:t>أفلاطون في كبح شهوات الإنسان، والتّسامي فوق مطالب الجسد بالالتفات إلى النفس والروح وتوجيههما لتحصيل الخير والمعرفة ومحاربة الجهل</w:t>
      </w:r>
      <w:r w:rsidRPr="00024D6A">
        <w:rPr>
          <w:color w:val="000000" w:themeColor="text1"/>
          <w:shd w:val="clear" w:color="auto" w:fill="FFFFFF"/>
        </w:rPr>
        <w:t>.</w:t>
      </w:r>
      <w:r w:rsidRPr="00024D6A">
        <w:rPr>
          <w:color w:val="000000" w:themeColor="text1"/>
        </w:rPr>
        <w:br/>
      </w:r>
      <w:r w:rsidRPr="00024D6A">
        <w:rPr>
          <w:color w:val="000000" w:themeColor="text1"/>
          <w:shd w:val="clear" w:color="auto" w:fill="FFFFFF"/>
          <w:rtl/>
        </w:rPr>
        <w:t>أرسطو: يرى أنّ الأخلاق مُرتبطة بسعادة الإنسان التي هي غاية وجوده، فيعرّفها على أنها الأفعال الناتجة عن العقل، من أجل الخير الأسمى؛ السعادة</w:t>
      </w:r>
      <w:r w:rsidRPr="00024D6A">
        <w:rPr>
          <w:color w:val="000000" w:themeColor="text1"/>
          <w:shd w:val="clear" w:color="auto" w:fill="FFFFFF"/>
        </w:rPr>
        <w:t>.</w:t>
      </w:r>
    </w:p>
    <w:p w:rsidR="00F015BF" w:rsidRPr="00F015BF" w:rsidRDefault="00F015BF" w:rsidP="00F015BF">
      <w:pPr>
        <w:pStyle w:val="NormalWeb"/>
        <w:shd w:val="clear" w:color="auto" w:fill="FFFFFF"/>
        <w:bidi/>
        <w:spacing w:before="0" w:beforeAutospacing="0" w:after="196" w:afterAutospacing="0"/>
        <w:rPr>
          <w:rFonts w:ascii="Simplified Arabic" w:hAnsi="Simplified Arabic" w:cs="Simplified Arabic"/>
          <w:color w:val="000000" w:themeColor="text1"/>
          <w:sz w:val="32"/>
          <w:szCs w:val="32"/>
        </w:rPr>
      </w:pPr>
      <w:r w:rsidRPr="00F015BF">
        <w:rPr>
          <w:rFonts w:ascii="Simplified Arabic" w:hAnsi="Simplified Arabic" w:cs="Simplified Arabic"/>
          <w:color w:val="000000" w:themeColor="text1"/>
          <w:sz w:val="32"/>
          <w:szCs w:val="32"/>
          <w:rtl/>
        </w:rPr>
        <w:lastRenderedPageBreak/>
        <w:t>وفي منظور آخر يرى المفكر الإغريقي “</w:t>
      </w:r>
      <w:proofErr w:type="spellStart"/>
      <w:r w:rsidRPr="00F015BF">
        <w:rPr>
          <w:rFonts w:ascii="Simplified Arabic" w:hAnsi="Simplified Arabic" w:cs="Simplified Arabic"/>
          <w:color w:val="000000" w:themeColor="text1"/>
          <w:sz w:val="32"/>
          <w:szCs w:val="32"/>
          <w:rtl/>
        </w:rPr>
        <w:t>ارستيب</w:t>
      </w:r>
      <w:proofErr w:type="spellEnd"/>
      <w:r w:rsidRPr="00F015BF">
        <w:rPr>
          <w:rFonts w:ascii="Simplified Arabic" w:hAnsi="Simplified Arabic" w:cs="Simplified Arabic"/>
          <w:color w:val="000000" w:themeColor="text1"/>
          <w:sz w:val="32"/>
          <w:szCs w:val="32"/>
          <w:rtl/>
        </w:rPr>
        <w:t xml:space="preserve">” بأن اللذة هي صوت الطبيعة، وأن الغريزة هي المحرك الأول لأفعال الإنسان، فجعل اللذة معيارا للفعل الأخلاقي وتجسيدا للخير الأعظم، فالطبيعة البشرية التي تنجذب بصورة تلقائية وعفوية إزاء ما يحقق لها متعة الحياة، وتنفر في المقابل من كل ما يهدد أو يقلل من هذه المتعة. ولأن </w:t>
      </w:r>
      <w:proofErr w:type="spellStart"/>
      <w:r w:rsidRPr="00F015BF">
        <w:rPr>
          <w:rFonts w:ascii="Simplified Arabic" w:hAnsi="Simplified Arabic" w:cs="Simplified Arabic"/>
          <w:color w:val="000000" w:themeColor="text1"/>
          <w:sz w:val="32"/>
          <w:szCs w:val="32"/>
          <w:rtl/>
        </w:rPr>
        <w:t>ارستيب</w:t>
      </w:r>
      <w:proofErr w:type="spellEnd"/>
      <w:r w:rsidRPr="00F015BF">
        <w:rPr>
          <w:rFonts w:ascii="Simplified Arabic" w:hAnsi="Simplified Arabic" w:cs="Simplified Arabic"/>
          <w:color w:val="000000" w:themeColor="text1"/>
          <w:sz w:val="32"/>
          <w:szCs w:val="32"/>
          <w:rtl/>
        </w:rPr>
        <w:t xml:space="preserve"> قد بالغ في تعظيم اللذة الحسية فإن أتباعه من </w:t>
      </w:r>
      <w:proofErr w:type="spellStart"/>
      <w:r w:rsidRPr="00F015BF">
        <w:rPr>
          <w:rFonts w:ascii="Simplified Arabic" w:hAnsi="Simplified Arabic" w:cs="Simplified Arabic"/>
          <w:color w:val="000000" w:themeColor="text1"/>
          <w:sz w:val="32"/>
          <w:szCs w:val="32"/>
          <w:rtl/>
        </w:rPr>
        <w:t>الإبيقوريين</w:t>
      </w:r>
      <w:proofErr w:type="spellEnd"/>
      <w:r w:rsidRPr="00F015BF">
        <w:rPr>
          <w:rFonts w:ascii="Simplified Arabic" w:hAnsi="Simplified Arabic" w:cs="Simplified Arabic"/>
          <w:color w:val="000000" w:themeColor="text1"/>
          <w:sz w:val="32"/>
          <w:szCs w:val="32"/>
          <w:rtl/>
        </w:rPr>
        <w:t xml:space="preserve"> طورا نظريته حياة وميزوا بين اللذات الجسدية وبين اللذات العقلية والروحية فأعلوا من شأن الأخيرة</w:t>
      </w:r>
      <w:r w:rsidRPr="00F015BF">
        <w:rPr>
          <w:rFonts w:ascii="Simplified Arabic" w:hAnsi="Simplified Arabic" w:cs="Simplified Arabic"/>
          <w:color w:val="000000" w:themeColor="text1"/>
          <w:sz w:val="32"/>
          <w:szCs w:val="32"/>
        </w:rPr>
        <w:t>.</w:t>
      </w:r>
    </w:p>
    <w:p w:rsidR="00F015BF" w:rsidRDefault="00F015BF" w:rsidP="00F015BF">
      <w:pPr>
        <w:pStyle w:val="NormalWeb"/>
        <w:shd w:val="clear" w:color="auto" w:fill="FFFFFF"/>
        <w:bidi/>
        <w:spacing w:before="0" w:beforeAutospacing="0" w:after="196" w:afterAutospacing="0"/>
        <w:rPr>
          <w:rFonts w:ascii="Simplified Arabic" w:hAnsi="Simplified Arabic" w:cs="Simplified Arabic"/>
          <w:color w:val="000000" w:themeColor="text1"/>
          <w:sz w:val="32"/>
          <w:szCs w:val="32"/>
          <w:rtl/>
        </w:rPr>
      </w:pPr>
      <w:r w:rsidRPr="00F015BF">
        <w:rPr>
          <w:rFonts w:ascii="Simplified Arabic" w:hAnsi="Simplified Arabic" w:cs="Simplified Arabic"/>
          <w:color w:val="000000" w:themeColor="text1"/>
          <w:sz w:val="32"/>
          <w:szCs w:val="32"/>
          <w:rtl/>
        </w:rPr>
        <w:t>وهذا هو الاتجاه الذي تبناه ابيقور</w:t>
      </w:r>
      <w:r w:rsidRPr="00F015BF">
        <w:rPr>
          <w:rFonts w:ascii="Simplified Arabic" w:hAnsi="Simplified Arabic" w:cs="Simplified Arabic"/>
          <w:color w:val="000000" w:themeColor="text1"/>
          <w:sz w:val="32"/>
          <w:szCs w:val="32"/>
        </w:rPr>
        <w:t xml:space="preserve"> (Epicure) 341-270 </w:t>
      </w:r>
      <w:r w:rsidRPr="00F015BF">
        <w:rPr>
          <w:rFonts w:ascii="Simplified Arabic" w:hAnsi="Simplified Arabic" w:cs="Simplified Arabic"/>
          <w:color w:val="000000" w:themeColor="text1"/>
          <w:sz w:val="32"/>
          <w:szCs w:val="32"/>
          <w:rtl/>
        </w:rPr>
        <w:t>ق م الذي اتفق مع سلفه بتعظيم اللذة كمبدأ للخير، ولكنه أعطى لهذه النظرية طابعا أخلاقيا جديدا يتصف بالحنكة والذكاء، فاللذة كما يرها هي الخير الأعظم إذا كانت عواقبها خيرا، ووفقا لذلك نادي بضرورة اجتناب اللذات التي تجر وراءها آلاما والآلام التي لا تعقبها لذة، ورفع شعاره المعروف ” خذ اللذة التي لا يعقبها الألم و اجتنب الألم الذي لا يستقيم مع اللذة، أي تجنب اللذة التي تحرمك من لذة أعظم منها و تقبل الألم الذي يخلصك من ألم أعظم منه. ومن هذا المنطلق الفلسفي ارتقى مفهوم الخير لديه وتجلى في قيم الصداقة و الحكمة ووفقا لهذه الحكمة رفع شعار اللذات العقلية والروحية والاعتدال في تحقيق اللذات الجسدية. وهذا الاتجاه نجده عند الرواقيين</w:t>
      </w:r>
      <w:r w:rsidRPr="00F015BF">
        <w:rPr>
          <w:rFonts w:ascii="Simplified Arabic" w:hAnsi="Simplified Arabic" w:cs="Simplified Arabic"/>
          <w:color w:val="000000" w:themeColor="text1"/>
          <w:sz w:val="32"/>
          <w:szCs w:val="32"/>
        </w:rPr>
        <w:t xml:space="preserve"> Les </w:t>
      </w:r>
      <w:proofErr w:type="spellStart"/>
      <w:r w:rsidRPr="00F015BF">
        <w:rPr>
          <w:rFonts w:ascii="Simplified Arabic" w:hAnsi="Simplified Arabic" w:cs="Simplified Arabic"/>
          <w:color w:val="000000" w:themeColor="text1"/>
          <w:sz w:val="32"/>
          <w:szCs w:val="32"/>
        </w:rPr>
        <w:t>stoicims</w:t>
      </w:r>
      <w:proofErr w:type="spellEnd"/>
      <w:r w:rsidRPr="00F015BF">
        <w:rPr>
          <w:rFonts w:ascii="Simplified Arabic" w:hAnsi="Simplified Arabic" w:cs="Simplified Arabic"/>
          <w:color w:val="000000" w:themeColor="text1"/>
          <w:sz w:val="32"/>
          <w:szCs w:val="32"/>
        </w:rPr>
        <w:t xml:space="preserve"> </w:t>
      </w:r>
      <w:r w:rsidRPr="00F015BF">
        <w:rPr>
          <w:rFonts w:ascii="Simplified Arabic" w:hAnsi="Simplified Arabic" w:cs="Simplified Arabic"/>
          <w:color w:val="000000" w:themeColor="text1"/>
          <w:sz w:val="32"/>
          <w:szCs w:val="32"/>
          <w:rtl/>
        </w:rPr>
        <w:t>الذين رفعوا اللذة إلى مستوياتها الروحية العليا، حيث لا يمكن أن تتحقق السعادة إلا إذا عاش الفرد على وفاق مع الطبيعة. وباختصار فإن الخير هنا يقاس بمدى ما يحققه من لذات عقلية وروحية وجسدية ووفقا لهذا المعيار فإن الخير يتجلى في اللذة التي يحققها أبدا</w:t>
      </w:r>
      <w:r w:rsidRPr="00F015BF">
        <w:rPr>
          <w:rFonts w:ascii="Simplified Arabic" w:hAnsi="Simplified Arabic" w:cs="Simplified Arabic"/>
          <w:color w:val="000000" w:themeColor="text1"/>
          <w:sz w:val="32"/>
          <w:szCs w:val="32"/>
        </w:rPr>
        <w:t>.</w:t>
      </w:r>
    </w:p>
    <w:p w:rsidR="009719F8" w:rsidRDefault="009719F8" w:rsidP="009719F8">
      <w:pPr>
        <w:pStyle w:val="NormalWeb"/>
        <w:shd w:val="clear" w:color="auto" w:fill="FFFFFF"/>
        <w:bidi/>
        <w:spacing w:before="0" w:beforeAutospacing="0" w:after="196" w:afterAutospacing="0"/>
        <w:rPr>
          <w:rFonts w:ascii="Simplified Arabic" w:hAnsi="Simplified Arabic" w:cs="Simplified Arabic"/>
          <w:color w:val="000000" w:themeColor="text1"/>
          <w:sz w:val="32"/>
          <w:szCs w:val="32"/>
          <w:shd w:val="clear" w:color="auto" w:fill="FFFFFF"/>
          <w:rtl/>
        </w:rPr>
      </w:pPr>
      <w:r w:rsidRPr="00F015BF">
        <w:rPr>
          <w:rFonts w:ascii="Simplified Arabic" w:hAnsi="Simplified Arabic" w:cs="Simplified Arabic"/>
          <w:color w:val="000000" w:themeColor="text1"/>
          <w:sz w:val="32"/>
          <w:szCs w:val="32"/>
          <w:shd w:val="clear" w:color="auto" w:fill="FFFFFF"/>
          <w:rtl/>
        </w:rPr>
        <w:t>وذهب المعتزلة إلى الاعتقاد بأن الفعل يمتلك من الصفات ما يجعله خيرا أو شريرا، فالفعل الخيّر كالجوهرة فيه من الصفات الموضوعية ما يجعله خيرا بذاته. فالعقل يستحسن الخير وينادي به ويستهجن الشر ويرفضه، ولكن الاشاعرة رفضوا دعوى المعتزلة واعتقدوا أن الحسن والقبيح شرعيان وليسا عقليان، وهذا يعني أن الخير تحدده الشرائع والأديان وليس العقل المحض عند الإنسان</w:t>
      </w:r>
      <w:r w:rsidRPr="00F015BF">
        <w:rPr>
          <w:rFonts w:ascii="Simplified Arabic" w:hAnsi="Simplified Arabic" w:cs="Simplified Arabic"/>
          <w:color w:val="000000" w:themeColor="text1"/>
          <w:sz w:val="32"/>
          <w:szCs w:val="32"/>
          <w:shd w:val="clear" w:color="auto" w:fill="FFFFFF"/>
        </w:rPr>
        <w:t>.</w:t>
      </w:r>
    </w:p>
    <w:p w:rsidR="00AA509C" w:rsidRDefault="00AA509C" w:rsidP="00AA509C">
      <w:pPr>
        <w:pStyle w:val="NormalWeb"/>
        <w:shd w:val="clear" w:color="auto" w:fill="FFFFFF"/>
        <w:bidi/>
        <w:spacing w:before="0" w:beforeAutospacing="0" w:after="196" w:afterAutospacing="0"/>
        <w:rPr>
          <w:rFonts w:ascii="Simplified Arabic" w:hAnsi="Simplified Arabic" w:cs="Simplified Arabic"/>
          <w:color w:val="000000" w:themeColor="text1"/>
          <w:sz w:val="32"/>
          <w:szCs w:val="32"/>
          <w:shd w:val="clear" w:color="auto" w:fill="FFFFFF"/>
          <w:rtl/>
        </w:rPr>
      </w:pPr>
    </w:p>
    <w:p w:rsidR="00AA509C" w:rsidRDefault="00AA509C" w:rsidP="00AA509C">
      <w:pPr>
        <w:pStyle w:val="NormalWeb"/>
        <w:shd w:val="clear" w:color="auto" w:fill="FFFFFF"/>
        <w:bidi/>
        <w:spacing w:before="0" w:beforeAutospacing="0" w:after="196" w:afterAutospacing="0"/>
        <w:rPr>
          <w:rFonts w:ascii="Simplified Arabic" w:hAnsi="Simplified Arabic" w:cs="Simplified Arabic"/>
          <w:color w:val="000000" w:themeColor="text1"/>
          <w:sz w:val="32"/>
          <w:szCs w:val="32"/>
          <w:shd w:val="clear" w:color="auto" w:fill="FFFFFF"/>
          <w:rtl/>
        </w:rPr>
      </w:pPr>
    </w:p>
    <w:p w:rsidR="00AA509C" w:rsidRDefault="00AA509C" w:rsidP="00AA509C">
      <w:pPr>
        <w:pStyle w:val="NormalWeb"/>
        <w:shd w:val="clear" w:color="auto" w:fill="FFFFFF"/>
        <w:bidi/>
        <w:spacing w:before="0" w:beforeAutospacing="0" w:after="196" w:afterAutospacing="0"/>
        <w:rPr>
          <w:rFonts w:ascii="Simplified Arabic" w:hAnsi="Simplified Arabic" w:cs="Simplified Arabic"/>
          <w:color w:val="000000" w:themeColor="text1"/>
          <w:sz w:val="32"/>
          <w:szCs w:val="32"/>
          <w:shd w:val="clear" w:color="auto" w:fill="FFFFFF"/>
          <w:rtl/>
        </w:rPr>
      </w:pPr>
    </w:p>
    <w:p w:rsidR="00AA509C" w:rsidRDefault="00AA509C" w:rsidP="00AA509C">
      <w:pPr>
        <w:pStyle w:val="NormalWeb"/>
        <w:shd w:val="clear" w:color="auto" w:fill="FFFFFF"/>
        <w:bidi/>
        <w:spacing w:before="0" w:beforeAutospacing="0" w:after="196" w:afterAutospacing="0"/>
        <w:rPr>
          <w:rFonts w:ascii="Simplified Arabic" w:hAnsi="Simplified Arabic" w:cs="Simplified Arabic"/>
          <w:color w:val="000000" w:themeColor="text1"/>
          <w:sz w:val="32"/>
          <w:szCs w:val="32"/>
          <w:shd w:val="clear" w:color="auto" w:fill="FFFFFF"/>
          <w:rtl/>
        </w:rPr>
      </w:pPr>
    </w:p>
    <w:p w:rsidR="00AA509C" w:rsidRPr="00AA509C" w:rsidRDefault="00AA509C" w:rsidP="00AA509C">
      <w:pPr>
        <w:pStyle w:val="NormalWeb"/>
        <w:shd w:val="clear" w:color="auto" w:fill="FFFFFF"/>
        <w:bidi/>
        <w:spacing w:before="0" w:beforeAutospacing="0" w:after="196" w:afterAutospacing="0"/>
        <w:rPr>
          <w:rFonts w:ascii="Simplified Arabic" w:hAnsi="Simplified Arabic" w:cs="Simplified Arabic"/>
          <w:b/>
          <w:bCs/>
          <w:color w:val="000000" w:themeColor="text1"/>
          <w:sz w:val="32"/>
          <w:szCs w:val="32"/>
        </w:rPr>
      </w:pPr>
      <w:r w:rsidRPr="00AA509C">
        <w:rPr>
          <w:rFonts w:ascii="Simplified Arabic" w:hAnsi="Simplified Arabic" w:cs="Simplified Arabic" w:hint="cs"/>
          <w:b/>
          <w:bCs/>
          <w:color w:val="000000" w:themeColor="text1"/>
          <w:sz w:val="32"/>
          <w:szCs w:val="32"/>
          <w:shd w:val="clear" w:color="auto" w:fill="FFFFFF"/>
          <w:rtl/>
        </w:rPr>
        <w:t>الأخلاق في الفكر الفلسفي المعاصر:</w:t>
      </w:r>
    </w:p>
    <w:p w:rsidR="00F015BF" w:rsidRPr="00F015BF" w:rsidRDefault="00F015BF" w:rsidP="00F015BF">
      <w:pPr>
        <w:pStyle w:val="NormalWeb"/>
        <w:shd w:val="clear" w:color="auto" w:fill="FFFFFF"/>
        <w:bidi/>
        <w:spacing w:before="0" w:beforeAutospacing="0" w:after="196" w:afterAutospacing="0"/>
        <w:rPr>
          <w:rFonts w:ascii="Simplified Arabic" w:hAnsi="Simplified Arabic" w:cs="Simplified Arabic"/>
          <w:color w:val="000000" w:themeColor="text1"/>
          <w:sz w:val="32"/>
          <w:szCs w:val="32"/>
        </w:rPr>
      </w:pPr>
      <w:r>
        <w:rPr>
          <w:rFonts w:ascii="Simplified Arabic" w:hAnsi="Simplified Arabic" w:cs="Simplified Arabic"/>
          <w:color w:val="000000" w:themeColor="text1"/>
          <w:sz w:val="32"/>
          <w:szCs w:val="32"/>
          <w:rtl/>
        </w:rPr>
        <w:t>ذهب</w:t>
      </w:r>
      <w:r w:rsidRPr="00F015BF">
        <w:rPr>
          <w:rFonts w:ascii="Simplified Arabic" w:hAnsi="Simplified Arabic" w:cs="Simplified Arabic"/>
          <w:color w:val="000000" w:themeColor="text1"/>
          <w:sz w:val="32"/>
          <w:szCs w:val="32"/>
          <w:rtl/>
        </w:rPr>
        <w:t xml:space="preserve"> فولتير في تصنيفه للفعل الخيّر، فالخير يعرف بداهة ولا يختلف فيه اثنان مهما اختلف الزمان والمكان فالراعي التتري والصباغ الهندي والبحار الإنجليزي يتفقون على أن العدل خير والظلم شر، وهذا يعني وفقا لفولتير أن في فعل العدل من الصفات ما يجعله خيرا بشكل موضوعي وثابت ومطلق</w:t>
      </w:r>
      <w:r w:rsidRPr="00F015BF">
        <w:rPr>
          <w:rFonts w:ascii="Simplified Arabic" w:hAnsi="Simplified Arabic" w:cs="Simplified Arabic"/>
          <w:color w:val="000000" w:themeColor="text1"/>
          <w:sz w:val="32"/>
          <w:szCs w:val="32"/>
        </w:rPr>
        <w:t>.</w:t>
      </w:r>
    </w:p>
    <w:p w:rsidR="00AA509C" w:rsidRDefault="00AA509C" w:rsidP="009719F8">
      <w:pPr>
        <w:pStyle w:val="NormalWeb"/>
        <w:shd w:val="clear" w:color="auto" w:fill="FFFFFF"/>
        <w:bidi/>
        <w:spacing w:before="0" w:beforeAutospacing="0" w:after="0" w:afterAutospacing="0"/>
        <w:rPr>
          <w:rFonts w:ascii="Simplified Arabic" w:hAnsi="Simplified Arabic" w:cs="Simplified Arabic"/>
          <w:color w:val="000000" w:themeColor="text1"/>
          <w:sz w:val="32"/>
          <w:szCs w:val="32"/>
        </w:rPr>
      </w:pPr>
    </w:p>
    <w:p w:rsidR="00AA509C" w:rsidRPr="00AA509C" w:rsidRDefault="00AA509C" w:rsidP="00AA509C">
      <w:pPr>
        <w:pStyle w:val="NormalWeb"/>
        <w:shd w:val="clear" w:color="auto" w:fill="FFFFFF"/>
        <w:bidi/>
        <w:spacing w:before="0" w:beforeAutospacing="0" w:after="196" w:afterAutospacing="0"/>
        <w:rPr>
          <w:rFonts w:ascii="Simplified Arabic" w:hAnsi="Simplified Arabic" w:cs="Simplified Arabic"/>
          <w:color w:val="000000" w:themeColor="text1"/>
          <w:sz w:val="32"/>
          <w:szCs w:val="32"/>
        </w:rPr>
      </w:pPr>
      <w:r w:rsidRPr="00AA509C">
        <w:rPr>
          <w:rFonts w:ascii="Simplified Arabic" w:hAnsi="Simplified Arabic" w:cs="Simplified Arabic"/>
          <w:color w:val="000000" w:themeColor="text1"/>
          <w:sz w:val="32"/>
          <w:szCs w:val="32"/>
          <w:rtl/>
        </w:rPr>
        <w:t>يشكل مفهوم الواجب قطب الرحى في المسألة الأخلاقية ويؤسس لجوهر التفكير الفلسفي في المجال الأخلاقي. فالواجب نداء الضمير ووظيفته الأساسية وهو يمارس وظيفة القسر والإلزام في مجال الحياة الأخلاقية سواء أكان هذا الإلزام داخليا نابعا من الذات، أو خارجيا تفرضه الحياة الاجتماعية بما تنطوي عليه من معايير أخلاقية. فالواجب يأخذ صورة إلزام أو التزام يؤديه حتى وإن تعارض مع مصلحته الشخصية وميوله الطبيعية</w:t>
      </w:r>
      <w:r w:rsidRPr="00AA509C">
        <w:rPr>
          <w:rFonts w:ascii="Simplified Arabic" w:hAnsi="Simplified Arabic" w:cs="Simplified Arabic"/>
          <w:color w:val="000000" w:themeColor="text1"/>
          <w:sz w:val="32"/>
          <w:szCs w:val="32"/>
        </w:rPr>
        <w:t>.</w:t>
      </w:r>
    </w:p>
    <w:p w:rsidR="00AA509C" w:rsidRPr="00AA509C" w:rsidRDefault="00AA509C" w:rsidP="00AA509C">
      <w:pPr>
        <w:pStyle w:val="NormalWeb"/>
        <w:shd w:val="clear" w:color="auto" w:fill="FFFFFF"/>
        <w:bidi/>
        <w:spacing w:before="0" w:beforeAutospacing="0" w:after="0" w:afterAutospacing="0"/>
        <w:rPr>
          <w:rFonts w:ascii="Simplified Arabic" w:hAnsi="Simplified Arabic" w:cs="Simplified Arabic"/>
          <w:color w:val="000000" w:themeColor="text1"/>
          <w:sz w:val="32"/>
          <w:szCs w:val="32"/>
        </w:rPr>
      </w:pPr>
      <w:r w:rsidRPr="00AA509C">
        <w:rPr>
          <w:rFonts w:ascii="Simplified Arabic" w:hAnsi="Simplified Arabic" w:cs="Simplified Arabic"/>
          <w:color w:val="000000" w:themeColor="text1"/>
          <w:sz w:val="32"/>
          <w:szCs w:val="32"/>
        </w:rPr>
        <w:t> </w:t>
      </w:r>
      <w:r w:rsidRPr="00AA509C">
        <w:rPr>
          <w:rFonts w:ascii="Simplified Arabic" w:hAnsi="Simplified Arabic" w:cs="Simplified Arabic"/>
          <w:color w:val="000000" w:themeColor="text1"/>
          <w:sz w:val="32"/>
          <w:szCs w:val="32"/>
          <w:rtl/>
        </w:rPr>
        <w:t xml:space="preserve">ويعد </w:t>
      </w:r>
      <w:proofErr w:type="spellStart"/>
      <w:r w:rsidRPr="00AA509C">
        <w:rPr>
          <w:rFonts w:ascii="Simplified Arabic" w:hAnsi="Simplified Arabic" w:cs="Simplified Arabic"/>
          <w:color w:val="000000" w:themeColor="text1"/>
          <w:sz w:val="32"/>
          <w:szCs w:val="32"/>
          <w:rtl/>
        </w:rPr>
        <w:t>كانط</w:t>
      </w:r>
      <w:proofErr w:type="spellEnd"/>
      <w:r w:rsidRPr="00AA509C">
        <w:rPr>
          <w:rFonts w:ascii="Simplified Arabic" w:hAnsi="Simplified Arabic" w:cs="Simplified Arabic"/>
          <w:color w:val="000000" w:themeColor="text1"/>
          <w:sz w:val="32"/>
          <w:szCs w:val="32"/>
          <w:rtl/>
        </w:rPr>
        <w:t xml:space="preserve"> أبرز المفكرين الذين رسخوا مفهوم الواجب وأصلوه في الفكر الأخلاقي. فالواجب يأخذ مكانا مركزيا في أعمال </w:t>
      </w:r>
      <w:proofErr w:type="spellStart"/>
      <w:r w:rsidRPr="00AA509C">
        <w:rPr>
          <w:rFonts w:ascii="Simplified Arabic" w:hAnsi="Simplified Arabic" w:cs="Simplified Arabic"/>
          <w:color w:val="000000" w:themeColor="text1"/>
          <w:sz w:val="32"/>
          <w:szCs w:val="32"/>
          <w:rtl/>
        </w:rPr>
        <w:t>كانط</w:t>
      </w:r>
      <w:proofErr w:type="spellEnd"/>
      <w:r w:rsidRPr="00AA509C">
        <w:rPr>
          <w:rFonts w:ascii="Simplified Arabic" w:hAnsi="Simplified Arabic" w:cs="Simplified Arabic"/>
          <w:color w:val="000000" w:themeColor="text1"/>
          <w:sz w:val="32"/>
          <w:szCs w:val="32"/>
          <w:rtl/>
        </w:rPr>
        <w:t xml:space="preserve"> الأخلاقية ويشكل حجر الزاوية في نظريته الأخلاقية. فالحياة الأخلاقية تخضع لمطالب الواجب وضرورته الكونية، والواجب ينطلق من أعماق الحياة الوجدانية للفرد التي تستظل بمعاني الحرية والاستقلال. ويترتب على الإنسان الأخلاقي وفقا لهذه الرؤية أن يمارس الفعل الأخلاقي على صورة الواجب الذي يتميز </w:t>
      </w:r>
      <w:proofErr w:type="spellStart"/>
      <w:r w:rsidRPr="00AA509C">
        <w:rPr>
          <w:rFonts w:ascii="Simplified Arabic" w:hAnsi="Simplified Arabic" w:cs="Simplified Arabic"/>
          <w:color w:val="000000" w:themeColor="text1"/>
          <w:sz w:val="32"/>
          <w:szCs w:val="32"/>
          <w:rtl/>
        </w:rPr>
        <w:t>بعقلانيته</w:t>
      </w:r>
      <w:proofErr w:type="spellEnd"/>
      <w:r w:rsidRPr="00AA509C">
        <w:rPr>
          <w:rFonts w:ascii="Simplified Arabic" w:hAnsi="Simplified Arabic" w:cs="Simplified Arabic"/>
          <w:color w:val="000000" w:themeColor="text1"/>
          <w:sz w:val="32"/>
          <w:szCs w:val="32"/>
          <w:rtl/>
        </w:rPr>
        <w:t xml:space="preserve"> وشموله </w:t>
      </w:r>
      <w:proofErr w:type="spellStart"/>
      <w:r w:rsidRPr="00AA509C">
        <w:rPr>
          <w:rFonts w:ascii="Simplified Arabic" w:hAnsi="Simplified Arabic" w:cs="Simplified Arabic"/>
          <w:color w:val="000000" w:themeColor="text1"/>
          <w:sz w:val="32"/>
          <w:szCs w:val="32"/>
          <w:rtl/>
        </w:rPr>
        <w:t>وكونيته</w:t>
      </w:r>
      <w:proofErr w:type="spellEnd"/>
      <w:r w:rsidRPr="00AA509C">
        <w:rPr>
          <w:rFonts w:ascii="Simplified Arabic" w:hAnsi="Simplified Arabic" w:cs="Simplified Arabic"/>
          <w:color w:val="000000" w:themeColor="text1"/>
          <w:sz w:val="32"/>
          <w:szCs w:val="32"/>
          <w:rtl/>
        </w:rPr>
        <w:t xml:space="preserve">، حتى وإن تعارضت متطلبات هذا الواجب مع مقتضيات الميول والرغبات الذاتية لدى الفرد. وتستمد هذه النظرية مشروعيتها من مشروعية العقل الكوني للإنسانية حيث يتوجب احترام القانون الأخلاقي الذي يحكم الجميع ليتمكن الفرد من العيش المشترك مع الآخرين في وئام وسلام تحت مظلة المساواة والقانون. فالعقل الكوني يشكل </w:t>
      </w:r>
      <w:r w:rsidRPr="00AA509C">
        <w:rPr>
          <w:rFonts w:ascii="Simplified Arabic" w:hAnsi="Simplified Arabic" w:cs="Simplified Arabic"/>
          <w:color w:val="000000" w:themeColor="text1"/>
          <w:sz w:val="32"/>
          <w:szCs w:val="32"/>
          <w:rtl/>
        </w:rPr>
        <w:lastRenderedPageBreak/>
        <w:t xml:space="preserve">مصدر الواجب والحياة الأخلاقية برمتها. ويشترط </w:t>
      </w:r>
      <w:proofErr w:type="spellStart"/>
      <w:r w:rsidRPr="00AA509C">
        <w:rPr>
          <w:rFonts w:ascii="Simplified Arabic" w:hAnsi="Simplified Arabic" w:cs="Simplified Arabic"/>
          <w:color w:val="000000" w:themeColor="text1"/>
          <w:sz w:val="32"/>
          <w:szCs w:val="32"/>
          <w:rtl/>
        </w:rPr>
        <w:t>كانط</w:t>
      </w:r>
      <w:proofErr w:type="spellEnd"/>
      <w:r w:rsidRPr="00AA509C">
        <w:rPr>
          <w:rFonts w:ascii="Simplified Arabic" w:hAnsi="Simplified Arabic" w:cs="Simplified Arabic"/>
          <w:color w:val="000000" w:themeColor="text1"/>
          <w:sz w:val="32"/>
          <w:szCs w:val="32"/>
          <w:rtl/>
        </w:rPr>
        <w:t xml:space="preserve"> في الواجب أن يكون مجردا من كل غاية نفعية أو ذات</w:t>
      </w:r>
      <w:proofErr w:type="spellStart"/>
      <w:r>
        <w:rPr>
          <w:rFonts w:ascii="Simplified Arabic" w:hAnsi="Simplified Arabic" w:cs="Simplified Arabic" w:hint="cs"/>
          <w:color w:val="000000" w:themeColor="text1"/>
          <w:sz w:val="32"/>
          <w:szCs w:val="32"/>
          <w:rtl/>
          <w:lang w:bidi="ar-OM"/>
        </w:rPr>
        <w:t>ية</w:t>
      </w:r>
      <w:proofErr w:type="spellEnd"/>
      <w:r w:rsidRPr="00AA509C">
        <w:rPr>
          <w:rFonts w:ascii="Simplified Arabic" w:hAnsi="Simplified Arabic" w:cs="Simplified Arabic"/>
          <w:color w:val="000000" w:themeColor="text1"/>
          <w:sz w:val="32"/>
          <w:szCs w:val="32"/>
        </w:rPr>
        <w:t>.</w:t>
      </w:r>
    </w:p>
    <w:p w:rsidR="00AA509C" w:rsidRPr="00AA509C" w:rsidRDefault="00AA509C" w:rsidP="00AA509C">
      <w:pPr>
        <w:pStyle w:val="NormalWeb"/>
        <w:shd w:val="clear" w:color="auto" w:fill="FFFFFF"/>
        <w:bidi/>
        <w:spacing w:before="0" w:beforeAutospacing="0" w:after="196" w:afterAutospacing="0"/>
        <w:rPr>
          <w:rFonts w:ascii="Simplified Arabic" w:hAnsi="Simplified Arabic" w:cs="Simplified Arabic"/>
          <w:color w:val="000000" w:themeColor="text1"/>
          <w:sz w:val="32"/>
          <w:szCs w:val="32"/>
        </w:rPr>
      </w:pPr>
      <w:r w:rsidRPr="00AA509C">
        <w:rPr>
          <w:rFonts w:ascii="Simplified Arabic" w:hAnsi="Simplified Arabic" w:cs="Simplified Arabic"/>
          <w:color w:val="000000" w:themeColor="text1"/>
          <w:sz w:val="32"/>
          <w:szCs w:val="32"/>
          <w:rtl/>
        </w:rPr>
        <w:t xml:space="preserve">ويميز </w:t>
      </w:r>
      <w:proofErr w:type="spellStart"/>
      <w:r w:rsidRPr="00AA509C">
        <w:rPr>
          <w:rFonts w:ascii="Simplified Arabic" w:hAnsi="Simplified Arabic" w:cs="Simplified Arabic"/>
          <w:color w:val="000000" w:themeColor="text1"/>
          <w:sz w:val="32"/>
          <w:szCs w:val="32"/>
          <w:rtl/>
        </w:rPr>
        <w:t>كانط</w:t>
      </w:r>
      <w:proofErr w:type="spellEnd"/>
      <w:r w:rsidRPr="00AA509C">
        <w:rPr>
          <w:rFonts w:ascii="Simplified Arabic" w:hAnsi="Simplified Arabic" w:cs="Simplified Arabic"/>
          <w:color w:val="000000" w:themeColor="text1"/>
          <w:sz w:val="32"/>
          <w:szCs w:val="32"/>
          <w:rtl/>
        </w:rPr>
        <w:t xml:space="preserve"> في هذا السياق بين الأوامر الشرطية والأوامر الأخلاقية القطعية الغائية التي يفرضها الواجب. فالأمر الأخلاقي الذي يصدر عن الواجب يكون غائيا كليا ذاتيا حرا لا يتوخى نفعا أو يجاري مصلحة ذاتية. أما الأوامر الشرطية فتتمثل في القيام بالفعل لخير مطلوب (</w:t>
      </w:r>
      <w:proofErr w:type="gramStart"/>
      <w:r w:rsidRPr="00AA509C">
        <w:rPr>
          <w:rFonts w:ascii="Simplified Arabic" w:hAnsi="Simplified Arabic" w:cs="Simplified Arabic"/>
          <w:color w:val="000000" w:themeColor="text1"/>
          <w:sz w:val="32"/>
          <w:szCs w:val="32"/>
          <w:rtl/>
        </w:rPr>
        <w:t>غاية )</w:t>
      </w:r>
      <w:proofErr w:type="gramEnd"/>
      <w:r w:rsidRPr="00AA509C">
        <w:rPr>
          <w:rFonts w:ascii="Simplified Arabic" w:hAnsi="Simplified Arabic" w:cs="Simplified Arabic"/>
          <w:color w:val="000000" w:themeColor="text1"/>
          <w:sz w:val="32"/>
          <w:szCs w:val="32"/>
          <w:rtl/>
        </w:rPr>
        <w:t xml:space="preserve">. وعلى خلاف ذلك تأخذ الأوامر القطعية صيغة القيام بالفعل لغاية ذاتية مطلقة (الحق من أجل الحق) وهو وحده فعل الأخلاقي مثل التاجر الذي يستقيم مع زبائنه يفعل ذلك طبقا للواجب , ولكنه بدافع المنفعة لا الواجب , والإرادة الخيرة تعمل بدافع الواجب لا طبقا للواجب , ولهذا سميت أخلاق </w:t>
      </w:r>
      <w:proofErr w:type="spellStart"/>
      <w:r w:rsidRPr="00AA509C">
        <w:rPr>
          <w:rFonts w:ascii="Simplified Arabic" w:hAnsi="Simplified Arabic" w:cs="Simplified Arabic"/>
          <w:color w:val="000000" w:themeColor="text1"/>
          <w:sz w:val="32"/>
          <w:szCs w:val="32"/>
          <w:rtl/>
        </w:rPr>
        <w:t>كانط</w:t>
      </w:r>
      <w:proofErr w:type="spellEnd"/>
      <w:r w:rsidRPr="00AA509C">
        <w:rPr>
          <w:rFonts w:ascii="Simplified Arabic" w:hAnsi="Simplified Arabic" w:cs="Simplified Arabic"/>
          <w:color w:val="000000" w:themeColor="text1"/>
          <w:sz w:val="32"/>
          <w:szCs w:val="32"/>
          <w:rtl/>
        </w:rPr>
        <w:t xml:space="preserve"> بأخلاق الواجب</w:t>
      </w:r>
      <w:r w:rsidRPr="00AA509C">
        <w:rPr>
          <w:rFonts w:ascii="Simplified Arabic" w:hAnsi="Simplified Arabic" w:cs="Simplified Arabic"/>
          <w:color w:val="000000" w:themeColor="text1"/>
          <w:sz w:val="32"/>
          <w:szCs w:val="32"/>
        </w:rPr>
        <w:t>.</w:t>
      </w:r>
    </w:p>
    <w:p w:rsidR="00AA509C" w:rsidRPr="00AA509C" w:rsidRDefault="00AA509C" w:rsidP="00AA509C">
      <w:pPr>
        <w:pStyle w:val="NormalWeb"/>
        <w:shd w:val="clear" w:color="auto" w:fill="FFFFFF"/>
        <w:bidi/>
        <w:spacing w:before="0" w:beforeAutospacing="0" w:after="196" w:afterAutospacing="0"/>
        <w:rPr>
          <w:rFonts w:ascii="Simplified Arabic" w:hAnsi="Simplified Arabic" w:cs="Simplified Arabic"/>
          <w:color w:val="000000" w:themeColor="text1"/>
          <w:sz w:val="32"/>
          <w:szCs w:val="32"/>
        </w:rPr>
      </w:pPr>
      <w:r w:rsidRPr="00AA509C">
        <w:rPr>
          <w:rFonts w:ascii="Simplified Arabic" w:hAnsi="Simplified Arabic" w:cs="Simplified Arabic"/>
          <w:color w:val="000000" w:themeColor="text1"/>
          <w:sz w:val="32"/>
          <w:szCs w:val="32"/>
          <w:rtl/>
        </w:rPr>
        <w:t xml:space="preserve">فالأوامر الشرطية فهي أوامر تفرضها تعاملات الناس في حياتهم اليومية. فعندما يتجنب المرء السرقة خوفا من السجن، والإسراف في الطعام خوفا من المرض، وعندما يجتهد أملا في النجاح، ويزور الآخرين طلبا للاحترام، ويمارس الرياضة طمعا بصحة جيدة، فإنه يؤدي واجبات أخلاقية نفعية وشرطية وليست في مقام الأوامر </w:t>
      </w:r>
      <w:proofErr w:type="spellStart"/>
      <w:r w:rsidRPr="00AA509C">
        <w:rPr>
          <w:rFonts w:ascii="Simplified Arabic" w:hAnsi="Simplified Arabic" w:cs="Simplified Arabic"/>
          <w:color w:val="000000" w:themeColor="text1"/>
          <w:sz w:val="32"/>
          <w:szCs w:val="32"/>
          <w:rtl/>
        </w:rPr>
        <w:t>والإلزامات</w:t>
      </w:r>
      <w:proofErr w:type="spellEnd"/>
      <w:r w:rsidRPr="00AA509C">
        <w:rPr>
          <w:rFonts w:ascii="Simplified Arabic" w:hAnsi="Simplified Arabic" w:cs="Simplified Arabic"/>
          <w:color w:val="000000" w:themeColor="text1"/>
          <w:sz w:val="32"/>
          <w:szCs w:val="32"/>
          <w:rtl/>
        </w:rPr>
        <w:t xml:space="preserve"> الأخلاقية التي يفرضها الواجب كواجب أخلاقي مطلق، ومثال ذلك، افعل الخير دائما وأبدا لأنه خير، كن صادقا واصدق دائما أبدا حبا بالصدق، لا تكذب خوفا من العقاب بل لا تكذب لأن الكذب حرام بالمطلق. اجتهد حبا بالاجتهاد لأن الاجتهاد واجب، وساعد الآخرين ليس طمعا في أمر آخر غير القيمة ألأخلاقية لواجب الخير المطلق. وقد أسس </w:t>
      </w:r>
      <w:proofErr w:type="spellStart"/>
      <w:r w:rsidRPr="00AA509C">
        <w:rPr>
          <w:rFonts w:ascii="Simplified Arabic" w:hAnsi="Simplified Arabic" w:cs="Simplified Arabic"/>
          <w:color w:val="000000" w:themeColor="text1"/>
          <w:sz w:val="32"/>
          <w:szCs w:val="32"/>
          <w:rtl/>
        </w:rPr>
        <w:t>كانط</w:t>
      </w:r>
      <w:proofErr w:type="spellEnd"/>
      <w:r w:rsidRPr="00AA509C">
        <w:rPr>
          <w:rFonts w:ascii="Simplified Arabic" w:hAnsi="Simplified Arabic" w:cs="Simplified Arabic"/>
          <w:color w:val="000000" w:themeColor="text1"/>
          <w:sz w:val="32"/>
          <w:szCs w:val="32"/>
          <w:rtl/>
        </w:rPr>
        <w:t xml:space="preserve"> ثلاثة قواعد أساسية لممارسة الواجب الأخلاقي</w:t>
      </w:r>
      <w:r w:rsidRPr="00AA509C">
        <w:rPr>
          <w:rFonts w:ascii="Simplified Arabic" w:hAnsi="Simplified Arabic" w:cs="Simplified Arabic"/>
          <w:color w:val="000000" w:themeColor="text1"/>
          <w:sz w:val="32"/>
          <w:szCs w:val="32"/>
        </w:rPr>
        <w:t>:</w:t>
      </w:r>
    </w:p>
    <w:p w:rsidR="00AA509C" w:rsidRPr="00AA509C" w:rsidRDefault="00AA509C" w:rsidP="00AA509C">
      <w:pPr>
        <w:pStyle w:val="NormalWeb"/>
        <w:shd w:val="clear" w:color="auto" w:fill="FFFFFF"/>
        <w:bidi/>
        <w:spacing w:before="0" w:beforeAutospacing="0" w:after="196" w:afterAutospacing="0"/>
        <w:rPr>
          <w:rFonts w:ascii="Simplified Arabic" w:hAnsi="Simplified Arabic" w:cs="Simplified Arabic"/>
          <w:color w:val="000000" w:themeColor="text1"/>
          <w:sz w:val="32"/>
          <w:szCs w:val="32"/>
        </w:rPr>
      </w:pPr>
      <w:r w:rsidRPr="00AA509C">
        <w:rPr>
          <w:rFonts w:ascii="Simplified Arabic" w:hAnsi="Simplified Arabic" w:cs="Simplified Arabic"/>
          <w:color w:val="000000" w:themeColor="text1"/>
          <w:sz w:val="32"/>
          <w:szCs w:val="32"/>
        </w:rPr>
        <w:t>1-</w:t>
      </w:r>
      <w:r w:rsidRPr="00AA509C">
        <w:rPr>
          <w:rFonts w:ascii="Simplified Arabic" w:hAnsi="Simplified Arabic" w:cs="Simplified Arabic"/>
          <w:color w:val="000000" w:themeColor="text1"/>
          <w:sz w:val="32"/>
          <w:szCs w:val="32"/>
          <w:rtl/>
        </w:rPr>
        <w:t>قاعة الكلية: ” اعمل دائما بحيث تستطيع أن تجعل من قاعدة فعلك قانونا كليا شبيها بقانون الطبيعة”. أي قانونا يشمل سائر الناس دون استثناء</w:t>
      </w:r>
      <w:r w:rsidRPr="00AA509C">
        <w:rPr>
          <w:rFonts w:ascii="Simplified Arabic" w:hAnsi="Simplified Arabic" w:cs="Simplified Arabic"/>
          <w:color w:val="000000" w:themeColor="text1"/>
          <w:sz w:val="32"/>
          <w:szCs w:val="32"/>
        </w:rPr>
        <w:t>.</w:t>
      </w:r>
    </w:p>
    <w:p w:rsidR="00AA509C" w:rsidRPr="00AA509C" w:rsidRDefault="00AA509C" w:rsidP="00AA509C">
      <w:pPr>
        <w:pStyle w:val="NormalWeb"/>
        <w:shd w:val="clear" w:color="auto" w:fill="FFFFFF"/>
        <w:bidi/>
        <w:spacing w:before="0" w:beforeAutospacing="0" w:after="196" w:afterAutospacing="0"/>
        <w:rPr>
          <w:rFonts w:ascii="Simplified Arabic" w:hAnsi="Simplified Arabic" w:cs="Simplified Arabic"/>
          <w:color w:val="000000" w:themeColor="text1"/>
          <w:sz w:val="32"/>
          <w:szCs w:val="32"/>
        </w:rPr>
      </w:pPr>
      <w:r w:rsidRPr="00AA509C">
        <w:rPr>
          <w:rFonts w:ascii="Simplified Arabic" w:hAnsi="Simplified Arabic" w:cs="Simplified Arabic"/>
          <w:color w:val="000000" w:themeColor="text1"/>
          <w:sz w:val="32"/>
          <w:szCs w:val="32"/>
        </w:rPr>
        <w:t xml:space="preserve">2- </w:t>
      </w:r>
      <w:r w:rsidRPr="00AA509C">
        <w:rPr>
          <w:rFonts w:ascii="Simplified Arabic" w:hAnsi="Simplified Arabic" w:cs="Simplified Arabic"/>
          <w:color w:val="000000" w:themeColor="text1"/>
          <w:sz w:val="32"/>
          <w:szCs w:val="32"/>
          <w:rtl/>
        </w:rPr>
        <w:t>قاعدة الغائية: اعمل دائما بحيث تعامل الإنسانية في شخصك وفي أشخاص الآخرين دائما كغاية لا كوسيلة</w:t>
      </w:r>
      <w:r w:rsidRPr="00AA509C">
        <w:rPr>
          <w:rFonts w:ascii="Simplified Arabic" w:hAnsi="Simplified Arabic" w:cs="Simplified Arabic"/>
          <w:color w:val="000000" w:themeColor="text1"/>
          <w:sz w:val="32"/>
          <w:szCs w:val="32"/>
        </w:rPr>
        <w:t>”.</w:t>
      </w:r>
    </w:p>
    <w:p w:rsidR="00AA509C" w:rsidRPr="00AA509C" w:rsidRDefault="00AA509C" w:rsidP="00AA509C">
      <w:pPr>
        <w:pStyle w:val="NormalWeb"/>
        <w:shd w:val="clear" w:color="auto" w:fill="FFFFFF"/>
        <w:bidi/>
        <w:spacing w:before="0" w:beforeAutospacing="0" w:after="0" w:afterAutospacing="0"/>
        <w:rPr>
          <w:rFonts w:ascii="Simplified Arabic" w:hAnsi="Simplified Arabic" w:cs="Simplified Arabic"/>
          <w:color w:val="000000" w:themeColor="text1"/>
          <w:sz w:val="32"/>
          <w:szCs w:val="32"/>
        </w:rPr>
      </w:pPr>
      <w:r w:rsidRPr="00AA509C">
        <w:rPr>
          <w:rFonts w:ascii="Simplified Arabic" w:hAnsi="Simplified Arabic" w:cs="Simplified Arabic"/>
          <w:color w:val="000000" w:themeColor="text1"/>
          <w:sz w:val="32"/>
          <w:szCs w:val="32"/>
        </w:rPr>
        <w:t xml:space="preserve">3- </w:t>
      </w:r>
      <w:r w:rsidRPr="00AA509C">
        <w:rPr>
          <w:rFonts w:ascii="Simplified Arabic" w:hAnsi="Simplified Arabic" w:cs="Simplified Arabic"/>
          <w:color w:val="000000" w:themeColor="text1"/>
          <w:sz w:val="32"/>
          <w:szCs w:val="32"/>
          <w:rtl/>
        </w:rPr>
        <w:t>قاعة الإرادة: “اعمل دائما بحيث تستطيع أن تجعل من إرادتك الإرادة الكلية المشرعة للقانون الأخلاقي</w:t>
      </w:r>
      <w:r w:rsidRPr="00AA509C">
        <w:rPr>
          <w:rFonts w:ascii="Simplified Arabic" w:hAnsi="Simplified Arabic" w:cs="Simplified Arabic"/>
          <w:color w:val="000000" w:themeColor="text1"/>
          <w:sz w:val="32"/>
          <w:szCs w:val="32"/>
        </w:rPr>
        <w:t xml:space="preserve"> “.</w:t>
      </w:r>
    </w:p>
    <w:p w:rsidR="00AA509C" w:rsidRPr="00AA509C" w:rsidRDefault="00AA509C" w:rsidP="00AA509C">
      <w:pPr>
        <w:pStyle w:val="NormalWeb"/>
        <w:shd w:val="clear" w:color="auto" w:fill="FFFFFF"/>
        <w:bidi/>
        <w:spacing w:before="0" w:beforeAutospacing="0" w:after="196" w:afterAutospacing="0"/>
        <w:rPr>
          <w:rFonts w:ascii="Simplified Arabic" w:hAnsi="Simplified Arabic" w:cs="Simplified Arabic"/>
          <w:color w:val="000000" w:themeColor="text1"/>
          <w:sz w:val="32"/>
          <w:szCs w:val="32"/>
        </w:rPr>
      </w:pPr>
      <w:r w:rsidRPr="00AA509C">
        <w:rPr>
          <w:rFonts w:ascii="Simplified Arabic" w:hAnsi="Simplified Arabic" w:cs="Simplified Arabic"/>
          <w:color w:val="000000" w:themeColor="text1"/>
          <w:sz w:val="32"/>
          <w:szCs w:val="32"/>
          <w:rtl/>
        </w:rPr>
        <w:lastRenderedPageBreak/>
        <w:t xml:space="preserve">وتلك هي القواعد التي تعكس سمو الواجب الأخلاقي الذي لا يمكن أن نخفضه إلى مجرد واجب اجتماعي قل هو واجب لكل الكائنات العمالقة تمثلا للقانون لا أكبر. ويتضح هنا أن </w:t>
      </w:r>
      <w:proofErr w:type="spellStart"/>
      <w:r w:rsidRPr="00AA509C">
        <w:rPr>
          <w:rFonts w:ascii="Simplified Arabic" w:hAnsi="Simplified Arabic" w:cs="Simplified Arabic"/>
          <w:color w:val="000000" w:themeColor="text1"/>
          <w:sz w:val="32"/>
          <w:szCs w:val="32"/>
          <w:rtl/>
        </w:rPr>
        <w:t>كانط</w:t>
      </w:r>
      <w:proofErr w:type="spellEnd"/>
      <w:r w:rsidRPr="00AA509C">
        <w:rPr>
          <w:rFonts w:ascii="Simplified Arabic" w:hAnsi="Simplified Arabic" w:cs="Simplified Arabic"/>
          <w:color w:val="000000" w:themeColor="text1"/>
          <w:sz w:val="32"/>
          <w:szCs w:val="32"/>
          <w:rtl/>
        </w:rPr>
        <w:t xml:space="preserve"> قد شرّع قوانين شمولية تمتد لتشمل الإنسان كمفهوم، أي الإنسان في صيغته المطلقة، وهو في صوغه لهذه القوانين يركز على العقل والإرادة بوصفهما من طبيعة كونية</w:t>
      </w:r>
      <w:r w:rsidRPr="00AA509C">
        <w:rPr>
          <w:rFonts w:ascii="Simplified Arabic" w:hAnsi="Simplified Arabic" w:cs="Simplified Arabic"/>
          <w:color w:val="000000" w:themeColor="text1"/>
          <w:sz w:val="32"/>
          <w:szCs w:val="32"/>
        </w:rPr>
        <w:t>.</w:t>
      </w:r>
    </w:p>
    <w:p w:rsidR="00AA509C" w:rsidRPr="00AA509C" w:rsidRDefault="00AA509C" w:rsidP="00AA509C">
      <w:pPr>
        <w:pStyle w:val="NormalWeb"/>
        <w:shd w:val="clear" w:color="auto" w:fill="FFFFFF"/>
        <w:bidi/>
        <w:spacing w:before="0" w:beforeAutospacing="0" w:after="0" w:afterAutospacing="0"/>
        <w:rPr>
          <w:rFonts w:ascii="Simplified Arabic" w:hAnsi="Simplified Arabic" w:cs="Simplified Arabic"/>
          <w:color w:val="000000" w:themeColor="text1"/>
          <w:sz w:val="32"/>
          <w:szCs w:val="32"/>
        </w:rPr>
      </w:pPr>
    </w:p>
    <w:p w:rsidR="00F015BF" w:rsidRPr="00F015BF" w:rsidRDefault="009719F8" w:rsidP="00AA509C">
      <w:pPr>
        <w:pStyle w:val="NormalWeb"/>
        <w:shd w:val="clear" w:color="auto" w:fill="FFFFFF"/>
        <w:bidi/>
        <w:spacing w:before="0" w:beforeAutospacing="0" w:after="0" w:afterAutospacing="0"/>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إن</w:t>
      </w:r>
      <w:r w:rsidR="00F015BF" w:rsidRPr="00F015BF">
        <w:rPr>
          <w:rFonts w:ascii="Simplified Arabic" w:hAnsi="Simplified Arabic" w:cs="Simplified Arabic"/>
          <w:color w:val="000000" w:themeColor="text1"/>
          <w:sz w:val="32"/>
          <w:szCs w:val="32"/>
          <w:rtl/>
        </w:rPr>
        <w:t xml:space="preserve"> </w:t>
      </w:r>
      <w:proofErr w:type="spellStart"/>
      <w:r w:rsidR="00F015BF" w:rsidRPr="00F015BF">
        <w:rPr>
          <w:rFonts w:ascii="Simplified Arabic" w:hAnsi="Simplified Arabic" w:cs="Simplified Arabic"/>
          <w:color w:val="000000" w:themeColor="text1"/>
          <w:sz w:val="32"/>
          <w:szCs w:val="32"/>
          <w:rtl/>
        </w:rPr>
        <w:t>كانط</w:t>
      </w:r>
      <w:proofErr w:type="spellEnd"/>
      <w:r w:rsidR="00F015BF" w:rsidRPr="00F015BF">
        <w:rPr>
          <w:rFonts w:ascii="Simplified Arabic" w:hAnsi="Simplified Arabic" w:cs="Simplified Arabic"/>
          <w:color w:val="000000" w:themeColor="text1"/>
          <w:sz w:val="32"/>
          <w:szCs w:val="32"/>
          <w:rtl/>
        </w:rPr>
        <w:t xml:space="preserve"> يناقض فكرة اللذة على نحو كلي، إذ يرى وجوب تنزيه مبدأ الخير عن أي غرض ذاتي أو لذة، فالخير هو الواجب المطلق الذي ينفلت من عقال الزمان والمكان ويقرض على الإنسان أن يسعى إليه لأنه خير يفرضه الواجب المطلق. ففي الحالة التي يقول فيها الإنسان الصدق لغاية -كأن يقول الصدق ليكسب احترام الآخرين – لا يكون الفعل أخلاقيا وخيّرا لأنه مرتبط بغرض، أما عندما يصدق الإنسان – لأن الصدق ضرورة أخلاقية وواجب أخلاقي مطلق – يكون الصدق هنا فعلا أخلاقيا خيرا ونبيلا. فالخير يكمن في الواجب، والواجب الأخلاقي هو الخير المطلق، وفي هذا الأمر يعلن </w:t>
      </w:r>
      <w:proofErr w:type="spellStart"/>
      <w:r w:rsidR="00F015BF" w:rsidRPr="00F015BF">
        <w:rPr>
          <w:rFonts w:ascii="Simplified Arabic" w:hAnsi="Simplified Arabic" w:cs="Simplified Arabic"/>
          <w:color w:val="000000" w:themeColor="text1"/>
          <w:sz w:val="32"/>
          <w:szCs w:val="32"/>
          <w:rtl/>
        </w:rPr>
        <w:t>كانط</w:t>
      </w:r>
      <w:proofErr w:type="spellEnd"/>
      <w:r w:rsidR="00F015BF" w:rsidRPr="00F015BF">
        <w:rPr>
          <w:rFonts w:ascii="Simplified Arabic" w:hAnsi="Simplified Arabic" w:cs="Simplified Arabic"/>
          <w:color w:val="000000" w:themeColor="text1"/>
          <w:sz w:val="32"/>
          <w:szCs w:val="32"/>
          <w:rtl/>
        </w:rPr>
        <w:t xml:space="preserve"> “بأن الأخلاق لا تعلمنا كيف نكون سعداء بل تعلمنا كيف نكون جديرين بالسعادة “، وهذا يعني أن الخير يكمن فيما يجب وليس فيما يحققه من سعادة، وهذا ينقض نظرية المنفعة واللذة الأخلاقي</w:t>
      </w:r>
      <w:r>
        <w:rPr>
          <w:rFonts w:ascii="Simplified Arabic" w:hAnsi="Simplified Arabic" w:cs="Simplified Arabic" w:hint="cs"/>
          <w:color w:val="000000" w:themeColor="text1"/>
          <w:sz w:val="32"/>
          <w:szCs w:val="32"/>
          <w:rtl/>
        </w:rPr>
        <w:t>ة</w:t>
      </w:r>
      <w:r w:rsidR="00F015BF">
        <w:rPr>
          <w:rFonts w:ascii="Simplified Arabic" w:hAnsi="Simplified Arabic" w:cs="Simplified Arabic" w:hint="cs"/>
          <w:color w:val="000000" w:themeColor="text1"/>
          <w:sz w:val="32"/>
          <w:szCs w:val="32"/>
          <w:rtl/>
        </w:rPr>
        <w:t>.</w:t>
      </w:r>
    </w:p>
    <w:p w:rsidR="00B12D2B" w:rsidRDefault="00024D6A" w:rsidP="00F015BF">
      <w:pPr>
        <w:bidi/>
        <w:rPr>
          <w:color w:val="000000" w:themeColor="text1"/>
          <w:shd w:val="clear" w:color="auto" w:fill="FFFFFF"/>
          <w:rtl/>
        </w:rPr>
      </w:pPr>
      <w:r w:rsidRPr="00024D6A">
        <w:rPr>
          <w:color w:val="000000" w:themeColor="text1"/>
        </w:rPr>
        <w:br/>
      </w:r>
      <w:proofErr w:type="spellStart"/>
      <w:r w:rsidRPr="00024D6A">
        <w:rPr>
          <w:color w:val="000000" w:themeColor="text1"/>
          <w:shd w:val="clear" w:color="auto" w:fill="FFFFFF"/>
          <w:rtl/>
        </w:rPr>
        <w:t>كانط</w:t>
      </w:r>
      <w:proofErr w:type="spellEnd"/>
      <w:r w:rsidRPr="00024D6A">
        <w:rPr>
          <w:color w:val="000000" w:themeColor="text1"/>
          <w:shd w:val="clear" w:color="auto" w:fill="FFFFFF"/>
          <w:rtl/>
        </w:rPr>
        <w:t xml:space="preserve">: ارتبطت الأخلاق عند </w:t>
      </w:r>
      <w:proofErr w:type="spellStart"/>
      <w:r w:rsidRPr="00024D6A">
        <w:rPr>
          <w:color w:val="000000" w:themeColor="text1"/>
          <w:shd w:val="clear" w:color="auto" w:fill="FFFFFF"/>
          <w:rtl/>
        </w:rPr>
        <w:t>كانط</w:t>
      </w:r>
      <w:proofErr w:type="spellEnd"/>
      <w:r w:rsidRPr="00024D6A">
        <w:rPr>
          <w:color w:val="000000" w:themeColor="text1"/>
          <w:shd w:val="clear" w:color="auto" w:fill="FFFFFF"/>
          <w:rtl/>
        </w:rPr>
        <w:t xml:space="preserve"> بالإرادة النّابعة من عقل الإنسان الواعي، لا من رغبته، ورأى أنّ التمسّك بالأخلاق وفعل الصواب واجب أخلاقي. جان جاك روسو: يُعرّف الأخلاق على أنها الأحاسيس الطبيعية؛ التي تجعلنا نميّز بين الخير والشر ونتفادى ما يُلحق الأذى بنا وبالآخرين، ونميلُ إلى ما يعود علينا والمجتمع بالنفع، وهي ما تُميّزنا عن باقي الكائنات الحيوانيّة</w:t>
      </w:r>
      <w:r w:rsidRPr="00F015BF">
        <w:rPr>
          <w:color w:val="000000" w:themeColor="text1"/>
          <w:shd w:val="clear" w:color="auto" w:fill="FFFFFF"/>
          <w:rtl/>
        </w:rPr>
        <w:t xml:space="preserve">. </w:t>
      </w:r>
    </w:p>
    <w:p w:rsidR="009719F8" w:rsidRPr="00F015BF" w:rsidRDefault="009719F8" w:rsidP="009719F8">
      <w:pPr>
        <w:pStyle w:val="NormalWeb"/>
        <w:shd w:val="clear" w:color="auto" w:fill="FFFFFF"/>
        <w:bidi/>
        <w:spacing w:before="0" w:beforeAutospacing="0" w:after="0" w:afterAutospacing="0"/>
        <w:rPr>
          <w:rFonts w:ascii="Simplified Arabic" w:hAnsi="Simplified Arabic" w:cs="Simplified Arabic"/>
          <w:color w:val="000000" w:themeColor="text1"/>
          <w:sz w:val="32"/>
          <w:szCs w:val="32"/>
        </w:rPr>
      </w:pPr>
      <w:r w:rsidRPr="00F015BF">
        <w:rPr>
          <w:rFonts w:ascii="Simplified Arabic" w:hAnsi="Simplified Arabic" w:cs="Simplified Arabic"/>
          <w:color w:val="000000" w:themeColor="text1"/>
          <w:sz w:val="32"/>
          <w:szCs w:val="32"/>
          <w:rtl/>
        </w:rPr>
        <w:t xml:space="preserve">أما زعماء النزعة الطبيعية، فيرون أن الخير ينبع من الطبيعة ويتجلى في عطاءاتها. وهذا ما كان يذهب إليه كونفوشيوس وابن طفيل وجان جاك روسو. فالخير وفقا لهذا الاتجاه يكمن في الطبيعة فالطبيعة هي الخير والمطلق والسير بمقتضى الطبيعية هو السير على صراط </w:t>
      </w:r>
      <w:r w:rsidRPr="00F015BF">
        <w:rPr>
          <w:rFonts w:ascii="Simplified Arabic" w:hAnsi="Simplified Arabic" w:cs="Simplified Arabic"/>
          <w:color w:val="000000" w:themeColor="text1"/>
          <w:sz w:val="32"/>
          <w:szCs w:val="32"/>
          <w:rtl/>
        </w:rPr>
        <w:lastRenderedPageBreak/>
        <w:t>الواجب. وكان روسو يعتقد أن كل ما يخرج من بين يدي الإنسان خير وكل شيء يفسد بين يدي الإنسان. فالطبيعة هي الخير وهي غايته في الآن الواحد</w:t>
      </w:r>
      <w:r w:rsidRPr="00F015BF">
        <w:rPr>
          <w:rFonts w:ascii="Simplified Arabic" w:hAnsi="Simplified Arabic" w:cs="Simplified Arabic"/>
          <w:color w:val="000000" w:themeColor="text1"/>
          <w:sz w:val="32"/>
          <w:szCs w:val="32"/>
        </w:rPr>
        <w:t>.</w:t>
      </w:r>
    </w:p>
    <w:p w:rsidR="009719F8" w:rsidRPr="009719F8" w:rsidRDefault="009719F8" w:rsidP="009719F8">
      <w:pPr>
        <w:bidi/>
        <w:rPr>
          <w:color w:val="000000" w:themeColor="text1"/>
          <w:shd w:val="clear" w:color="auto" w:fill="FFFFFF"/>
          <w:rtl/>
        </w:rPr>
      </w:pPr>
    </w:p>
    <w:p w:rsidR="00F015BF" w:rsidRPr="00F015BF" w:rsidRDefault="00024D6A" w:rsidP="009719F8">
      <w:pPr>
        <w:pStyle w:val="NormalWeb"/>
        <w:shd w:val="clear" w:color="auto" w:fill="FFFFFF"/>
        <w:bidi/>
        <w:spacing w:before="0" w:beforeAutospacing="0" w:after="196" w:afterAutospacing="0"/>
        <w:rPr>
          <w:rFonts w:ascii="Simplified Arabic" w:hAnsi="Simplified Arabic" w:cs="Simplified Arabic"/>
          <w:color w:val="000000" w:themeColor="text1"/>
          <w:sz w:val="32"/>
          <w:szCs w:val="32"/>
        </w:rPr>
      </w:pPr>
      <w:r w:rsidRPr="00F015BF">
        <w:rPr>
          <w:rFonts w:ascii="Simplified Arabic" w:hAnsi="Simplified Arabic" w:cs="Simplified Arabic"/>
          <w:color w:val="000000" w:themeColor="text1"/>
          <w:sz w:val="32"/>
          <w:szCs w:val="32"/>
          <w:shd w:val="clear" w:color="auto" w:fill="FFFFFF"/>
          <w:rtl/>
        </w:rPr>
        <w:t>نيتشه: من رأي نيتشه إنّ الأخلاق يجب أن تكون نابعةً من الإنسان نفسه، فعلى كل فردٍ أن يبني عالمه الأخلاقي الخاص، الذي لا يعتمد على العقل وحده ، إنما يُمثّل الإنسان كلّه بنقائصه وانفعالاته قبل حكمته</w:t>
      </w:r>
      <w:r w:rsidRPr="00F015BF">
        <w:rPr>
          <w:rFonts w:ascii="Simplified Arabic" w:hAnsi="Simplified Arabic" w:cs="Simplified Arabic"/>
          <w:color w:val="000000" w:themeColor="text1"/>
          <w:sz w:val="32"/>
          <w:szCs w:val="32"/>
          <w:shd w:val="clear" w:color="auto" w:fill="FFFFFF"/>
        </w:rPr>
        <w:t>.</w:t>
      </w:r>
      <w:r w:rsidRPr="00F015BF">
        <w:rPr>
          <w:rFonts w:ascii="Simplified Arabic" w:hAnsi="Simplified Arabic" w:cs="Simplified Arabic"/>
          <w:color w:val="000000" w:themeColor="text1"/>
          <w:sz w:val="32"/>
          <w:szCs w:val="32"/>
        </w:rPr>
        <w:br/>
      </w:r>
      <w:r w:rsidRPr="00F015BF">
        <w:rPr>
          <w:rFonts w:ascii="Simplified Arabic" w:hAnsi="Simplified Arabic" w:cs="Simplified Arabic"/>
          <w:color w:val="000000" w:themeColor="text1"/>
          <w:sz w:val="32"/>
          <w:szCs w:val="32"/>
        </w:rPr>
        <w:br/>
      </w:r>
      <w:r w:rsidRPr="00F015BF">
        <w:rPr>
          <w:rFonts w:ascii="Simplified Arabic" w:hAnsi="Simplified Arabic" w:cs="Simplified Arabic"/>
          <w:color w:val="000000" w:themeColor="text1"/>
          <w:sz w:val="32"/>
          <w:szCs w:val="32"/>
        </w:rPr>
        <w:br/>
      </w:r>
    </w:p>
    <w:p w:rsidR="006063A5" w:rsidRPr="00F015BF" w:rsidRDefault="006063A5" w:rsidP="00B12D2B">
      <w:pPr>
        <w:bidi/>
        <w:rPr>
          <w:color w:val="000000" w:themeColor="text1"/>
          <w:rtl/>
          <w:lang w:bidi="ar-OM"/>
        </w:rPr>
      </w:pPr>
    </w:p>
    <w:sectPr w:rsidR="006063A5" w:rsidRPr="00F015BF" w:rsidSect="006D08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77"/>
    <w:rsid w:val="00024D6A"/>
    <w:rsid w:val="001B3538"/>
    <w:rsid w:val="001B42F5"/>
    <w:rsid w:val="002011AD"/>
    <w:rsid w:val="002D6733"/>
    <w:rsid w:val="00574F19"/>
    <w:rsid w:val="006063A5"/>
    <w:rsid w:val="006D0808"/>
    <w:rsid w:val="008E7C77"/>
    <w:rsid w:val="009719F8"/>
    <w:rsid w:val="00AA509C"/>
    <w:rsid w:val="00B12D2B"/>
    <w:rsid w:val="00B77EC5"/>
    <w:rsid w:val="00D233BD"/>
    <w:rsid w:val="00F015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25D0C"/>
  <w15:docId w15:val="{C8B959E1-C06E-4AEE-9ABD-AAB273E9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implified Arabic" w:eastAsiaTheme="minorHAnsi" w:hAnsi="Simplified Arabic" w:cs="Simplified Arabic"/>
        <w:b/>
        <w:sz w:val="32"/>
        <w:szCs w:val="3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8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B42F5"/>
    <w:rPr>
      <w:color w:val="0000FF"/>
      <w:u w:val="single"/>
    </w:rPr>
  </w:style>
  <w:style w:type="paragraph" w:styleId="NormalWeb">
    <w:name w:val="Normal (Web)"/>
    <w:basedOn w:val="Normal"/>
    <w:uiPriority w:val="99"/>
    <w:unhideWhenUsed/>
    <w:rsid w:val="001B3538"/>
    <w:pPr>
      <w:spacing w:before="100" w:beforeAutospacing="1" w:after="100" w:afterAutospacing="1" w:line="240" w:lineRule="auto"/>
    </w:pPr>
    <w:rPr>
      <w:rFonts w:ascii="Times New Roman" w:eastAsia="Times New Roman" w:hAnsi="Times New Roman" w:cs="Times New Roman"/>
      <w:b w:val="0"/>
      <w:sz w:val="24"/>
      <w:szCs w:val="24"/>
      <w:lang w:eastAsia="fr-FR"/>
    </w:rPr>
  </w:style>
  <w:style w:type="paragraph" w:styleId="Textedebulles">
    <w:name w:val="Balloon Text"/>
    <w:basedOn w:val="Normal"/>
    <w:link w:val="TextedebullesCar"/>
    <w:uiPriority w:val="99"/>
    <w:semiHidden/>
    <w:unhideWhenUsed/>
    <w:rsid w:val="001B35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35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862726">
      <w:bodyDiv w:val="1"/>
      <w:marLeft w:val="0"/>
      <w:marRight w:val="0"/>
      <w:marTop w:val="0"/>
      <w:marBottom w:val="0"/>
      <w:divBdr>
        <w:top w:val="none" w:sz="0" w:space="0" w:color="auto"/>
        <w:left w:val="none" w:sz="0" w:space="0" w:color="auto"/>
        <w:bottom w:val="none" w:sz="0" w:space="0" w:color="auto"/>
        <w:right w:val="none" w:sz="0" w:space="0" w:color="auto"/>
      </w:divBdr>
    </w:div>
    <w:div w:id="1264650596">
      <w:bodyDiv w:val="1"/>
      <w:marLeft w:val="0"/>
      <w:marRight w:val="0"/>
      <w:marTop w:val="0"/>
      <w:marBottom w:val="0"/>
      <w:divBdr>
        <w:top w:val="none" w:sz="0" w:space="0" w:color="auto"/>
        <w:left w:val="none" w:sz="0" w:space="0" w:color="auto"/>
        <w:bottom w:val="none" w:sz="0" w:space="0" w:color="auto"/>
        <w:right w:val="none" w:sz="0" w:space="0" w:color="auto"/>
      </w:divBdr>
    </w:div>
    <w:div w:id="20959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wikipedia.org/w/index.php?title=Paul_Lapie&amp;action=edit&amp;redlink=1" TargetMode="External"/><Relationship Id="rId5" Type="http://schemas.openxmlformats.org/officeDocument/2006/relationships/hyperlink" Target="http://fr.wikipedia.org/wiki/Eduard_von_Hartmann" TargetMode="External"/><Relationship Id="rId4" Type="http://schemas.openxmlformats.org/officeDocument/2006/relationships/hyperlink" Target="http://fr.wikipedia.org/wiki/Mora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2301</Words>
  <Characters>12657</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AM</cp:lastModifiedBy>
  <cp:revision>2</cp:revision>
  <dcterms:created xsi:type="dcterms:W3CDTF">2021-02-11T18:47:00Z</dcterms:created>
  <dcterms:modified xsi:type="dcterms:W3CDTF">2021-02-11T18:47:00Z</dcterms:modified>
</cp:coreProperties>
</file>