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40C" w:rsidRPr="0016740C" w:rsidRDefault="0016740C" w:rsidP="0016740C">
      <w:pPr>
        <w:bidi/>
        <w:spacing w:line="240" w:lineRule="auto"/>
        <w:jc w:val="center"/>
        <w:rPr>
          <w:rFonts w:ascii="Sakkal Majalla" w:eastAsia="Calibri" w:hAnsi="Sakkal Majalla" w:cs="Sakkal Majalla"/>
          <w:b/>
          <w:bCs/>
          <w:sz w:val="32"/>
          <w:szCs w:val="32"/>
          <w:rtl/>
          <w:lang w:val="en-US" w:bidi="ar-DZ"/>
        </w:rPr>
      </w:pPr>
      <w:r w:rsidRPr="0016740C">
        <w:rPr>
          <w:rFonts w:ascii="Sakkal Majalla" w:eastAsia="Calibri" w:hAnsi="Sakkal Majalla" w:cs="Sakkal Majalla" w:hint="cs"/>
          <w:b/>
          <w:bCs/>
          <w:sz w:val="32"/>
          <w:szCs w:val="32"/>
          <w:rtl/>
          <w:lang w:val="en-US" w:bidi="ar-DZ"/>
        </w:rPr>
        <w:t>جامعة 8ماي1945 قالمة</w:t>
      </w:r>
    </w:p>
    <w:p w:rsidR="0016740C" w:rsidRPr="0016740C" w:rsidRDefault="0016740C" w:rsidP="0016740C">
      <w:pPr>
        <w:bidi/>
        <w:spacing w:line="240" w:lineRule="auto"/>
        <w:jc w:val="center"/>
        <w:rPr>
          <w:rFonts w:ascii="Sakkal Majalla" w:eastAsia="Calibri" w:hAnsi="Sakkal Majalla" w:cs="Sakkal Majalla"/>
          <w:b/>
          <w:bCs/>
          <w:sz w:val="32"/>
          <w:szCs w:val="32"/>
          <w:rtl/>
          <w:lang w:val="en-US" w:bidi="ar-DZ"/>
        </w:rPr>
      </w:pPr>
      <w:proofErr w:type="gramStart"/>
      <w:r w:rsidRPr="0016740C">
        <w:rPr>
          <w:rFonts w:ascii="Sakkal Majalla" w:eastAsia="Calibri" w:hAnsi="Sakkal Majalla" w:cs="Sakkal Majalla" w:hint="cs"/>
          <w:b/>
          <w:bCs/>
          <w:sz w:val="32"/>
          <w:szCs w:val="32"/>
          <w:rtl/>
          <w:lang w:val="en-US" w:bidi="ar-DZ"/>
        </w:rPr>
        <w:t>كلية</w:t>
      </w:r>
      <w:proofErr w:type="gramEnd"/>
      <w:r w:rsidRPr="0016740C">
        <w:rPr>
          <w:rFonts w:ascii="Sakkal Majalla" w:eastAsia="Calibri" w:hAnsi="Sakkal Majalla" w:cs="Sakkal Majalla" w:hint="cs"/>
          <w:b/>
          <w:bCs/>
          <w:sz w:val="32"/>
          <w:szCs w:val="32"/>
          <w:rtl/>
          <w:lang w:val="en-US" w:bidi="ar-DZ"/>
        </w:rPr>
        <w:t xml:space="preserve"> الحقوق و العلوم السياسية</w:t>
      </w:r>
    </w:p>
    <w:p w:rsidR="0016740C" w:rsidRPr="0016740C" w:rsidRDefault="0016740C" w:rsidP="0016740C">
      <w:pPr>
        <w:bidi/>
        <w:spacing w:line="240" w:lineRule="auto"/>
        <w:jc w:val="center"/>
        <w:rPr>
          <w:rFonts w:ascii="Sakkal Majalla" w:eastAsia="Calibri" w:hAnsi="Sakkal Majalla" w:cs="Sakkal Majalla"/>
          <w:b/>
          <w:bCs/>
          <w:sz w:val="32"/>
          <w:szCs w:val="32"/>
          <w:rtl/>
          <w:lang w:val="en-US" w:bidi="ar-DZ"/>
        </w:rPr>
      </w:pPr>
      <w:r w:rsidRPr="0016740C">
        <w:rPr>
          <w:rFonts w:ascii="Sakkal Majalla" w:eastAsia="Calibri" w:hAnsi="Sakkal Majalla" w:cs="Sakkal Majalla" w:hint="cs"/>
          <w:b/>
          <w:bCs/>
          <w:sz w:val="32"/>
          <w:szCs w:val="32"/>
          <w:rtl/>
          <w:lang w:val="en-US" w:bidi="ar-DZ"/>
        </w:rPr>
        <w:t>قسم العلوم القانونية و الإدارية</w:t>
      </w:r>
    </w:p>
    <w:p w:rsidR="0016740C" w:rsidRPr="0016740C" w:rsidRDefault="0016740C" w:rsidP="0016740C">
      <w:pPr>
        <w:bidi/>
        <w:spacing w:line="240" w:lineRule="auto"/>
        <w:jc w:val="center"/>
        <w:rPr>
          <w:rFonts w:ascii="Sakkal Majalla" w:eastAsia="Calibri" w:hAnsi="Sakkal Majalla" w:cs="Sakkal Majalla"/>
          <w:b/>
          <w:bCs/>
          <w:sz w:val="32"/>
          <w:szCs w:val="32"/>
          <w:rtl/>
          <w:lang w:val="en-US" w:bidi="ar-DZ"/>
        </w:rPr>
      </w:pPr>
    </w:p>
    <w:p w:rsidR="0016740C" w:rsidRPr="0016740C" w:rsidRDefault="0016740C" w:rsidP="0016740C">
      <w:pPr>
        <w:bidi/>
        <w:spacing w:line="240" w:lineRule="auto"/>
        <w:jc w:val="center"/>
        <w:rPr>
          <w:rFonts w:ascii="Sakkal Majalla" w:eastAsia="Calibri" w:hAnsi="Sakkal Majalla" w:cs="Sakkal Majalla"/>
          <w:b/>
          <w:bCs/>
          <w:sz w:val="32"/>
          <w:szCs w:val="32"/>
          <w:rtl/>
          <w:lang w:val="en-US" w:bidi="ar-DZ"/>
        </w:rPr>
      </w:pPr>
    </w:p>
    <w:p w:rsidR="0016740C" w:rsidRPr="0016740C" w:rsidRDefault="0016740C" w:rsidP="0016740C">
      <w:pPr>
        <w:bidi/>
        <w:spacing w:line="240" w:lineRule="auto"/>
        <w:jc w:val="center"/>
        <w:rPr>
          <w:rFonts w:ascii="Sakkal Majalla" w:eastAsia="Calibri" w:hAnsi="Sakkal Majalla" w:cs="Sakkal Majalla"/>
          <w:b/>
          <w:bCs/>
          <w:sz w:val="32"/>
          <w:szCs w:val="32"/>
          <w:rtl/>
          <w:lang w:val="en-US" w:bidi="ar-DZ"/>
        </w:rPr>
      </w:pPr>
    </w:p>
    <w:p w:rsidR="0016740C" w:rsidRPr="0016740C" w:rsidRDefault="0016740C" w:rsidP="0016740C">
      <w:pPr>
        <w:bidi/>
        <w:spacing w:line="240" w:lineRule="auto"/>
        <w:jc w:val="center"/>
        <w:rPr>
          <w:rFonts w:ascii="Sakkal Majalla" w:eastAsia="Calibri" w:hAnsi="Sakkal Majalla" w:cs="Sakkal Majalla"/>
          <w:b/>
          <w:bCs/>
          <w:sz w:val="32"/>
          <w:szCs w:val="32"/>
          <w:rtl/>
          <w:lang w:val="en-US" w:bidi="ar-DZ"/>
        </w:rPr>
      </w:pPr>
      <w:r w:rsidRPr="0016740C">
        <w:rPr>
          <w:rFonts w:ascii="Sakkal Majalla" w:eastAsia="Calibri" w:hAnsi="Sakkal Majalla" w:cs="Sakkal Majalla" w:hint="cs"/>
          <w:b/>
          <w:bCs/>
          <w:sz w:val="44"/>
          <w:szCs w:val="44"/>
          <w:rtl/>
          <w:lang w:val="en-US" w:bidi="ar-DZ"/>
        </w:rPr>
        <w:t>محاضرات في مقياس العقود الخاصة(02)</w:t>
      </w:r>
    </w:p>
    <w:p w:rsidR="0016740C" w:rsidRPr="0016740C" w:rsidRDefault="0016740C" w:rsidP="0016740C">
      <w:pPr>
        <w:bidi/>
        <w:spacing w:line="240" w:lineRule="auto"/>
        <w:jc w:val="center"/>
        <w:rPr>
          <w:rFonts w:ascii="Sakkal Majalla" w:eastAsia="Calibri" w:hAnsi="Sakkal Majalla" w:cs="Sakkal Majalla"/>
          <w:b/>
          <w:bCs/>
          <w:sz w:val="32"/>
          <w:szCs w:val="32"/>
          <w:lang w:val="en-US" w:bidi="ar-DZ"/>
        </w:rPr>
      </w:pPr>
      <w:proofErr w:type="gramStart"/>
      <w:r w:rsidRPr="0016740C">
        <w:rPr>
          <w:rFonts w:ascii="Sakkal Majalla" w:eastAsia="Calibri" w:hAnsi="Sakkal Majalla" w:cs="Sakkal Majalla" w:hint="cs"/>
          <w:b/>
          <w:bCs/>
          <w:sz w:val="32"/>
          <w:szCs w:val="32"/>
          <w:rtl/>
          <w:lang w:val="en-US" w:bidi="ar-DZ"/>
        </w:rPr>
        <w:t>التأمينات</w:t>
      </w:r>
      <w:proofErr w:type="gramEnd"/>
      <w:r w:rsidRPr="0016740C">
        <w:rPr>
          <w:rFonts w:ascii="Sakkal Majalla" w:eastAsia="Calibri" w:hAnsi="Sakkal Majalla" w:cs="Sakkal Majalla" w:hint="cs"/>
          <w:b/>
          <w:bCs/>
          <w:sz w:val="32"/>
          <w:szCs w:val="32"/>
          <w:rtl/>
          <w:lang w:val="en-US" w:bidi="ar-DZ"/>
        </w:rPr>
        <w:t xml:space="preserve"> الخاصة( العينية و الشخصية)</w:t>
      </w:r>
    </w:p>
    <w:p w:rsidR="0016740C" w:rsidRPr="0016740C" w:rsidRDefault="0016740C" w:rsidP="0016740C">
      <w:pPr>
        <w:bidi/>
        <w:spacing w:line="240" w:lineRule="auto"/>
        <w:jc w:val="center"/>
        <w:rPr>
          <w:rFonts w:ascii="Sakkal Majalla" w:eastAsia="Calibri" w:hAnsi="Sakkal Majalla" w:cs="Sakkal Majalla"/>
          <w:b/>
          <w:bCs/>
          <w:sz w:val="32"/>
          <w:szCs w:val="32"/>
        </w:rPr>
      </w:pPr>
      <w:r w:rsidRPr="0016740C">
        <w:rPr>
          <w:rFonts w:ascii="Sakkal Majalla" w:eastAsia="Calibri" w:hAnsi="Sakkal Majalla" w:cs="Sakkal Majalla"/>
          <w:b/>
          <w:bCs/>
          <w:sz w:val="32"/>
          <w:szCs w:val="32"/>
          <w:rtl/>
        </w:rPr>
        <w:t xml:space="preserve"> </w:t>
      </w:r>
      <w:proofErr w:type="gramStart"/>
      <w:r w:rsidRPr="0016740C">
        <w:rPr>
          <w:rFonts w:ascii="Sakkal Majalla" w:eastAsia="Calibri" w:hAnsi="Sakkal Majalla" w:cs="Sakkal Majalla"/>
          <w:b/>
          <w:bCs/>
          <w:sz w:val="32"/>
          <w:szCs w:val="32"/>
          <w:rtl/>
        </w:rPr>
        <w:t>المحور</w:t>
      </w:r>
      <w:proofErr w:type="gramEnd"/>
      <w:r w:rsidRPr="0016740C">
        <w:rPr>
          <w:rFonts w:ascii="Sakkal Majalla" w:eastAsia="Calibri" w:hAnsi="Sakkal Majalla" w:cs="Sakkal Majalla"/>
          <w:b/>
          <w:bCs/>
          <w:sz w:val="32"/>
          <w:szCs w:val="32"/>
          <w:rtl/>
        </w:rPr>
        <w:t xml:space="preserve"> الأول</w:t>
      </w:r>
    </w:p>
    <w:p w:rsidR="0016740C" w:rsidRPr="0016740C" w:rsidRDefault="0016740C" w:rsidP="0016740C">
      <w:pPr>
        <w:bidi/>
        <w:spacing w:line="240" w:lineRule="auto"/>
        <w:jc w:val="center"/>
        <w:rPr>
          <w:rFonts w:ascii="Sakkal Majalla" w:eastAsia="Calibri" w:hAnsi="Sakkal Majalla" w:cs="Sakkal Majalla"/>
          <w:b/>
          <w:bCs/>
          <w:sz w:val="32"/>
          <w:szCs w:val="32"/>
          <w:rtl/>
          <w:lang w:val="en-US" w:bidi="ar-DZ"/>
        </w:rPr>
      </w:pPr>
      <w:r w:rsidRPr="0016740C">
        <w:rPr>
          <w:rFonts w:ascii="Sakkal Majalla" w:eastAsia="Calibri" w:hAnsi="Sakkal Majalla" w:cs="Sakkal Majalla"/>
          <w:b/>
          <w:bCs/>
          <w:sz w:val="32"/>
          <w:szCs w:val="32"/>
          <w:rtl/>
        </w:rPr>
        <w:t xml:space="preserve">التأمينات </w:t>
      </w:r>
      <w:proofErr w:type="gramStart"/>
      <w:r w:rsidRPr="0016740C">
        <w:rPr>
          <w:rFonts w:ascii="Sakkal Majalla" w:eastAsia="Calibri" w:hAnsi="Sakkal Majalla" w:cs="Sakkal Majalla"/>
          <w:b/>
          <w:bCs/>
          <w:sz w:val="32"/>
          <w:szCs w:val="32"/>
          <w:rtl/>
        </w:rPr>
        <w:t>الشخصية</w:t>
      </w:r>
      <w:proofErr w:type="gramEnd"/>
      <w:r w:rsidRPr="0016740C">
        <w:rPr>
          <w:rFonts w:ascii="Sakkal Majalla" w:eastAsia="Calibri" w:hAnsi="Sakkal Majalla" w:cs="Sakkal Majalla"/>
          <w:b/>
          <w:bCs/>
          <w:sz w:val="32"/>
          <w:szCs w:val="32"/>
          <w:rtl/>
        </w:rPr>
        <w:t xml:space="preserve"> عقد الكفالة</w:t>
      </w:r>
      <w:r w:rsidRPr="0016740C">
        <w:rPr>
          <w:rFonts w:ascii="Sakkal Majalla" w:eastAsia="Calibri" w:hAnsi="Sakkal Majalla" w:cs="Sakkal Majalla" w:hint="cs"/>
          <w:b/>
          <w:bCs/>
          <w:sz w:val="32"/>
          <w:szCs w:val="32"/>
          <w:rtl/>
        </w:rPr>
        <w:t xml:space="preserve"> (</w:t>
      </w:r>
      <w:r>
        <w:rPr>
          <w:rFonts w:ascii="Sakkal Majalla" w:eastAsia="Calibri" w:hAnsi="Sakkal Majalla" w:cs="Sakkal Majalla"/>
          <w:b/>
          <w:bCs/>
          <w:sz w:val="32"/>
          <w:szCs w:val="32"/>
        </w:rPr>
        <w:t>2</w:t>
      </w:r>
      <w:r w:rsidRPr="0016740C">
        <w:rPr>
          <w:rFonts w:ascii="Sakkal Majalla" w:eastAsia="Calibri" w:hAnsi="Sakkal Majalla" w:cs="Sakkal Majalla" w:hint="cs"/>
          <w:b/>
          <w:bCs/>
          <w:sz w:val="32"/>
          <w:szCs w:val="32"/>
          <w:rtl/>
        </w:rPr>
        <w:t>/2)</w:t>
      </w:r>
    </w:p>
    <w:p w:rsidR="0016740C" w:rsidRPr="0016740C" w:rsidRDefault="0016740C" w:rsidP="0016740C">
      <w:pPr>
        <w:bidi/>
        <w:spacing w:line="240" w:lineRule="auto"/>
        <w:jc w:val="center"/>
        <w:rPr>
          <w:rFonts w:ascii="Sakkal Majalla" w:eastAsia="Calibri" w:hAnsi="Sakkal Majalla" w:cs="Sakkal Majalla"/>
          <w:b/>
          <w:bCs/>
          <w:sz w:val="32"/>
          <w:szCs w:val="32"/>
          <w:rtl/>
          <w:lang w:val="en-US" w:bidi="ar-DZ"/>
        </w:rPr>
      </w:pPr>
      <w:r w:rsidRPr="0016740C">
        <w:rPr>
          <w:rFonts w:ascii="Sakkal Majalla" w:eastAsia="Calibri" w:hAnsi="Sakkal Majalla" w:cs="Sakkal Majalla" w:hint="cs"/>
          <w:b/>
          <w:bCs/>
          <w:sz w:val="32"/>
          <w:szCs w:val="32"/>
          <w:rtl/>
          <w:lang w:val="en-US" w:bidi="ar-DZ"/>
        </w:rPr>
        <w:t>لطلبة السنة الثالثة قانون خاص</w:t>
      </w:r>
    </w:p>
    <w:p w:rsidR="0016740C" w:rsidRPr="0016740C" w:rsidRDefault="0016740C" w:rsidP="0016740C">
      <w:pPr>
        <w:bidi/>
        <w:spacing w:line="240" w:lineRule="auto"/>
        <w:jc w:val="center"/>
        <w:rPr>
          <w:rFonts w:ascii="Sakkal Majalla" w:eastAsia="Calibri" w:hAnsi="Sakkal Majalla" w:cs="Sakkal Majalla"/>
          <w:b/>
          <w:bCs/>
          <w:sz w:val="32"/>
          <w:szCs w:val="32"/>
          <w:rtl/>
          <w:lang w:val="en-US" w:bidi="ar-DZ"/>
        </w:rPr>
      </w:pPr>
      <w:proofErr w:type="gramStart"/>
      <w:r w:rsidRPr="0016740C">
        <w:rPr>
          <w:rFonts w:ascii="Sakkal Majalla" w:eastAsia="Calibri" w:hAnsi="Sakkal Majalla" w:cs="Sakkal Majalla" w:hint="cs"/>
          <w:b/>
          <w:bCs/>
          <w:sz w:val="32"/>
          <w:szCs w:val="32"/>
          <w:rtl/>
          <w:lang w:val="en-US" w:bidi="ar-DZ"/>
        </w:rPr>
        <w:t>السداسي</w:t>
      </w:r>
      <w:proofErr w:type="gramEnd"/>
      <w:r w:rsidRPr="0016740C">
        <w:rPr>
          <w:rFonts w:ascii="Sakkal Majalla" w:eastAsia="Calibri" w:hAnsi="Sakkal Majalla" w:cs="Sakkal Majalla" w:hint="cs"/>
          <w:b/>
          <w:bCs/>
          <w:sz w:val="32"/>
          <w:szCs w:val="32"/>
          <w:rtl/>
          <w:lang w:val="en-US" w:bidi="ar-DZ"/>
        </w:rPr>
        <w:t xml:space="preserve"> السادس</w:t>
      </w:r>
    </w:p>
    <w:p w:rsidR="0016740C" w:rsidRPr="0016740C" w:rsidRDefault="0016740C" w:rsidP="0016740C">
      <w:pPr>
        <w:bidi/>
        <w:spacing w:line="240" w:lineRule="auto"/>
        <w:jc w:val="center"/>
        <w:rPr>
          <w:rFonts w:ascii="Sakkal Majalla" w:eastAsia="Calibri" w:hAnsi="Sakkal Majalla" w:cs="Sakkal Majalla"/>
          <w:b/>
          <w:bCs/>
          <w:sz w:val="32"/>
          <w:szCs w:val="32"/>
          <w:lang w:val="en-US" w:bidi="ar-DZ"/>
        </w:rPr>
      </w:pPr>
      <w:proofErr w:type="gramStart"/>
      <w:r w:rsidRPr="0016740C">
        <w:rPr>
          <w:rFonts w:ascii="Sakkal Majalla" w:eastAsia="Calibri" w:hAnsi="Sakkal Majalla" w:cs="Sakkal Majalla" w:hint="cs"/>
          <w:b/>
          <w:bCs/>
          <w:sz w:val="32"/>
          <w:szCs w:val="32"/>
          <w:rtl/>
          <w:lang w:val="en-US" w:bidi="ar-DZ"/>
        </w:rPr>
        <w:t>السنة</w:t>
      </w:r>
      <w:proofErr w:type="gramEnd"/>
      <w:r w:rsidRPr="0016740C">
        <w:rPr>
          <w:rFonts w:ascii="Sakkal Majalla" w:eastAsia="Calibri" w:hAnsi="Sakkal Majalla" w:cs="Sakkal Majalla" w:hint="cs"/>
          <w:b/>
          <w:bCs/>
          <w:sz w:val="32"/>
          <w:szCs w:val="32"/>
          <w:rtl/>
          <w:lang w:val="en-US" w:bidi="ar-DZ"/>
        </w:rPr>
        <w:t xml:space="preserve"> الجامعية 2019/2020</w:t>
      </w:r>
    </w:p>
    <w:p w:rsidR="0016740C" w:rsidRPr="0016740C" w:rsidRDefault="0016740C" w:rsidP="0016740C">
      <w:pPr>
        <w:bidi/>
        <w:spacing w:line="240" w:lineRule="auto"/>
        <w:jc w:val="center"/>
        <w:rPr>
          <w:rFonts w:ascii="Sakkal Majalla" w:eastAsia="Calibri" w:hAnsi="Sakkal Majalla" w:cs="Sakkal Majalla"/>
          <w:b/>
          <w:bCs/>
          <w:sz w:val="32"/>
          <w:szCs w:val="32"/>
        </w:rPr>
      </w:pPr>
      <w:r w:rsidRPr="0016740C">
        <w:rPr>
          <w:rFonts w:ascii="Sakkal Majalla" w:eastAsia="Calibri" w:hAnsi="Sakkal Majalla" w:cs="Sakkal Majalla" w:hint="cs"/>
          <w:b/>
          <w:bCs/>
          <w:sz w:val="32"/>
          <w:szCs w:val="32"/>
          <w:rtl/>
        </w:rPr>
        <w:t>الأستاذ: فرنان فاروق</w:t>
      </w:r>
    </w:p>
    <w:p w:rsidR="0016740C" w:rsidRPr="0016740C" w:rsidRDefault="0016740C" w:rsidP="0016740C">
      <w:pPr>
        <w:bidi/>
        <w:spacing w:line="240" w:lineRule="auto"/>
        <w:jc w:val="center"/>
        <w:rPr>
          <w:rFonts w:ascii="Sakkal Majalla" w:eastAsia="Calibri" w:hAnsi="Sakkal Majalla" w:cs="Sakkal Majalla"/>
          <w:b/>
          <w:bCs/>
          <w:sz w:val="32"/>
          <w:szCs w:val="32"/>
        </w:rPr>
      </w:pPr>
    </w:p>
    <w:p w:rsidR="0016740C" w:rsidRPr="0016740C" w:rsidRDefault="0016740C" w:rsidP="0016740C">
      <w:pPr>
        <w:bidi/>
        <w:spacing w:line="240" w:lineRule="auto"/>
        <w:jc w:val="both"/>
        <w:rPr>
          <w:rFonts w:ascii="Sakkal Majalla" w:eastAsia="Calibri" w:hAnsi="Sakkal Majalla" w:cs="Sakkal Majalla"/>
          <w:b/>
          <w:bCs/>
          <w:sz w:val="32"/>
          <w:szCs w:val="32"/>
        </w:rPr>
      </w:pPr>
    </w:p>
    <w:p w:rsidR="0016740C" w:rsidRPr="0016740C" w:rsidRDefault="0016740C" w:rsidP="0016740C">
      <w:pPr>
        <w:bidi/>
        <w:spacing w:line="240" w:lineRule="auto"/>
        <w:jc w:val="both"/>
        <w:rPr>
          <w:rFonts w:ascii="Sakkal Majalla" w:eastAsia="Calibri" w:hAnsi="Sakkal Majalla" w:cs="Sakkal Majalla"/>
          <w:b/>
          <w:bCs/>
          <w:sz w:val="32"/>
          <w:szCs w:val="32"/>
        </w:rPr>
      </w:pPr>
    </w:p>
    <w:p w:rsidR="0016740C" w:rsidRPr="0016740C" w:rsidRDefault="0016740C" w:rsidP="0016740C">
      <w:pPr>
        <w:bidi/>
        <w:spacing w:line="240" w:lineRule="auto"/>
        <w:jc w:val="both"/>
        <w:rPr>
          <w:rFonts w:ascii="Sakkal Majalla" w:eastAsia="Calibri" w:hAnsi="Sakkal Majalla" w:cs="Sakkal Majalla"/>
          <w:b/>
          <w:bCs/>
          <w:sz w:val="32"/>
          <w:szCs w:val="32"/>
        </w:rPr>
      </w:pPr>
    </w:p>
    <w:p w:rsidR="0016740C" w:rsidRPr="0016740C" w:rsidRDefault="0016740C" w:rsidP="0016740C">
      <w:pPr>
        <w:bidi/>
        <w:spacing w:line="240" w:lineRule="auto"/>
        <w:jc w:val="both"/>
        <w:rPr>
          <w:rFonts w:ascii="Sakkal Majalla" w:eastAsia="Calibri" w:hAnsi="Sakkal Majalla" w:cs="Sakkal Majalla"/>
          <w:b/>
          <w:bCs/>
          <w:sz w:val="32"/>
          <w:szCs w:val="32"/>
        </w:rPr>
      </w:pPr>
    </w:p>
    <w:p w:rsidR="0016740C" w:rsidRPr="0016740C" w:rsidRDefault="0016740C" w:rsidP="0016740C">
      <w:pPr>
        <w:bidi/>
        <w:spacing w:line="240" w:lineRule="auto"/>
        <w:jc w:val="both"/>
        <w:rPr>
          <w:rFonts w:ascii="Sakkal Majalla" w:eastAsia="Calibri" w:hAnsi="Sakkal Majalla" w:cs="Sakkal Majalla"/>
          <w:b/>
          <w:bCs/>
          <w:sz w:val="32"/>
          <w:szCs w:val="32"/>
        </w:rPr>
      </w:pPr>
    </w:p>
    <w:p w:rsidR="0016740C" w:rsidRPr="0016740C" w:rsidRDefault="0016740C" w:rsidP="0016740C">
      <w:pPr>
        <w:bidi/>
        <w:spacing w:line="240" w:lineRule="auto"/>
        <w:jc w:val="both"/>
        <w:rPr>
          <w:rFonts w:ascii="Sakkal Majalla" w:eastAsia="Calibri" w:hAnsi="Sakkal Majalla" w:cs="Sakkal Majalla"/>
          <w:b/>
          <w:bCs/>
          <w:sz w:val="32"/>
          <w:szCs w:val="32"/>
        </w:rPr>
      </w:pPr>
    </w:p>
    <w:p w:rsidR="0016740C" w:rsidRPr="0016740C" w:rsidRDefault="0016740C" w:rsidP="0016740C">
      <w:pPr>
        <w:bidi/>
        <w:spacing w:line="240" w:lineRule="auto"/>
        <w:jc w:val="both"/>
        <w:rPr>
          <w:rFonts w:ascii="Sakkal Majalla" w:eastAsia="Calibri" w:hAnsi="Sakkal Majalla" w:cs="Sakkal Majalla"/>
          <w:b/>
          <w:bCs/>
          <w:sz w:val="32"/>
          <w:szCs w:val="32"/>
        </w:rPr>
      </w:pPr>
    </w:p>
    <w:p w:rsidR="0016740C" w:rsidRPr="0016740C" w:rsidRDefault="0016740C" w:rsidP="0016740C">
      <w:pPr>
        <w:bidi/>
        <w:spacing w:line="240" w:lineRule="auto"/>
        <w:jc w:val="both"/>
        <w:rPr>
          <w:rFonts w:ascii="Sakkal Majalla" w:eastAsia="Calibri" w:hAnsi="Sakkal Majalla" w:cs="Sakkal Majalla"/>
          <w:b/>
          <w:bCs/>
          <w:sz w:val="32"/>
          <w:szCs w:val="32"/>
        </w:rPr>
      </w:pPr>
    </w:p>
    <w:p w:rsidR="0016740C" w:rsidRPr="0016740C" w:rsidRDefault="0016740C" w:rsidP="0016740C">
      <w:pPr>
        <w:bidi/>
        <w:spacing w:line="240" w:lineRule="auto"/>
        <w:jc w:val="both"/>
        <w:rPr>
          <w:rFonts w:ascii="Sakkal Majalla" w:eastAsia="Calibri" w:hAnsi="Sakkal Majalla" w:cs="Sakkal Majalla"/>
          <w:b/>
          <w:bCs/>
          <w:sz w:val="32"/>
          <w:szCs w:val="32"/>
        </w:rPr>
      </w:pPr>
    </w:p>
    <w:p w:rsidR="0016740C" w:rsidRPr="0016740C" w:rsidRDefault="0016740C" w:rsidP="0016740C">
      <w:pPr>
        <w:bidi/>
        <w:spacing w:line="240" w:lineRule="auto"/>
        <w:jc w:val="both"/>
        <w:rPr>
          <w:rFonts w:ascii="Sakkal Majalla" w:eastAsia="Calibri" w:hAnsi="Sakkal Majalla" w:cs="Sakkal Majalla"/>
          <w:b/>
          <w:bCs/>
          <w:sz w:val="32"/>
          <w:szCs w:val="32"/>
          <w:rtl/>
          <w:lang w:bidi="ar-DZ"/>
        </w:rPr>
      </w:pPr>
    </w:p>
    <w:p w:rsidR="0016740C" w:rsidRPr="0016740C" w:rsidRDefault="0016740C" w:rsidP="0016740C">
      <w:pPr>
        <w:bidi/>
        <w:spacing w:line="240" w:lineRule="auto"/>
        <w:jc w:val="center"/>
        <w:rPr>
          <w:rFonts w:ascii="Sakkal Majalla" w:eastAsia="Calibri" w:hAnsi="Sakkal Majalla" w:cs="Sakkal Majalla"/>
          <w:b/>
          <w:bCs/>
          <w:sz w:val="32"/>
          <w:szCs w:val="32"/>
        </w:rPr>
      </w:pPr>
      <w:r w:rsidRPr="0016740C">
        <w:rPr>
          <w:rFonts w:ascii="Sakkal Majalla" w:eastAsia="Calibri" w:hAnsi="Sakkal Majalla" w:cs="Sakkal Majalla"/>
          <w:b/>
          <w:bCs/>
          <w:sz w:val="32"/>
          <w:szCs w:val="32"/>
          <w:rtl/>
        </w:rPr>
        <w:t>محاضرات في مقياس العقود الخاصة02</w:t>
      </w:r>
    </w:p>
    <w:p w:rsidR="0016740C" w:rsidRPr="0016740C" w:rsidRDefault="0016740C" w:rsidP="0016740C">
      <w:pPr>
        <w:bidi/>
        <w:spacing w:line="240" w:lineRule="auto"/>
        <w:jc w:val="center"/>
        <w:rPr>
          <w:rFonts w:ascii="Sakkal Majalla" w:eastAsia="Calibri" w:hAnsi="Sakkal Majalla" w:cs="Sakkal Majalla"/>
          <w:b/>
          <w:bCs/>
          <w:sz w:val="32"/>
          <w:szCs w:val="32"/>
          <w:rtl/>
        </w:rPr>
      </w:pPr>
      <w:proofErr w:type="gramStart"/>
      <w:r w:rsidRPr="0016740C">
        <w:rPr>
          <w:rFonts w:ascii="Sakkal Majalla" w:eastAsia="Calibri" w:hAnsi="Sakkal Majalla" w:cs="Sakkal Majalla"/>
          <w:b/>
          <w:bCs/>
          <w:sz w:val="32"/>
          <w:szCs w:val="32"/>
          <w:rtl/>
        </w:rPr>
        <w:t>موجهة</w:t>
      </w:r>
      <w:proofErr w:type="gramEnd"/>
      <w:r w:rsidRPr="0016740C">
        <w:rPr>
          <w:rFonts w:ascii="Sakkal Majalla" w:eastAsia="Calibri" w:hAnsi="Sakkal Majalla" w:cs="Sakkal Majalla"/>
          <w:b/>
          <w:bCs/>
          <w:sz w:val="32"/>
          <w:szCs w:val="32"/>
          <w:rtl/>
        </w:rPr>
        <w:t xml:space="preserve"> لطلبة السنة الثالثة قانون خاص</w:t>
      </w:r>
    </w:p>
    <w:p w:rsidR="0016740C" w:rsidRPr="0016740C" w:rsidRDefault="0016740C" w:rsidP="0016740C">
      <w:pPr>
        <w:bidi/>
        <w:spacing w:line="240" w:lineRule="auto"/>
        <w:jc w:val="center"/>
        <w:rPr>
          <w:rFonts w:ascii="Sakkal Majalla" w:eastAsia="Calibri" w:hAnsi="Sakkal Majalla" w:cs="Sakkal Majalla"/>
          <w:b/>
          <w:bCs/>
          <w:sz w:val="32"/>
          <w:szCs w:val="32"/>
          <w:rtl/>
        </w:rPr>
      </w:pPr>
      <w:r w:rsidRPr="0016740C">
        <w:rPr>
          <w:rFonts w:ascii="Sakkal Majalla" w:eastAsia="Calibri" w:hAnsi="Sakkal Majalla" w:cs="Sakkal Majalla"/>
          <w:b/>
          <w:bCs/>
          <w:sz w:val="32"/>
          <w:szCs w:val="32"/>
          <w:rtl/>
        </w:rPr>
        <w:t>السداسي الثاني من السنة الجامعية 2019/2020</w:t>
      </w:r>
    </w:p>
    <w:p w:rsidR="0016740C" w:rsidRPr="0016740C" w:rsidRDefault="0016740C" w:rsidP="0016740C">
      <w:pPr>
        <w:bidi/>
        <w:spacing w:line="240" w:lineRule="auto"/>
        <w:jc w:val="both"/>
        <w:rPr>
          <w:rFonts w:ascii="Sakkal Majalla" w:eastAsia="Calibri" w:hAnsi="Sakkal Majalla" w:cs="Sakkal Majalla"/>
          <w:b/>
          <w:bCs/>
          <w:sz w:val="32"/>
          <w:szCs w:val="32"/>
          <w:rtl/>
        </w:rPr>
      </w:pPr>
    </w:p>
    <w:p w:rsidR="0016740C" w:rsidRPr="0016740C" w:rsidRDefault="0016740C" w:rsidP="0016740C">
      <w:pPr>
        <w:bidi/>
        <w:spacing w:line="240" w:lineRule="auto"/>
        <w:jc w:val="both"/>
        <w:rPr>
          <w:rFonts w:ascii="Sakkal Majalla" w:eastAsia="Calibri" w:hAnsi="Sakkal Majalla" w:cs="Sakkal Majalla"/>
          <w:b/>
          <w:bCs/>
          <w:sz w:val="32"/>
          <w:szCs w:val="32"/>
          <w:rtl/>
        </w:rPr>
      </w:pPr>
      <w:proofErr w:type="gramStart"/>
      <w:r w:rsidRPr="0016740C">
        <w:rPr>
          <w:rFonts w:ascii="Sakkal Majalla" w:eastAsia="Calibri" w:hAnsi="Sakkal Majalla" w:cs="Sakkal Majalla"/>
          <w:b/>
          <w:bCs/>
          <w:sz w:val="32"/>
          <w:szCs w:val="32"/>
          <w:rtl/>
        </w:rPr>
        <w:t>بسم</w:t>
      </w:r>
      <w:proofErr w:type="gramEnd"/>
      <w:r w:rsidRPr="0016740C">
        <w:rPr>
          <w:rFonts w:ascii="Sakkal Majalla" w:eastAsia="Calibri" w:hAnsi="Sakkal Majalla" w:cs="Sakkal Majalla"/>
          <w:b/>
          <w:bCs/>
          <w:sz w:val="32"/>
          <w:szCs w:val="32"/>
          <w:rtl/>
        </w:rPr>
        <w:t xml:space="preserve"> الله الرحمن الرحيم</w:t>
      </w:r>
      <w:r w:rsidRPr="0016740C">
        <w:rPr>
          <w:rFonts w:ascii="Sakkal Majalla" w:eastAsia="Calibri" w:hAnsi="Sakkal Majalla" w:cs="Sakkal Majalla" w:hint="cs"/>
          <w:b/>
          <w:bCs/>
          <w:sz w:val="32"/>
          <w:szCs w:val="32"/>
          <w:rtl/>
        </w:rPr>
        <w:t xml:space="preserve"> </w:t>
      </w:r>
      <w:r w:rsidRPr="0016740C">
        <w:rPr>
          <w:rFonts w:ascii="Sakkal Majalla" w:eastAsia="Calibri" w:hAnsi="Sakkal Majalla" w:cs="Sakkal Majalla"/>
          <w:b/>
          <w:bCs/>
          <w:sz w:val="32"/>
          <w:szCs w:val="32"/>
          <w:rtl/>
        </w:rPr>
        <w:t xml:space="preserve">و الصلاة و السلام على أشرف المرسلين سيدنا محمد </w:t>
      </w:r>
      <w:proofErr w:type="spellStart"/>
      <w:r w:rsidRPr="0016740C">
        <w:rPr>
          <w:rFonts w:ascii="Sakkal Majalla" w:eastAsia="Calibri" w:hAnsi="Sakkal Majalla" w:cs="Sakkal Majalla"/>
          <w:b/>
          <w:bCs/>
          <w:sz w:val="32"/>
          <w:szCs w:val="32"/>
          <w:rtl/>
        </w:rPr>
        <w:t>وآله</w:t>
      </w:r>
      <w:proofErr w:type="spellEnd"/>
      <w:r w:rsidRPr="0016740C">
        <w:rPr>
          <w:rFonts w:ascii="Sakkal Majalla" w:eastAsia="Calibri" w:hAnsi="Sakkal Majalla" w:cs="Sakkal Majalla"/>
          <w:b/>
          <w:bCs/>
          <w:sz w:val="32"/>
          <w:szCs w:val="32"/>
          <w:rtl/>
        </w:rPr>
        <w:t xml:space="preserve"> وصحبه أجمعين، أما بعد:</w:t>
      </w:r>
    </w:p>
    <w:p w:rsidR="0016740C" w:rsidRPr="0016740C" w:rsidRDefault="0016740C" w:rsidP="0016740C">
      <w:pPr>
        <w:bidi/>
        <w:spacing w:line="240" w:lineRule="auto"/>
        <w:jc w:val="both"/>
        <w:rPr>
          <w:rFonts w:ascii="Sakkal Majalla" w:eastAsia="Calibri" w:hAnsi="Sakkal Majalla" w:cs="Sakkal Majalla"/>
          <w:b/>
          <w:bCs/>
          <w:sz w:val="32"/>
          <w:szCs w:val="32"/>
          <w:rtl/>
        </w:rPr>
      </w:pPr>
      <w:r w:rsidRPr="0016740C">
        <w:rPr>
          <w:rFonts w:ascii="Sakkal Majalla" w:eastAsia="Calibri" w:hAnsi="Sakkal Majalla" w:cs="Sakkal Majalla"/>
          <w:b/>
          <w:bCs/>
          <w:sz w:val="32"/>
          <w:szCs w:val="32"/>
          <w:rtl/>
        </w:rPr>
        <w:t xml:space="preserve"> طلبتي الأعزاء فخر الجزائر و قادة مستقبلها الزاهر بإذن الله تعالى، بعد واجب التحية، أضع بين أيديكم هذه الدعامة البيداغوجية والمتمثلة في مجموعة من المحاضرات المتعلقة بمقياس العقود الخاصة (02) والتي كنا قد ألقينا جزءا منها منذ بداية السداسي الثاني للسنة الجامعية 2019/2020 إلى أن تقرر تقديم العطلة الربيعية بصفة استثنائية منذ 12/03/2020 بسبب الظروف </w:t>
      </w:r>
      <w:proofErr w:type="spellStart"/>
      <w:r w:rsidRPr="0016740C">
        <w:rPr>
          <w:rFonts w:ascii="Sakkal Majalla" w:eastAsia="Calibri" w:hAnsi="Sakkal Majalla" w:cs="Sakkal Majalla"/>
          <w:b/>
          <w:bCs/>
          <w:sz w:val="32"/>
          <w:szCs w:val="32"/>
          <w:rtl/>
        </w:rPr>
        <w:t>الإستثنائية</w:t>
      </w:r>
      <w:proofErr w:type="spellEnd"/>
      <w:r w:rsidRPr="0016740C">
        <w:rPr>
          <w:rFonts w:ascii="Sakkal Majalla" w:eastAsia="Calibri" w:hAnsi="Sakkal Majalla" w:cs="Sakkal Majalla"/>
          <w:b/>
          <w:bCs/>
          <w:sz w:val="32"/>
          <w:szCs w:val="32"/>
          <w:rtl/>
        </w:rPr>
        <w:t xml:space="preserve"> التي تعيشها الجزائر و العالم أجمع نتيجة تفشي وباء كورونا- نسأل الله العفو و العافية من شره-، وإيمانا منا جميعا بضرورة استمرار عجلة التنمية و </w:t>
      </w:r>
      <w:proofErr w:type="spellStart"/>
      <w:r w:rsidRPr="0016740C">
        <w:rPr>
          <w:rFonts w:ascii="Sakkal Majalla" w:eastAsia="Calibri" w:hAnsi="Sakkal Majalla" w:cs="Sakkal Majalla"/>
          <w:b/>
          <w:bCs/>
          <w:sz w:val="32"/>
          <w:szCs w:val="32"/>
          <w:rtl/>
        </w:rPr>
        <w:t>الإزدهار</w:t>
      </w:r>
      <w:proofErr w:type="spellEnd"/>
      <w:r w:rsidRPr="0016740C">
        <w:rPr>
          <w:rFonts w:ascii="Sakkal Majalla" w:eastAsia="Calibri" w:hAnsi="Sakkal Majalla" w:cs="Sakkal Majalla"/>
          <w:b/>
          <w:bCs/>
          <w:sz w:val="32"/>
          <w:szCs w:val="32"/>
          <w:rtl/>
        </w:rPr>
        <w:t xml:space="preserve"> لوطننا الحبيب، ولما كان طلب العلم أحد محركاتها فمن الواجب أن نستمر جميعا في طلب العلم و التعلم، فإن حالت الظروف </w:t>
      </w:r>
      <w:proofErr w:type="spellStart"/>
      <w:r w:rsidRPr="0016740C">
        <w:rPr>
          <w:rFonts w:ascii="Sakkal Majalla" w:eastAsia="Calibri" w:hAnsi="Sakkal Majalla" w:cs="Sakkal Majalla"/>
          <w:b/>
          <w:bCs/>
          <w:sz w:val="32"/>
          <w:szCs w:val="32"/>
          <w:rtl/>
        </w:rPr>
        <w:t>الإستثنائية</w:t>
      </w:r>
      <w:proofErr w:type="spellEnd"/>
      <w:r w:rsidRPr="0016740C">
        <w:rPr>
          <w:rFonts w:ascii="Sakkal Majalla" w:eastAsia="Calibri" w:hAnsi="Sakkal Majalla" w:cs="Sakkal Majalla"/>
          <w:b/>
          <w:bCs/>
          <w:sz w:val="32"/>
          <w:szCs w:val="32"/>
          <w:rtl/>
        </w:rPr>
        <w:t xml:space="preserve"> بيننا وبين مدرجاتنا، فالشبكة العنكبوتية تمكننا من </w:t>
      </w:r>
      <w:proofErr w:type="spellStart"/>
      <w:r w:rsidRPr="0016740C">
        <w:rPr>
          <w:rFonts w:ascii="Sakkal Majalla" w:eastAsia="Calibri" w:hAnsi="Sakkal Majalla" w:cs="Sakkal Majalla"/>
          <w:b/>
          <w:bCs/>
          <w:sz w:val="32"/>
          <w:szCs w:val="32"/>
          <w:rtl/>
        </w:rPr>
        <w:t>الإستمرار</w:t>
      </w:r>
      <w:proofErr w:type="spellEnd"/>
      <w:r w:rsidRPr="0016740C">
        <w:rPr>
          <w:rFonts w:ascii="Sakkal Majalla" w:eastAsia="Calibri" w:hAnsi="Sakkal Majalla" w:cs="Sakkal Majalla"/>
          <w:b/>
          <w:bCs/>
          <w:sz w:val="32"/>
          <w:szCs w:val="32"/>
          <w:rtl/>
        </w:rPr>
        <w:t xml:space="preserve"> في التواصل و القيام بالتزاماتنا تجاه أنفسنا و وطننا المفدى.  </w:t>
      </w:r>
    </w:p>
    <w:p w:rsidR="0016740C" w:rsidRPr="0016740C" w:rsidRDefault="0016740C" w:rsidP="0016740C">
      <w:pPr>
        <w:numPr>
          <w:ilvl w:val="0"/>
          <w:numId w:val="1"/>
        </w:numPr>
        <w:bidi/>
        <w:spacing w:line="240" w:lineRule="auto"/>
        <w:contextualSpacing/>
        <w:jc w:val="both"/>
        <w:rPr>
          <w:rFonts w:ascii="Sakkal Majalla" w:eastAsia="Calibri" w:hAnsi="Sakkal Majalla" w:cs="Sakkal Majalla"/>
          <w:b/>
          <w:bCs/>
          <w:sz w:val="32"/>
          <w:szCs w:val="32"/>
          <w:rtl/>
        </w:rPr>
      </w:pPr>
      <w:r w:rsidRPr="0016740C">
        <w:rPr>
          <w:rFonts w:ascii="Sakkal Majalla" w:eastAsia="Calibri" w:hAnsi="Sakkal Majalla" w:cs="Sakkal Majalla"/>
          <w:b/>
          <w:bCs/>
          <w:sz w:val="32"/>
          <w:szCs w:val="32"/>
          <w:rtl/>
        </w:rPr>
        <w:t xml:space="preserve">كنا قد تطرقنا في </w:t>
      </w:r>
      <w:r w:rsidRPr="0016740C">
        <w:rPr>
          <w:rFonts w:ascii="Sakkal Majalla" w:eastAsia="Calibri" w:hAnsi="Sakkal Majalla" w:cs="Sakkal Majalla"/>
          <w:b/>
          <w:bCs/>
          <w:sz w:val="32"/>
          <w:szCs w:val="32"/>
          <w:u w:val="single"/>
          <w:rtl/>
        </w:rPr>
        <w:t>المحاضرة الأولى</w:t>
      </w:r>
      <w:r w:rsidRPr="0016740C">
        <w:rPr>
          <w:rFonts w:ascii="Sakkal Majalla" w:eastAsia="Calibri" w:hAnsi="Sakkal Majalla" w:cs="Sakkal Majalla"/>
          <w:b/>
          <w:bCs/>
          <w:sz w:val="32"/>
          <w:szCs w:val="32"/>
          <w:rtl/>
        </w:rPr>
        <w:t xml:space="preserve"> إلى أهم المتطلبات السابقة التي ينبني عليها هذا المقياس والتي ينبغي على الطالب الإلمام بها لضرورتها وأهميتها ليس فقط بالنسبة لهذا المقياس بل بالنسبة لكل المقاييس المقررة في هذا السداسي أو تلك التي ستدرس على مستويات أعلى، ولا بأس أن نذكر بها مرة أخرى في النقاط التالية:</w:t>
      </w:r>
    </w:p>
    <w:p w:rsidR="0016740C" w:rsidRPr="0016740C" w:rsidRDefault="0016740C" w:rsidP="0016740C">
      <w:pPr>
        <w:numPr>
          <w:ilvl w:val="0"/>
          <w:numId w:val="2"/>
        </w:numPr>
        <w:bidi/>
        <w:spacing w:line="240" w:lineRule="auto"/>
        <w:contextualSpacing/>
        <w:jc w:val="both"/>
        <w:rPr>
          <w:rFonts w:ascii="Sakkal Majalla" w:eastAsia="Calibri" w:hAnsi="Sakkal Majalla" w:cs="Sakkal Majalla"/>
          <w:b/>
          <w:bCs/>
          <w:sz w:val="32"/>
          <w:szCs w:val="32"/>
          <w:rtl/>
        </w:rPr>
      </w:pPr>
      <w:r w:rsidRPr="0016740C">
        <w:rPr>
          <w:rFonts w:ascii="Sakkal Majalla" w:eastAsia="Calibri" w:hAnsi="Sakkal Majalla" w:cs="Sakkal Majalla"/>
          <w:b/>
          <w:bCs/>
          <w:sz w:val="32"/>
          <w:szCs w:val="32"/>
          <w:rtl/>
        </w:rPr>
        <w:t>نظر</w:t>
      </w:r>
      <w:r w:rsidRPr="0016740C">
        <w:rPr>
          <w:rFonts w:ascii="Sakkal Majalla" w:eastAsia="Calibri" w:hAnsi="Sakkal Majalla" w:cs="Sakkal Majalla" w:hint="cs"/>
          <w:b/>
          <w:bCs/>
          <w:sz w:val="32"/>
          <w:szCs w:val="32"/>
          <w:rtl/>
        </w:rPr>
        <w:t>ي</w:t>
      </w:r>
      <w:r w:rsidRPr="0016740C">
        <w:rPr>
          <w:rFonts w:ascii="Sakkal Majalla" w:eastAsia="Calibri" w:hAnsi="Sakkal Majalla" w:cs="Sakkal Majalla"/>
          <w:b/>
          <w:bCs/>
          <w:sz w:val="32"/>
          <w:szCs w:val="32"/>
          <w:rtl/>
        </w:rPr>
        <w:t>ة القانون</w:t>
      </w:r>
    </w:p>
    <w:p w:rsidR="0016740C" w:rsidRPr="0016740C" w:rsidRDefault="0016740C" w:rsidP="0016740C">
      <w:pPr>
        <w:numPr>
          <w:ilvl w:val="0"/>
          <w:numId w:val="2"/>
        </w:numPr>
        <w:bidi/>
        <w:spacing w:line="240" w:lineRule="auto"/>
        <w:contextualSpacing/>
        <w:jc w:val="both"/>
        <w:rPr>
          <w:rFonts w:ascii="Sakkal Majalla" w:eastAsia="Calibri" w:hAnsi="Sakkal Majalla" w:cs="Sakkal Majalla"/>
          <w:b/>
          <w:bCs/>
          <w:sz w:val="32"/>
          <w:szCs w:val="32"/>
        </w:rPr>
      </w:pPr>
      <w:r w:rsidRPr="0016740C">
        <w:rPr>
          <w:rFonts w:ascii="Sakkal Majalla" w:eastAsia="Calibri" w:hAnsi="Sakkal Majalla" w:cs="Sakkal Majalla"/>
          <w:b/>
          <w:bCs/>
          <w:sz w:val="32"/>
          <w:szCs w:val="32"/>
          <w:rtl/>
        </w:rPr>
        <w:lastRenderedPageBreak/>
        <w:t xml:space="preserve">نظرية الحق: أهمية التفرقة بين الحقوق المالية و غير المالية من جهة باعتبار مجال دراستنا ينحصر في الحقوق المالية، و التفرقة بين الحقوق الشخصية و الحقوق العينية </w:t>
      </w:r>
      <w:proofErr w:type="spellStart"/>
      <w:r w:rsidRPr="0016740C">
        <w:rPr>
          <w:rFonts w:ascii="Sakkal Majalla" w:eastAsia="Calibri" w:hAnsi="Sakkal Majalla" w:cs="Sakkal Majalla"/>
          <w:b/>
          <w:bCs/>
          <w:sz w:val="32"/>
          <w:szCs w:val="32"/>
          <w:rtl/>
        </w:rPr>
        <w:t>بإعتبارهما</w:t>
      </w:r>
      <w:proofErr w:type="spellEnd"/>
      <w:r w:rsidRPr="0016740C">
        <w:rPr>
          <w:rFonts w:ascii="Sakkal Majalla" w:eastAsia="Calibri" w:hAnsi="Sakkal Majalla" w:cs="Sakkal Majalla"/>
          <w:b/>
          <w:bCs/>
          <w:sz w:val="32"/>
          <w:szCs w:val="32"/>
          <w:rtl/>
        </w:rPr>
        <w:t xml:space="preserve"> حقوقا مالية من جهة أخرى.</w:t>
      </w:r>
    </w:p>
    <w:p w:rsidR="0016740C" w:rsidRPr="0016740C" w:rsidRDefault="0016740C" w:rsidP="0016740C">
      <w:pPr>
        <w:numPr>
          <w:ilvl w:val="0"/>
          <w:numId w:val="2"/>
        </w:numPr>
        <w:bidi/>
        <w:spacing w:line="240" w:lineRule="auto"/>
        <w:contextualSpacing/>
        <w:jc w:val="both"/>
        <w:rPr>
          <w:rFonts w:ascii="Sakkal Majalla" w:eastAsia="Calibri" w:hAnsi="Sakkal Majalla" w:cs="Sakkal Majalla"/>
          <w:b/>
          <w:bCs/>
          <w:sz w:val="32"/>
          <w:szCs w:val="32"/>
        </w:rPr>
      </w:pPr>
      <w:r w:rsidRPr="0016740C">
        <w:rPr>
          <w:rFonts w:ascii="Sakkal Majalla" w:eastAsia="Calibri" w:hAnsi="Sakkal Majalla" w:cs="Sakkal Majalla"/>
          <w:b/>
          <w:bCs/>
          <w:sz w:val="32"/>
          <w:szCs w:val="32"/>
          <w:rtl/>
        </w:rPr>
        <w:t>نظرية الإلتزام بشقيها مصادر الإلتزام وأحكام الإلتزام.</w:t>
      </w:r>
    </w:p>
    <w:p w:rsidR="0016740C" w:rsidRPr="0016740C" w:rsidRDefault="0016740C" w:rsidP="0016740C">
      <w:pPr>
        <w:numPr>
          <w:ilvl w:val="0"/>
          <w:numId w:val="2"/>
        </w:numPr>
        <w:bidi/>
        <w:spacing w:line="240" w:lineRule="auto"/>
        <w:contextualSpacing/>
        <w:jc w:val="both"/>
        <w:rPr>
          <w:rFonts w:ascii="Sakkal Majalla" w:eastAsia="Calibri" w:hAnsi="Sakkal Majalla" w:cs="Sakkal Majalla"/>
          <w:b/>
          <w:bCs/>
          <w:sz w:val="32"/>
          <w:szCs w:val="32"/>
        </w:rPr>
      </w:pPr>
      <w:r w:rsidRPr="0016740C">
        <w:rPr>
          <w:rFonts w:ascii="Sakkal Majalla" w:eastAsia="Calibri" w:hAnsi="Sakkal Majalla" w:cs="Sakkal Majalla"/>
          <w:b/>
          <w:bCs/>
          <w:sz w:val="32"/>
          <w:szCs w:val="32"/>
          <w:rtl/>
        </w:rPr>
        <w:t xml:space="preserve">نظرية العقد: أحكام إبرام العقود( </w:t>
      </w:r>
      <w:proofErr w:type="spellStart"/>
      <w:r w:rsidRPr="0016740C">
        <w:rPr>
          <w:rFonts w:ascii="Sakkal Majalla" w:eastAsia="Calibri" w:hAnsi="Sakkal Majalla" w:cs="Sakkal Majalla"/>
          <w:b/>
          <w:bCs/>
          <w:sz w:val="32"/>
          <w:szCs w:val="32"/>
          <w:rtl/>
        </w:rPr>
        <w:t>الأركان،شروط</w:t>
      </w:r>
      <w:proofErr w:type="spellEnd"/>
      <w:r w:rsidRPr="0016740C">
        <w:rPr>
          <w:rFonts w:ascii="Sakkal Majalla" w:eastAsia="Calibri" w:hAnsi="Sakkal Majalla" w:cs="Sakkal Majalla"/>
          <w:b/>
          <w:bCs/>
          <w:sz w:val="32"/>
          <w:szCs w:val="32"/>
          <w:rtl/>
        </w:rPr>
        <w:t xml:space="preserve"> الصحة لا سيما شرط الأهلية القانونية) وأثار العقود وأحكامها.</w:t>
      </w:r>
    </w:p>
    <w:p w:rsidR="0016740C" w:rsidRPr="0016740C" w:rsidRDefault="0016740C" w:rsidP="0016740C">
      <w:pPr>
        <w:numPr>
          <w:ilvl w:val="0"/>
          <w:numId w:val="1"/>
        </w:numPr>
        <w:bidi/>
        <w:spacing w:line="240" w:lineRule="auto"/>
        <w:contextualSpacing/>
        <w:jc w:val="both"/>
        <w:rPr>
          <w:rFonts w:ascii="Sakkal Majalla" w:eastAsia="Calibri" w:hAnsi="Sakkal Majalla" w:cs="Sakkal Majalla"/>
          <w:b/>
          <w:bCs/>
          <w:sz w:val="32"/>
          <w:szCs w:val="32"/>
          <w:rtl/>
        </w:rPr>
      </w:pPr>
      <w:r w:rsidRPr="0016740C">
        <w:rPr>
          <w:rFonts w:ascii="Sakkal Majalla" w:eastAsia="Calibri" w:hAnsi="Sakkal Majalla" w:cs="Sakkal Majalla"/>
          <w:b/>
          <w:bCs/>
          <w:sz w:val="32"/>
          <w:szCs w:val="32"/>
          <w:rtl/>
        </w:rPr>
        <w:t xml:space="preserve">   أما </w:t>
      </w:r>
      <w:r w:rsidRPr="0016740C">
        <w:rPr>
          <w:rFonts w:ascii="Sakkal Majalla" w:eastAsia="Calibri" w:hAnsi="Sakkal Majalla" w:cs="Sakkal Majalla"/>
          <w:b/>
          <w:bCs/>
          <w:sz w:val="32"/>
          <w:szCs w:val="32"/>
          <w:u w:val="single"/>
          <w:rtl/>
        </w:rPr>
        <w:t>المحاضرة الثانية</w:t>
      </w:r>
      <w:r w:rsidRPr="0016740C">
        <w:rPr>
          <w:rFonts w:ascii="Sakkal Majalla" w:eastAsia="Calibri" w:hAnsi="Sakkal Majalla" w:cs="Sakkal Majalla"/>
          <w:b/>
          <w:bCs/>
          <w:sz w:val="32"/>
          <w:szCs w:val="32"/>
          <w:rtl/>
        </w:rPr>
        <w:t xml:space="preserve"> ركزنا فيها على فكرة الضمان العام  في ما يخص الوفاء </w:t>
      </w:r>
      <w:proofErr w:type="spellStart"/>
      <w:r w:rsidRPr="0016740C">
        <w:rPr>
          <w:rFonts w:ascii="Sakkal Majalla" w:eastAsia="Calibri" w:hAnsi="Sakkal Majalla" w:cs="Sakkal Majalla"/>
          <w:b/>
          <w:bCs/>
          <w:sz w:val="32"/>
          <w:szCs w:val="32"/>
          <w:rtl/>
        </w:rPr>
        <w:t>بالإلتزامات</w:t>
      </w:r>
      <w:proofErr w:type="spellEnd"/>
      <w:r w:rsidRPr="0016740C">
        <w:rPr>
          <w:rFonts w:ascii="Sakkal Majalla" w:eastAsia="Calibri" w:hAnsi="Sakkal Majalla" w:cs="Sakkal Majalla"/>
          <w:b/>
          <w:bCs/>
          <w:sz w:val="32"/>
          <w:szCs w:val="32"/>
          <w:rtl/>
        </w:rPr>
        <w:t>، وأهم المبادئ التي تقوم عليها الفكرة لا سيما مبدأ المساواة بين جميع الدائنين تجاه هذا الضمان والوسائل التي أقرها المشرع الجزائري لحماية هذا الضمان، لا سيما الدعوى غير المباشرة، دعوى عدم نفاذ التصرف، ودعوى الصورية، كما استذكرنا فكرة التضامن بين الدائنين و التضامن بين المدينين لأهميتها، فالمبدأ أن التضامن في الأعمال المدنية غير مفترض لابد من الإتفاق عليه، عكس الأعمال التجارية التي تفترض التضامن مالم يوجد اتفاق مخالف.</w:t>
      </w:r>
    </w:p>
    <w:p w:rsidR="0016740C" w:rsidRPr="0016740C" w:rsidRDefault="0016740C" w:rsidP="0016740C">
      <w:pPr>
        <w:bidi/>
        <w:spacing w:line="240" w:lineRule="auto"/>
        <w:ind w:left="720"/>
        <w:contextualSpacing/>
        <w:jc w:val="both"/>
        <w:rPr>
          <w:rFonts w:ascii="Sakkal Majalla" w:eastAsia="Calibri" w:hAnsi="Sakkal Majalla" w:cs="Sakkal Majalla"/>
          <w:b/>
          <w:bCs/>
          <w:sz w:val="32"/>
          <w:szCs w:val="32"/>
        </w:rPr>
      </w:pPr>
      <w:proofErr w:type="gramStart"/>
      <w:r w:rsidRPr="0016740C">
        <w:rPr>
          <w:rFonts w:ascii="Sakkal Majalla" w:eastAsia="Calibri" w:hAnsi="Sakkal Majalla" w:cs="Sakkal Majalla"/>
          <w:b/>
          <w:bCs/>
          <w:sz w:val="32"/>
          <w:szCs w:val="32"/>
          <w:rtl/>
        </w:rPr>
        <w:t>كل</w:t>
      </w:r>
      <w:proofErr w:type="gramEnd"/>
      <w:r w:rsidRPr="0016740C">
        <w:rPr>
          <w:rFonts w:ascii="Sakkal Majalla" w:eastAsia="Calibri" w:hAnsi="Sakkal Majalla" w:cs="Sakkal Majalla"/>
          <w:b/>
          <w:bCs/>
          <w:sz w:val="32"/>
          <w:szCs w:val="32"/>
          <w:rtl/>
        </w:rPr>
        <w:t xml:space="preserve"> ذلك كان عبارة عن تمهيد وتوطئة لدراسة التأمينات الخاصة أو الضمانات الخاصة، وقد بينا أنها تنقسم إلى قسمين رئيسيين التأمينات الشخصية من جهة و التأمينات العينية من جهة أخرى.</w:t>
      </w:r>
    </w:p>
    <w:p w:rsidR="0016740C" w:rsidRPr="0016740C" w:rsidRDefault="0016740C" w:rsidP="0016740C">
      <w:pPr>
        <w:bidi/>
        <w:spacing w:line="240" w:lineRule="auto"/>
        <w:ind w:left="720"/>
        <w:contextualSpacing/>
        <w:jc w:val="both"/>
        <w:rPr>
          <w:rFonts w:ascii="Sakkal Majalla" w:eastAsia="Calibri" w:hAnsi="Sakkal Majalla" w:cs="Sakkal Majalla"/>
          <w:b/>
          <w:bCs/>
          <w:sz w:val="32"/>
          <w:szCs w:val="32"/>
          <w:rtl/>
        </w:rPr>
      </w:pPr>
      <w:proofErr w:type="gramStart"/>
      <w:r w:rsidRPr="0016740C">
        <w:rPr>
          <w:rFonts w:ascii="Sakkal Majalla" w:eastAsia="Calibri" w:hAnsi="Sakkal Majalla" w:cs="Sakkal Majalla"/>
          <w:b/>
          <w:bCs/>
          <w:sz w:val="32"/>
          <w:szCs w:val="32"/>
          <w:rtl/>
        </w:rPr>
        <w:t>وبالنظر</w:t>
      </w:r>
      <w:proofErr w:type="gramEnd"/>
      <w:r w:rsidRPr="0016740C">
        <w:rPr>
          <w:rFonts w:ascii="Sakkal Majalla" w:eastAsia="Calibri" w:hAnsi="Sakkal Majalla" w:cs="Sakkal Majalla"/>
          <w:b/>
          <w:bCs/>
          <w:sz w:val="32"/>
          <w:szCs w:val="32"/>
          <w:rtl/>
        </w:rPr>
        <w:t xml:space="preserve"> لضيق الوقت بالنسبة لطول البرنامج، ومراعاة للبرنامج المقرر و المعتمد وزاريا ستنصب دراستنا أساسا على محورين أساسيين</w:t>
      </w:r>
    </w:p>
    <w:p w:rsidR="0016740C" w:rsidRPr="0016740C" w:rsidRDefault="0016740C" w:rsidP="0016740C">
      <w:pPr>
        <w:numPr>
          <w:ilvl w:val="0"/>
          <w:numId w:val="2"/>
        </w:numPr>
        <w:bidi/>
        <w:spacing w:line="240" w:lineRule="auto"/>
        <w:contextualSpacing/>
        <w:jc w:val="both"/>
        <w:rPr>
          <w:rFonts w:ascii="Sakkal Majalla" w:eastAsia="Calibri" w:hAnsi="Sakkal Majalla" w:cs="Sakkal Majalla"/>
          <w:b/>
          <w:bCs/>
          <w:sz w:val="32"/>
          <w:szCs w:val="32"/>
          <w:rtl/>
        </w:rPr>
      </w:pPr>
      <w:proofErr w:type="gramStart"/>
      <w:r w:rsidRPr="0016740C">
        <w:rPr>
          <w:rFonts w:ascii="Sakkal Majalla" w:eastAsia="Calibri" w:hAnsi="Sakkal Majalla" w:cs="Sakkal Majalla"/>
          <w:b/>
          <w:bCs/>
          <w:sz w:val="32"/>
          <w:szCs w:val="32"/>
          <w:rtl/>
        </w:rPr>
        <w:t>المحور</w:t>
      </w:r>
      <w:proofErr w:type="gramEnd"/>
      <w:r w:rsidRPr="0016740C">
        <w:rPr>
          <w:rFonts w:ascii="Sakkal Majalla" w:eastAsia="Calibri" w:hAnsi="Sakkal Majalla" w:cs="Sakkal Majalla"/>
          <w:b/>
          <w:bCs/>
          <w:sz w:val="32"/>
          <w:szCs w:val="32"/>
          <w:rtl/>
        </w:rPr>
        <w:t xml:space="preserve"> الأول التأمينات الشخصية: عقد الكفالة -نموذجا-</w:t>
      </w:r>
    </w:p>
    <w:p w:rsidR="0016740C" w:rsidRPr="0016740C" w:rsidRDefault="0016740C" w:rsidP="0016740C">
      <w:pPr>
        <w:numPr>
          <w:ilvl w:val="0"/>
          <w:numId w:val="2"/>
        </w:numPr>
        <w:bidi/>
        <w:spacing w:line="240" w:lineRule="auto"/>
        <w:contextualSpacing/>
        <w:jc w:val="both"/>
        <w:rPr>
          <w:rFonts w:ascii="Sakkal Majalla" w:eastAsia="Calibri" w:hAnsi="Sakkal Majalla" w:cs="Sakkal Majalla"/>
          <w:b/>
          <w:bCs/>
          <w:sz w:val="32"/>
          <w:szCs w:val="32"/>
        </w:rPr>
      </w:pPr>
      <w:r w:rsidRPr="0016740C">
        <w:rPr>
          <w:rFonts w:ascii="Sakkal Majalla" w:eastAsia="Calibri" w:hAnsi="Sakkal Majalla" w:cs="Sakkal Majalla"/>
          <w:b/>
          <w:bCs/>
          <w:sz w:val="32"/>
          <w:szCs w:val="32"/>
          <w:rtl/>
        </w:rPr>
        <w:t xml:space="preserve">المحور الثاني التأمينات العينية: عقد الرهن الرسمي –نموذجا-، مع الإشارة بإيجاز إلى التأمينات العينية الأخرى كالرهن الحيازي، حق التخصيص، وحقوق </w:t>
      </w:r>
      <w:proofErr w:type="spellStart"/>
      <w:r w:rsidRPr="0016740C">
        <w:rPr>
          <w:rFonts w:ascii="Sakkal Majalla" w:eastAsia="Calibri" w:hAnsi="Sakkal Majalla" w:cs="Sakkal Majalla"/>
          <w:b/>
          <w:bCs/>
          <w:sz w:val="32"/>
          <w:szCs w:val="32"/>
          <w:rtl/>
        </w:rPr>
        <w:t>الإمتياز</w:t>
      </w:r>
      <w:proofErr w:type="spellEnd"/>
      <w:r w:rsidRPr="0016740C">
        <w:rPr>
          <w:rFonts w:ascii="Sakkal Majalla" w:eastAsia="Calibri" w:hAnsi="Sakkal Majalla" w:cs="Sakkal Majalla"/>
          <w:b/>
          <w:bCs/>
          <w:sz w:val="32"/>
          <w:szCs w:val="32"/>
          <w:rtl/>
        </w:rPr>
        <w:t xml:space="preserve"> ، </w:t>
      </w:r>
      <w:proofErr w:type="spellStart"/>
      <w:r w:rsidRPr="0016740C">
        <w:rPr>
          <w:rFonts w:ascii="Sakkal Majalla" w:eastAsia="Calibri" w:hAnsi="Sakkal Majalla" w:cs="Sakkal Majalla"/>
          <w:b/>
          <w:bCs/>
          <w:sz w:val="32"/>
          <w:szCs w:val="32"/>
          <w:rtl/>
        </w:rPr>
        <w:t>بإعتبارها</w:t>
      </w:r>
      <w:proofErr w:type="spellEnd"/>
      <w:r w:rsidRPr="0016740C">
        <w:rPr>
          <w:rFonts w:ascii="Sakkal Majalla" w:eastAsia="Calibri" w:hAnsi="Sakkal Majalla" w:cs="Sakkal Majalla"/>
          <w:b/>
          <w:bCs/>
          <w:sz w:val="32"/>
          <w:szCs w:val="32"/>
          <w:rtl/>
        </w:rPr>
        <w:t xml:space="preserve"> تشترك مع الرهن الرسمي في أغلب الأحكام لا سيما الأثار المترتبة عنها و المتمثلة أساسا في حق الأفضلية و حق التتبع.</w:t>
      </w:r>
    </w:p>
    <w:p w:rsidR="0016740C" w:rsidRPr="0016740C" w:rsidRDefault="0016740C" w:rsidP="0016740C">
      <w:pPr>
        <w:bidi/>
        <w:spacing w:line="240" w:lineRule="auto"/>
        <w:jc w:val="both"/>
        <w:rPr>
          <w:rFonts w:ascii="Sakkal Majalla" w:eastAsia="Calibri" w:hAnsi="Sakkal Majalla" w:cs="Sakkal Majalla"/>
          <w:b/>
          <w:bCs/>
          <w:sz w:val="32"/>
          <w:szCs w:val="32"/>
        </w:rPr>
      </w:pPr>
    </w:p>
    <w:p w:rsidR="0016740C" w:rsidRPr="0016740C" w:rsidRDefault="0016740C" w:rsidP="0016740C">
      <w:pPr>
        <w:bidi/>
        <w:spacing w:line="240" w:lineRule="auto"/>
        <w:jc w:val="center"/>
        <w:rPr>
          <w:rFonts w:ascii="Sakkal Majalla" w:eastAsia="Calibri" w:hAnsi="Sakkal Majalla" w:cs="Sakkal Majalla"/>
          <w:b/>
          <w:bCs/>
          <w:sz w:val="32"/>
          <w:szCs w:val="32"/>
          <w:rtl/>
        </w:rPr>
      </w:pPr>
      <w:r w:rsidRPr="0016740C">
        <w:rPr>
          <w:rFonts w:ascii="Sakkal Majalla" w:eastAsia="Calibri" w:hAnsi="Sakkal Majalla" w:cs="Sakkal Majalla"/>
          <w:b/>
          <w:bCs/>
          <w:sz w:val="32"/>
          <w:szCs w:val="32"/>
          <w:rtl/>
        </w:rPr>
        <w:t xml:space="preserve">المحاضرة </w:t>
      </w:r>
      <w:proofErr w:type="gramStart"/>
      <w:r w:rsidRPr="0016740C">
        <w:rPr>
          <w:rFonts w:ascii="Sakkal Majalla" w:eastAsia="Calibri" w:hAnsi="Sakkal Majalla" w:cs="Sakkal Majalla"/>
          <w:b/>
          <w:bCs/>
          <w:sz w:val="32"/>
          <w:szCs w:val="32"/>
          <w:rtl/>
        </w:rPr>
        <w:t>رقم</w:t>
      </w:r>
      <w:proofErr w:type="gramEnd"/>
      <w:r w:rsidRPr="0016740C">
        <w:rPr>
          <w:rFonts w:ascii="Sakkal Majalla" w:eastAsia="Calibri" w:hAnsi="Sakkal Majalla" w:cs="Sakkal Majalla"/>
          <w:b/>
          <w:bCs/>
          <w:sz w:val="32"/>
          <w:szCs w:val="32"/>
          <w:rtl/>
        </w:rPr>
        <w:t xml:space="preserve"> 05 " آثـــــار عقد الكفالة"</w:t>
      </w:r>
    </w:p>
    <w:p w:rsidR="0016740C" w:rsidRPr="0016740C" w:rsidRDefault="0016740C" w:rsidP="0016740C">
      <w:pPr>
        <w:bidi/>
        <w:spacing w:line="240" w:lineRule="auto"/>
        <w:jc w:val="both"/>
        <w:rPr>
          <w:rFonts w:ascii="Sakkal Majalla" w:eastAsia="Calibri" w:hAnsi="Sakkal Majalla" w:cs="Sakkal Majalla"/>
          <w:sz w:val="28"/>
          <w:szCs w:val="28"/>
          <w:rtl/>
        </w:rPr>
      </w:pPr>
      <w:r w:rsidRPr="0016740C">
        <w:rPr>
          <w:rFonts w:ascii="Sakkal Majalla" w:eastAsia="Calibri" w:hAnsi="Sakkal Majalla" w:cs="Sakkal Majalla"/>
          <w:sz w:val="28"/>
          <w:szCs w:val="28"/>
          <w:rtl/>
        </w:rPr>
        <w:t xml:space="preserve">     يرتب عقد الكفالة أثارا فيما بين أطرافه الكفيل و الدائن، وبالنظر لطبيعته الخاصة باعتباره تابعا لالتزام أصلي فيترتب على ذلك أن تنشأ علاقة بين المدين و الكفيل في حالة إذا ما وفى الكفيل بالدين المكفول، وقد يتعدد المدينون الأصليون وقد يكونون متضامنين أو غير متضامنين، أيضا قد يتعدد الكفلاء لدين واحد وقد يكونون كذلك متضامنين أو غير متضامنين، لذلك فإن الإحاطة بكل الأثار التي يرتبها عقد الكفالة تقتضي منا دراسة كل هذه العلاقات.</w:t>
      </w:r>
    </w:p>
    <w:p w:rsidR="0016740C" w:rsidRPr="0016740C" w:rsidRDefault="0016740C" w:rsidP="0016740C">
      <w:pPr>
        <w:bidi/>
        <w:spacing w:line="240" w:lineRule="auto"/>
        <w:jc w:val="both"/>
        <w:rPr>
          <w:rFonts w:ascii="Sakkal Majalla" w:eastAsia="Calibri" w:hAnsi="Sakkal Majalla" w:cs="Sakkal Majalla"/>
          <w:b/>
          <w:bCs/>
          <w:strike/>
          <w:sz w:val="32"/>
          <w:szCs w:val="32"/>
          <w:u w:val="single"/>
          <w:rtl/>
        </w:rPr>
      </w:pPr>
      <w:r w:rsidRPr="0016740C">
        <w:rPr>
          <w:rFonts w:ascii="Sakkal Majalla" w:eastAsia="Calibri" w:hAnsi="Sakkal Majalla" w:cs="Sakkal Majalla"/>
          <w:b/>
          <w:bCs/>
          <w:sz w:val="32"/>
          <w:szCs w:val="32"/>
          <w:u w:val="single"/>
          <w:rtl/>
        </w:rPr>
        <w:lastRenderedPageBreak/>
        <w:t>أولا: العلاقة بين الكفيل و الدائن</w:t>
      </w:r>
      <w:r w:rsidRPr="0016740C">
        <w:rPr>
          <w:rFonts w:ascii="Sakkal Majalla" w:eastAsia="Calibri" w:hAnsi="Sakkal Majalla" w:cs="Sakkal Majalla"/>
          <w:sz w:val="32"/>
          <w:szCs w:val="32"/>
          <w:rtl/>
        </w:rPr>
        <w:t xml:space="preserve"> </w:t>
      </w:r>
      <w:r w:rsidRPr="0016740C">
        <w:rPr>
          <w:rFonts w:ascii="Sakkal Majalla" w:eastAsia="Calibri" w:hAnsi="Sakkal Majalla" w:cs="Sakkal Majalla"/>
          <w:sz w:val="28"/>
          <w:szCs w:val="28"/>
          <w:rtl/>
        </w:rPr>
        <w:t>تختلف أحكام الكفالة بحسب ما إذا كنا بصدد كفالة بسيطة أو كفالة تضامنية.</w:t>
      </w:r>
    </w:p>
    <w:p w:rsidR="0016740C" w:rsidRPr="0016740C" w:rsidRDefault="0016740C" w:rsidP="0016740C">
      <w:pPr>
        <w:bidi/>
        <w:spacing w:line="240" w:lineRule="auto"/>
        <w:jc w:val="both"/>
        <w:rPr>
          <w:rFonts w:ascii="Sakkal Majalla" w:eastAsia="Calibri" w:hAnsi="Sakkal Majalla" w:cs="Sakkal Majalla"/>
          <w:b/>
          <w:bCs/>
          <w:sz w:val="32"/>
          <w:szCs w:val="32"/>
          <w:u w:val="single"/>
          <w:rtl/>
        </w:rPr>
      </w:pPr>
      <w:r w:rsidRPr="0016740C">
        <w:rPr>
          <w:rFonts w:ascii="Sakkal Majalla" w:eastAsia="Calibri" w:hAnsi="Sakkal Majalla" w:cs="Sakkal Majalla"/>
          <w:b/>
          <w:bCs/>
          <w:sz w:val="32"/>
          <w:szCs w:val="32"/>
          <w:u w:val="single"/>
          <w:rtl/>
        </w:rPr>
        <w:t xml:space="preserve">1/ </w:t>
      </w:r>
      <w:proofErr w:type="gramStart"/>
      <w:r w:rsidRPr="0016740C">
        <w:rPr>
          <w:rFonts w:ascii="Sakkal Majalla" w:eastAsia="Calibri" w:hAnsi="Sakkal Majalla" w:cs="Sakkal Majalla"/>
          <w:b/>
          <w:bCs/>
          <w:sz w:val="32"/>
          <w:szCs w:val="32"/>
          <w:u w:val="single"/>
          <w:rtl/>
        </w:rPr>
        <w:t>الكفالة</w:t>
      </w:r>
      <w:proofErr w:type="gramEnd"/>
      <w:r w:rsidRPr="0016740C">
        <w:rPr>
          <w:rFonts w:ascii="Sakkal Majalla" w:eastAsia="Calibri" w:hAnsi="Sakkal Majalla" w:cs="Sakkal Majalla"/>
          <w:b/>
          <w:bCs/>
          <w:sz w:val="32"/>
          <w:szCs w:val="32"/>
          <w:u w:val="single"/>
          <w:rtl/>
        </w:rPr>
        <w:t xml:space="preserve"> البسيطة:</w:t>
      </w:r>
    </w:p>
    <w:p w:rsidR="0016740C" w:rsidRPr="0016740C" w:rsidRDefault="0016740C" w:rsidP="0016740C">
      <w:pPr>
        <w:bidi/>
        <w:spacing w:line="240" w:lineRule="auto"/>
        <w:jc w:val="both"/>
        <w:rPr>
          <w:rFonts w:ascii="Sakkal Majalla" w:eastAsia="Calibri" w:hAnsi="Sakkal Majalla" w:cs="Sakkal Majalla"/>
          <w:sz w:val="28"/>
          <w:szCs w:val="28"/>
          <w:rtl/>
        </w:rPr>
      </w:pPr>
      <w:r w:rsidRPr="0016740C">
        <w:rPr>
          <w:rFonts w:ascii="Sakkal Majalla" w:eastAsia="Calibri" w:hAnsi="Sakkal Majalla" w:cs="Sakkal Majalla"/>
          <w:sz w:val="28"/>
          <w:szCs w:val="28"/>
          <w:rtl/>
        </w:rPr>
        <w:t xml:space="preserve">يلتزم الكفيل بمقتضى عقد الكفالة بأن يضمن تنفيذ التزام المدين إذا لم يف به المدين نفسه، ويترتب على ذلك أن للدائن أن يطالب الكفيل بالوفاء بالالتزام المكفول وله أن ينفذ على أمواله ليحصل على حقه ، ولكن بالنظر إلى الصفة التبعية للكفالة فإنه يجب على الدائن أن يطالب المدين أولا قبل أن يطالب الكفيل، كما يجب أن ينفذ على أموال مدينه الأصلي قبل أن ينفذ  على أموال الكفيل وهذا ما يسمى </w:t>
      </w:r>
      <w:r w:rsidRPr="0016740C">
        <w:rPr>
          <w:rFonts w:ascii="Sakkal Majalla" w:eastAsia="Calibri" w:hAnsi="Sakkal Majalla" w:cs="Sakkal Majalla"/>
          <w:sz w:val="28"/>
          <w:szCs w:val="28"/>
          <w:u w:val="single"/>
          <w:rtl/>
        </w:rPr>
        <w:t>بالدفـــــــع بالتجـــــــــريد</w:t>
      </w:r>
      <w:r w:rsidRPr="0016740C">
        <w:rPr>
          <w:rFonts w:ascii="Sakkal Majalla" w:eastAsia="Calibri" w:hAnsi="Sakkal Majalla" w:cs="Sakkal Majalla"/>
          <w:sz w:val="28"/>
          <w:szCs w:val="28"/>
          <w:rtl/>
        </w:rPr>
        <w:t xml:space="preserve"> ، وهناك شرط أخر تفرضه القواعد العامة وهو أنه لا يجوز للدائن أن يطالب الكفيل قبل حلول أجل التزامه، حتى لو حل أجل الدين المكفول قبل ذلك لأن القاعدة تجيز أن يكون التزام الكفيل أخف من التزام المدين الأصلي لكن لا يجوز أن يكون أجل التزام الكفيل أقصر من أجل </w:t>
      </w:r>
      <w:proofErr w:type="spellStart"/>
      <w:r w:rsidRPr="0016740C">
        <w:rPr>
          <w:rFonts w:ascii="Sakkal Majalla" w:eastAsia="Calibri" w:hAnsi="Sakkal Majalla" w:cs="Sakkal Majalla"/>
          <w:sz w:val="28"/>
          <w:szCs w:val="28"/>
          <w:rtl/>
        </w:rPr>
        <w:t>الإلتزلام</w:t>
      </w:r>
      <w:proofErr w:type="spellEnd"/>
      <w:r w:rsidRPr="0016740C">
        <w:rPr>
          <w:rFonts w:ascii="Sakkal Majalla" w:eastAsia="Calibri" w:hAnsi="Sakkal Majalla" w:cs="Sakkal Majalla"/>
          <w:sz w:val="28"/>
          <w:szCs w:val="28"/>
          <w:rtl/>
        </w:rPr>
        <w:t xml:space="preserve"> الأصلي.</w:t>
      </w:r>
    </w:p>
    <w:p w:rsidR="0016740C" w:rsidRPr="0016740C" w:rsidRDefault="0016740C" w:rsidP="0016740C">
      <w:pPr>
        <w:bidi/>
        <w:spacing w:line="240" w:lineRule="auto"/>
        <w:jc w:val="both"/>
        <w:rPr>
          <w:rFonts w:ascii="Sakkal Majalla" w:eastAsia="Calibri" w:hAnsi="Sakkal Majalla" w:cs="Sakkal Majalla"/>
          <w:b/>
          <w:bCs/>
          <w:sz w:val="28"/>
          <w:szCs w:val="28"/>
          <w:rtl/>
        </w:rPr>
      </w:pPr>
      <w:r w:rsidRPr="0016740C">
        <w:rPr>
          <w:rFonts w:ascii="Sakkal Majalla" w:eastAsia="Calibri" w:hAnsi="Sakkal Majalla" w:cs="Sakkal Majalla"/>
          <w:b/>
          <w:bCs/>
          <w:sz w:val="28"/>
          <w:szCs w:val="28"/>
          <w:u w:val="single"/>
          <w:rtl/>
        </w:rPr>
        <w:t>أ / الدفع بالتجريد:</w:t>
      </w:r>
      <w:r w:rsidRPr="0016740C">
        <w:rPr>
          <w:rFonts w:ascii="Sakkal Majalla" w:eastAsia="Calibri" w:hAnsi="Sakkal Majalla" w:cs="Sakkal Majalla"/>
          <w:b/>
          <w:bCs/>
          <w:sz w:val="28"/>
          <w:szCs w:val="28"/>
          <w:rtl/>
        </w:rPr>
        <w:t xml:space="preserve">  </w:t>
      </w:r>
      <w:r w:rsidRPr="0016740C">
        <w:rPr>
          <w:rFonts w:ascii="Sakkal Majalla" w:eastAsia="Calibri" w:hAnsi="Sakkal Majalla" w:cs="Sakkal Majalla"/>
          <w:sz w:val="28"/>
          <w:szCs w:val="28"/>
          <w:rtl/>
        </w:rPr>
        <w:t xml:space="preserve">إن الدفع بالتجريد من الدفوع المتعلقة بالتنفيذ على أموال المدين و لأن الكفالة عقدا تابعا فلا يجوز للدائن أن ينفذ على أموال الكفيل إلا بعد أن ينفذ على أموال المدين وهذا ما نصت عليه المادة 660/ف01 ق م ج بقولها:" </w:t>
      </w:r>
      <w:r w:rsidRPr="0016740C">
        <w:rPr>
          <w:rFonts w:ascii="Sakkal Majalla" w:eastAsia="Calibri" w:hAnsi="Sakkal Majalla" w:cs="Sakkal Majalla"/>
          <w:b/>
          <w:bCs/>
          <w:sz w:val="28"/>
          <w:szCs w:val="28"/>
          <w:rtl/>
        </w:rPr>
        <w:t>لا يجوز للدائن أن يرجع على الكفيل وحده إلا بعد رجوعه على المدين، ولا يجوز له أن ينفذ على أموال الكفيل إلا بعد أن يجرد المدين من أمواله، ويجب على الكفيل في هذه الحالة أن يتمسك بهذا الحق" .</w:t>
      </w:r>
    </w:p>
    <w:p w:rsidR="0016740C" w:rsidRPr="0016740C" w:rsidRDefault="0016740C" w:rsidP="0016740C">
      <w:pPr>
        <w:bidi/>
        <w:spacing w:line="240" w:lineRule="auto"/>
        <w:jc w:val="both"/>
        <w:rPr>
          <w:rFonts w:ascii="Sakkal Majalla" w:eastAsia="Calibri" w:hAnsi="Sakkal Majalla" w:cs="Sakkal Majalla"/>
          <w:sz w:val="28"/>
          <w:szCs w:val="28"/>
          <w:rtl/>
        </w:rPr>
      </w:pPr>
      <w:r w:rsidRPr="0016740C">
        <w:rPr>
          <w:rFonts w:ascii="Sakkal Majalla" w:eastAsia="Calibri" w:hAnsi="Sakkal Majalla" w:cs="Sakkal Majalla"/>
          <w:sz w:val="28"/>
          <w:szCs w:val="28"/>
          <w:rtl/>
        </w:rPr>
        <w:t xml:space="preserve">إن الدفع بالتجريد لا يتعلق بالنظام العام بل هو دفع مقرر لمصلحة الكفيل الشخصية لذلك يجب على الكفيل إذا أراد </w:t>
      </w:r>
      <w:proofErr w:type="spellStart"/>
      <w:r w:rsidRPr="0016740C">
        <w:rPr>
          <w:rFonts w:ascii="Sakkal Majalla" w:eastAsia="Calibri" w:hAnsi="Sakkal Majalla" w:cs="Sakkal Majalla"/>
          <w:sz w:val="28"/>
          <w:szCs w:val="28"/>
          <w:rtl/>
        </w:rPr>
        <w:t>الإستفادة</w:t>
      </w:r>
      <w:proofErr w:type="spellEnd"/>
      <w:r w:rsidRPr="0016740C">
        <w:rPr>
          <w:rFonts w:ascii="Sakkal Majalla" w:eastAsia="Calibri" w:hAnsi="Sakkal Majalla" w:cs="Sakkal Majalla"/>
          <w:sz w:val="28"/>
          <w:szCs w:val="28"/>
          <w:rtl/>
        </w:rPr>
        <w:t xml:space="preserve"> من هذا الدفع أن يتمسك به فلا يجوز للمحكمة أن تقضي به من تلقاء نفسها ،ويشترط لقبول هذا الدفع أن لا يكون الكفيل قد تنازل عن حقه فيه، ويجب أن يكون التنازل صريحا </w:t>
      </w:r>
      <w:proofErr w:type="spellStart"/>
      <w:r w:rsidRPr="0016740C">
        <w:rPr>
          <w:rFonts w:ascii="Sakkal Majalla" w:eastAsia="Calibri" w:hAnsi="Sakkal Majalla" w:cs="Sakkal Majalla"/>
          <w:sz w:val="28"/>
          <w:szCs w:val="28"/>
          <w:rtl/>
        </w:rPr>
        <w:t>سواءا</w:t>
      </w:r>
      <w:proofErr w:type="spellEnd"/>
      <w:r w:rsidRPr="0016740C">
        <w:rPr>
          <w:rFonts w:ascii="Sakkal Majalla" w:eastAsia="Calibri" w:hAnsi="Sakkal Majalla" w:cs="Sakkal Majalla"/>
          <w:sz w:val="28"/>
          <w:szCs w:val="28"/>
          <w:rtl/>
        </w:rPr>
        <w:t xml:space="preserve"> كان في عقد الكفالة نفسه أو في اتفاق لاحق.</w:t>
      </w:r>
    </w:p>
    <w:p w:rsidR="0016740C" w:rsidRPr="0016740C" w:rsidRDefault="0016740C" w:rsidP="0016740C">
      <w:pPr>
        <w:bidi/>
        <w:spacing w:line="240" w:lineRule="auto"/>
        <w:jc w:val="both"/>
        <w:rPr>
          <w:rFonts w:ascii="Sakkal Majalla" w:eastAsia="Calibri" w:hAnsi="Sakkal Majalla" w:cs="Sakkal Majalla"/>
          <w:sz w:val="28"/>
          <w:szCs w:val="28"/>
          <w:rtl/>
        </w:rPr>
      </w:pPr>
      <w:r w:rsidRPr="0016740C">
        <w:rPr>
          <w:rFonts w:ascii="Sakkal Majalla" w:eastAsia="Calibri" w:hAnsi="Sakkal Majalla" w:cs="Sakkal Majalla"/>
          <w:sz w:val="28"/>
          <w:szCs w:val="28"/>
          <w:rtl/>
        </w:rPr>
        <w:t>وإذا أراد الكفيل التجريد وجب عليه أن يقوم على نفقته بإرشاد الدائن إلى أموال المدين التي تفي بالدين كله ( أنظر المادة 661/ف01 ق م ج)، ولا يؤخذ بعين الاعتبار الأموال التي يدل عليها الكفيل إذا كانت هذه الأموال تقع خارج الجزائر أو كانت متنازعا فيها (المادة 661/ف02 ق م ج).</w:t>
      </w:r>
    </w:p>
    <w:p w:rsidR="0016740C" w:rsidRPr="0016740C" w:rsidRDefault="0016740C" w:rsidP="0016740C">
      <w:pPr>
        <w:bidi/>
        <w:spacing w:line="240" w:lineRule="auto"/>
        <w:jc w:val="both"/>
        <w:rPr>
          <w:rFonts w:ascii="Sakkal Majalla" w:eastAsia="Calibri" w:hAnsi="Sakkal Majalla" w:cs="Sakkal Majalla"/>
          <w:sz w:val="28"/>
          <w:szCs w:val="28"/>
          <w:rtl/>
        </w:rPr>
      </w:pPr>
      <w:r w:rsidRPr="0016740C">
        <w:rPr>
          <w:rFonts w:ascii="Sakkal Majalla" w:eastAsia="Calibri" w:hAnsi="Sakkal Majalla" w:cs="Sakkal Majalla"/>
          <w:sz w:val="28"/>
          <w:szCs w:val="28"/>
          <w:rtl/>
        </w:rPr>
        <w:t xml:space="preserve">ومن جهة أخرى إذا كان هناك تأمين عيني خصص قانونا أو </w:t>
      </w:r>
      <w:proofErr w:type="spellStart"/>
      <w:r w:rsidRPr="0016740C">
        <w:rPr>
          <w:rFonts w:ascii="Sakkal Majalla" w:eastAsia="Calibri" w:hAnsi="Sakkal Majalla" w:cs="Sakkal Majalla"/>
          <w:sz w:val="28"/>
          <w:szCs w:val="28"/>
          <w:rtl/>
        </w:rPr>
        <w:t>إتفاقا</w:t>
      </w:r>
      <w:proofErr w:type="spellEnd"/>
      <w:r w:rsidRPr="0016740C">
        <w:rPr>
          <w:rFonts w:ascii="Sakkal Majalla" w:eastAsia="Calibri" w:hAnsi="Sakkal Majalla" w:cs="Sakkal Majalla"/>
          <w:sz w:val="28"/>
          <w:szCs w:val="28"/>
          <w:rtl/>
        </w:rPr>
        <w:t xml:space="preserve">  لضمان الدين، وقدمت كفالة بعد هذا التأمين أو معه ولم يكن الكفيل متضامنا مع المدين فلا يجوز التنفيذ على أموال الكفيل إلا بعد التنفيذ على الأموال التي خصصت لهذا التأمين ( المادة 663 ق م ج)؛ وحكمة هذا النص واضحة إذ أن المشرع قد راعى أن تدخل الكفيل لضمان الدين في الوقت الذي يوجد فيه تأمين عيني مخصص لضمان ذات الدين و قد أخذ في اعتباره ذلك واعتمد على هذا التأمين في الوفاء بالدين المضمون، لذلك يجب على الدائن أن يبدأ بالتنفيذ على المال المحمل به على أن يكون له الحق في التنفيذ على أموال الكفيل إذا لم يكفي هذا المال المحمل بالتأمين للوفاء بكامل حقه.</w:t>
      </w:r>
    </w:p>
    <w:p w:rsidR="0016740C" w:rsidRPr="0016740C" w:rsidRDefault="0016740C" w:rsidP="0016740C">
      <w:pPr>
        <w:bidi/>
        <w:spacing w:line="240" w:lineRule="auto"/>
        <w:jc w:val="both"/>
        <w:rPr>
          <w:rFonts w:ascii="Sakkal Majalla" w:eastAsia="Calibri" w:hAnsi="Sakkal Majalla" w:cs="Sakkal Majalla"/>
          <w:b/>
          <w:bCs/>
          <w:sz w:val="28"/>
          <w:szCs w:val="28"/>
          <w:rtl/>
        </w:rPr>
      </w:pPr>
      <w:r w:rsidRPr="0016740C">
        <w:rPr>
          <w:rFonts w:ascii="Sakkal Majalla" w:eastAsia="Calibri" w:hAnsi="Sakkal Majalla" w:cs="Sakkal Majalla"/>
          <w:sz w:val="28"/>
          <w:szCs w:val="28"/>
          <w:rtl/>
        </w:rPr>
        <w:lastRenderedPageBreak/>
        <w:t>ووجه الخصوصية في هذه الصورة هو أنه لا يشترط فيها أن يكون هذا التأمين كافيا للوفاء بدين الدائن كما هو الحال في الصورة العامة للدفع بالتجريد، كما أن الدفع لا ينصرف فع بالتجريد، كما أن الدفع لا ينصرف إلى كل أموال الدمين ,إنما إلى المال أو الأموال المحملة بتأمين عيني.</w:t>
      </w:r>
      <w:r w:rsidRPr="0016740C">
        <w:rPr>
          <w:rFonts w:ascii="Sakkal Majalla" w:eastAsia="Calibri" w:hAnsi="Sakkal Majalla" w:cs="Sakkal Majalla"/>
          <w:b/>
          <w:bCs/>
          <w:sz w:val="28"/>
          <w:szCs w:val="28"/>
          <w:rtl/>
        </w:rPr>
        <w:t xml:space="preserve">  </w:t>
      </w:r>
    </w:p>
    <w:p w:rsidR="0016740C" w:rsidRPr="0016740C" w:rsidRDefault="0016740C" w:rsidP="0016740C">
      <w:pPr>
        <w:bidi/>
        <w:spacing w:line="240" w:lineRule="auto"/>
        <w:jc w:val="both"/>
        <w:rPr>
          <w:rFonts w:ascii="Sakkal Majalla" w:eastAsia="Calibri" w:hAnsi="Sakkal Majalla" w:cs="Sakkal Majalla"/>
          <w:sz w:val="28"/>
          <w:szCs w:val="28"/>
        </w:rPr>
      </w:pPr>
      <w:r w:rsidRPr="0016740C">
        <w:rPr>
          <w:rFonts w:ascii="Sakkal Majalla" w:eastAsia="Calibri" w:hAnsi="Sakkal Majalla" w:cs="Sakkal Majalla"/>
          <w:b/>
          <w:bCs/>
          <w:sz w:val="28"/>
          <w:szCs w:val="28"/>
          <w:u w:val="single"/>
          <w:rtl/>
        </w:rPr>
        <w:t>ب/ الدفع بالتقسيم:</w:t>
      </w:r>
      <w:r w:rsidRPr="0016740C">
        <w:rPr>
          <w:rFonts w:ascii="Sakkal Majalla" w:eastAsia="Calibri" w:hAnsi="Sakkal Majalla" w:cs="Sakkal Majalla"/>
          <w:sz w:val="28"/>
          <w:szCs w:val="28"/>
          <w:rtl/>
        </w:rPr>
        <w:t xml:space="preserve">  في هذه الحالة يفترض أن هناك أكثر من كفيل لدين واحد و في عقد واحد ولم يكونوا متضامنين فيما بينهم، وعلى ذلك فإن الدين يقسم عليهم ولا يجوز للدائن أن يرجع على أي منهم إلا بقدر نصيبه في الدين فقط (أنظر المادة 664 ق م ج) ، ويشترط لتقسيم الدين على الكفلاء عدة شروط هي: </w:t>
      </w:r>
    </w:p>
    <w:p w:rsidR="0016740C" w:rsidRPr="0016740C" w:rsidRDefault="0016740C" w:rsidP="0016740C">
      <w:pPr>
        <w:bidi/>
        <w:spacing w:line="240" w:lineRule="auto"/>
        <w:jc w:val="both"/>
        <w:rPr>
          <w:rFonts w:ascii="Sakkal Majalla" w:eastAsia="Calibri" w:hAnsi="Sakkal Majalla" w:cs="Sakkal Majalla"/>
          <w:sz w:val="28"/>
          <w:szCs w:val="28"/>
          <w:rtl/>
        </w:rPr>
      </w:pPr>
      <w:r w:rsidRPr="0016740C">
        <w:rPr>
          <w:rFonts w:ascii="Sakkal Majalla" w:eastAsia="Calibri" w:hAnsi="Sakkal Majalla" w:cs="Sakkal Majalla"/>
          <w:sz w:val="28"/>
          <w:szCs w:val="28"/>
          <w:rtl/>
        </w:rPr>
        <w:t>1- أن يتعدد الكفلاء وعلى ذلك إذا كان للمدين كفيل واحد فلا ينقسم الدين بينه وبين المدين.</w:t>
      </w:r>
    </w:p>
    <w:p w:rsidR="0016740C" w:rsidRPr="0016740C" w:rsidRDefault="0016740C" w:rsidP="0016740C">
      <w:pPr>
        <w:bidi/>
        <w:spacing w:line="240" w:lineRule="auto"/>
        <w:jc w:val="both"/>
        <w:rPr>
          <w:rFonts w:ascii="Sakkal Majalla" w:eastAsia="Calibri" w:hAnsi="Sakkal Majalla" w:cs="Sakkal Majalla"/>
          <w:sz w:val="28"/>
          <w:szCs w:val="28"/>
          <w:rtl/>
        </w:rPr>
      </w:pPr>
      <w:r w:rsidRPr="0016740C">
        <w:rPr>
          <w:rFonts w:ascii="Sakkal Majalla" w:eastAsia="Calibri" w:hAnsi="Sakkal Majalla" w:cs="Sakkal Majalla"/>
          <w:sz w:val="28"/>
          <w:szCs w:val="28"/>
          <w:rtl/>
        </w:rPr>
        <w:t>2-أن يتعدد الكفلاء لدين واحد.</w:t>
      </w:r>
    </w:p>
    <w:p w:rsidR="0016740C" w:rsidRPr="0016740C" w:rsidRDefault="0016740C" w:rsidP="0016740C">
      <w:pPr>
        <w:bidi/>
        <w:spacing w:line="240" w:lineRule="auto"/>
        <w:jc w:val="both"/>
        <w:rPr>
          <w:rFonts w:ascii="Sakkal Majalla" w:eastAsia="Calibri" w:hAnsi="Sakkal Majalla" w:cs="Sakkal Majalla"/>
          <w:sz w:val="28"/>
          <w:szCs w:val="28"/>
          <w:rtl/>
        </w:rPr>
      </w:pPr>
      <w:r w:rsidRPr="0016740C">
        <w:rPr>
          <w:rFonts w:ascii="Sakkal Majalla" w:eastAsia="Calibri" w:hAnsi="Sakkal Majalla" w:cs="Sakkal Majalla"/>
          <w:sz w:val="28"/>
          <w:szCs w:val="28"/>
          <w:rtl/>
        </w:rPr>
        <w:t>3-أن يكفل الكفلاء المتعددون نفس المدين،</w:t>
      </w:r>
    </w:p>
    <w:p w:rsidR="0016740C" w:rsidRPr="0016740C" w:rsidRDefault="0016740C" w:rsidP="0016740C">
      <w:pPr>
        <w:bidi/>
        <w:spacing w:line="240" w:lineRule="auto"/>
        <w:jc w:val="both"/>
        <w:rPr>
          <w:rFonts w:ascii="Sakkal Majalla" w:eastAsia="Calibri" w:hAnsi="Sakkal Majalla" w:cs="Sakkal Majalla"/>
          <w:sz w:val="28"/>
          <w:szCs w:val="28"/>
          <w:rtl/>
        </w:rPr>
      </w:pPr>
      <w:r w:rsidRPr="0016740C">
        <w:rPr>
          <w:rFonts w:ascii="Sakkal Majalla" w:eastAsia="Calibri" w:hAnsi="Sakkal Majalla" w:cs="Sakkal Majalla"/>
          <w:sz w:val="28"/>
          <w:szCs w:val="28"/>
          <w:rtl/>
        </w:rPr>
        <w:t>4- أن يكون تعدد الكفلاء بعقد واحد،</w:t>
      </w:r>
    </w:p>
    <w:p w:rsidR="0016740C" w:rsidRPr="0016740C" w:rsidRDefault="0016740C" w:rsidP="0016740C">
      <w:pPr>
        <w:bidi/>
        <w:spacing w:line="240" w:lineRule="auto"/>
        <w:jc w:val="both"/>
        <w:rPr>
          <w:rFonts w:ascii="Sakkal Majalla" w:eastAsia="Calibri" w:hAnsi="Sakkal Majalla" w:cs="Sakkal Majalla"/>
          <w:sz w:val="28"/>
          <w:szCs w:val="28"/>
          <w:rtl/>
        </w:rPr>
      </w:pPr>
      <w:r w:rsidRPr="0016740C">
        <w:rPr>
          <w:rFonts w:ascii="Sakkal Majalla" w:eastAsia="Calibri" w:hAnsi="Sakkal Majalla" w:cs="Sakkal Majalla"/>
          <w:sz w:val="28"/>
          <w:szCs w:val="28"/>
          <w:rtl/>
        </w:rPr>
        <w:t>5- أن لا يكون الكفلاء المتعددون متضامنون فيما بينهم.</w:t>
      </w:r>
    </w:p>
    <w:p w:rsidR="0016740C" w:rsidRPr="0016740C" w:rsidRDefault="0016740C" w:rsidP="0016740C">
      <w:pPr>
        <w:bidi/>
        <w:spacing w:line="240" w:lineRule="auto"/>
        <w:jc w:val="both"/>
        <w:rPr>
          <w:rFonts w:ascii="Sakkal Majalla" w:eastAsia="Calibri" w:hAnsi="Sakkal Majalla" w:cs="Sakkal Majalla"/>
          <w:b/>
          <w:bCs/>
          <w:sz w:val="28"/>
          <w:szCs w:val="28"/>
          <w:u w:val="single"/>
          <w:rtl/>
        </w:rPr>
      </w:pPr>
      <w:r w:rsidRPr="0016740C">
        <w:rPr>
          <w:rFonts w:ascii="Sakkal Majalla" w:eastAsia="Calibri" w:hAnsi="Sakkal Majalla" w:cs="Sakkal Majalla"/>
          <w:b/>
          <w:bCs/>
          <w:sz w:val="28"/>
          <w:szCs w:val="28"/>
          <w:u w:val="single"/>
          <w:rtl/>
        </w:rPr>
        <w:t>آثار الدفع بالتقسيم:</w:t>
      </w:r>
    </w:p>
    <w:p w:rsidR="0016740C" w:rsidRPr="0016740C" w:rsidRDefault="0016740C" w:rsidP="0016740C">
      <w:pPr>
        <w:bidi/>
        <w:spacing w:line="240" w:lineRule="auto"/>
        <w:jc w:val="both"/>
        <w:rPr>
          <w:rFonts w:ascii="Sakkal Majalla" w:eastAsia="Calibri" w:hAnsi="Sakkal Majalla" w:cs="Sakkal Majalla"/>
          <w:sz w:val="28"/>
          <w:szCs w:val="28"/>
          <w:rtl/>
        </w:rPr>
      </w:pPr>
      <w:r w:rsidRPr="0016740C">
        <w:rPr>
          <w:rFonts w:ascii="Sakkal Majalla" w:eastAsia="Calibri" w:hAnsi="Sakkal Majalla" w:cs="Sakkal Majalla"/>
          <w:sz w:val="28"/>
          <w:szCs w:val="28"/>
          <w:rtl/>
        </w:rPr>
        <w:t>بتوفر الشروط السابق ذكرها فإنه لا يحق للدائن أن يطالب أي من الكفلاء إلا بقد حصته في الدين، ويقسم الدين بالتساوي ملم يوجد اتفاق يخالف ذلك، ويقع التقسيم بين الكفلاء المتعددين وغير المتضامنين بقوة القانون، ويجوز للكفيل أن يتمسك بهذا الدفع في أي حالة تكون عليها الدعوى و للمحكمة أن تقضي به من تلقاء نفسها دون حاجة لأن يتمسك به الكفيل، ويترتب على ذلك أنه إذا أعسر أحد الكفلاء فإن الدائن هو الذي يتحمل حصة المعسر منهم.</w:t>
      </w:r>
    </w:p>
    <w:p w:rsidR="0016740C" w:rsidRPr="0016740C" w:rsidRDefault="0016740C" w:rsidP="0016740C">
      <w:pPr>
        <w:bidi/>
        <w:spacing w:line="240" w:lineRule="auto"/>
        <w:jc w:val="both"/>
        <w:rPr>
          <w:rFonts w:ascii="Sakkal Majalla" w:eastAsia="Calibri" w:hAnsi="Sakkal Majalla" w:cs="Sakkal Majalla"/>
          <w:sz w:val="32"/>
          <w:szCs w:val="32"/>
          <w:rtl/>
        </w:rPr>
      </w:pPr>
      <w:r w:rsidRPr="0016740C">
        <w:rPr>
          <w:rFonts w:ascii="Sakkal Majalla" w:eastAsia="Calibri" w:hAnsi="Sakkal Majalla" w:cs="Sakkal Majalla"/>
          <w:b/>
          <w:bCs/>
          <w:sz w:val="32"/>
          <w:szCs w:val="32"/>
          <w:u w:val="single"/>
          <w:rtl/>
        </w:rPr>
        <w:t xml:space="preserve">2/ الكفالة </w:t>
      </w:r>
      <w:proofErr w:type="gramStart"/>
      <w:r w:rsidRPr="0016740C">
        <w:rPr>
          <w:rFonts w:ascii="Sakkal Majalla" w:eastAsia="Calibri" w:hAnsi="Sakkal Majalla" w:cs="Sakkal Majalla"/>
          <w:b/>
          <w:bCs/>
          <w:sz w:val="32"/>
          <w:szCs w:val="32"/>
          <w:u w:val="single"/>
          <w:rtl/>
        </w:rPr>
        <w:t>التضامنية :</w:t>
      </w:r>
      <w:proofErr w:type="gramEnd"/>
      <w:r w:rsidRPr="0016740C">
        <w:rPr>
          <w:rFonts w:ascii="Sakkal Majalla" w:eastAsia="Calibri" w:hAnsi="Sakkal Majalla" w:cs="Sakkal Majalla"/>
          <w:sz w:val="28"/>
          <w:szCs w:val="28"/>
          <w:rtl/>
        </w:rPr>
        <w:t xml:space="preserve"> (تضامن الكفيل مع المدين الأصلي)</w:t>
      </w:r>
    </w:p>
    <w:p w:rsidR="0016740C" w:rsidRPr="0016740C" w:rsidRDefault="0016740C" w:rsidP="0016740C">
      <w:pPr>
        <w:bidi/>
        <w:spacing w:line="240" w:lineRule="auto"/>
        <w:jc w:val="both"/>
        <w:rPr>
          <w:rFonts w:ascii="Sakkal Majalla" w:eastAsia="Calibri" w:hAnsi="Sakkal Majalla" w:cs="Sakkal Majalla"/>
          <w:sz w:val="28"/>
          <w:szCs w:val="28"/>
          <w:rtl/>
        </w:rPr>
      </w:pPr>
      <w:r w:rsidRPr="0016740C">
        <w:rPr>
          <w:rFonts w:ascii="Sakkal Majalla" w:eastAsia="Calibri" w:hAnsi="Sakkal Majalla" w:cs="Sakkal Majalla"/>
          <w:sz w:val="28"/>
          <w:szCs w:val="28"/>
          <w:rtl/>
        </w:rPr>
        <w:t>إن الكفيل في علاقته بالدائن هو في هذا النوع من الكفالة كمدين متضامن، ويترتب على ذلك أن الكفيل المتضامن مع المدين لا يستطيع الدفع بالتجريد (المادة665 ق م ج)، ولا الدفع بالتقسيم (المادة 644 ق  م ج)، وعليه يكون الدائن في أحسن وضع مادام الأخير يمكنه أن يتابع الكفيل الذي يكون في نفس المرتبة مع المدين.</w:t>
      </w:r>
    </w:p>
    <w:p w:rsidR="0016740C" w:rsidRPr="0016740C" w:rsidRDefault="0016740C" w:rsidP="0016740C">
      <w:pPr>
        <w:bidi/>
        <w:spacing w:line="240" w:lineRule="auto"/>
        <w:jc w:val="both"/>
        <w:rPr>
          <w:rFonts w:ascii="Sakkal Majalla" w:eastAsia="Calibri" w:hAnsi="Sakkal Majalla" w:cs="Sakkal Majalla"/>
          <w:b/>
          <w:bCs/>
          <w:sz w:val="28"/>
          <w:szCs w:val="28"/>
          <w:rtl/>
        </w:rPr>
      </w:pPr>
      <w:r w:rsidRPr="0016740C">
        <w:rPr>
          <w:rFonts w:ascii="Sakkal Majalla" w:eastAsia="Calibri" w:hAnsi="Sakkal Majalla" w:cs="Sakkal Majalla"/>
          <w:sz w:val="28"/>
          <w:szCs w:val="28"/>
          <w:rtl/>
        </w:rPr>
        <w:t xml:space="preserve">ويجب الإشارة في هذا الصدد إلى ما نصت عليه المادة 667 ق م ج التي تقضي بأن:" </w:t>
      </w:r>
      <w:r w:rsidRPr="0016740C">
        <w:rPr>
          <w:rFonts w:ascii="Sakkal Majalla" w:eastAsia="Calibri" w:hAnsi="Sakkal Majalla" w:cs="Sakkal Majalla"/>
          <w:b/>
          <w:bCs/>
          <w:sz w:val="28"/>
          <w:szCs w:val="28"/>
          <w:rtl/>
        </w:rPr>
        <w:t>يكون الكفلاء في الكفالة القضائية أو القانونية دائما متضامنين</w:t>
      </w:r>
      <w:r w:rsidRPr="0016740C">
        <w:rPr>
          <w:rFonts w:ascii="Sakkal Majalla" w:eastAsia="Calibri" w:hAnsi="Sakkal Majalla" w:cs="Sakkal Majalla"/>
          <w:sz w:val="28"/>
          <w:szCs w:val="28"/>
          <w:rtl/>
        </w:rPr>
        <w:t xml:space="preserve">" حيث لا يمكنهم أن يطالبوا بالتجريد ولا بالتقسيم؛ وعلى العكس من ذلك تؤكد المادة 666 ق م ج بأنه: </w:t>
      </w:r>
      <w:r w:rsidRPr="0016740C">
        <w:rPr>
          <w:rFonts w:ascii="Sakkal Majalla" w:eastAsia="Calibri" w:hAnsi="Sakkal Majalla" w:cs="Sakkal Majalla"/>
          <w:b/>
          <w:bCs/>
          <w:sz w:val="28"/>
          <w:szCs w:val="28"/>
          <w:rtl/>
        </w:rPr>
        <w:t>" يجوز للكفيل المتضامن أن يتمسك بما يتمسك به الكفيل غير المتضامن من دفوع متعلقة بالدين".</w:t>
      </w:r>
    </w:p>
    <w:p w:rsidR="0016740C" w:rsidRPr="0016740C" w:rsidRDefault="0016740C" w:rsidP="0016740C">
      <w:pPr>
        <w:bidi/>
        <w:spacing w:line="240" w:lineRule="auto"/>
        <w:jc w:val="both"/>
        <w:rPr>
          <w:rFonts w:ascii="Sakkal Majalla" w:eastAsia="Calibri" w:hAnsi="Sakkal Majalla" w:cs="Sakkal Majalla"/>
          <w:b/>
          <w:bCs/>
          <w:sz w:val="28"/>
          <w:szCs w:val="28"/>
          <w:rtl/>
        </w:rPr>
      </w:pPr>
    </w:p>
    <w:p w:rsidR="0016740C" w:rsidRPr="0016740C" w:rsidRDefault="0016740C" w:rsidP="0016740C">
      <w:pPr>
        <w:bidi/>
        <w:spacing w:line="240" w:lineRule="auto"/>
        <w:jc w:val="center"/>
        <w:rPr>
          <w:rFonts w:ascii="Sakkal Majalla" w:eastAsia="Calibri" w:hAnsi="Sakkal Majalla" w:cs="Sakkal Majalla"/>
          <w:b/>
          <w:bCs/>
          <w:sz w:val="32"/>
          <w:szCs w:val="32"/>
          <w:rtl/>
        </w:rPr>
      </w:pPr>
      <w:r w:rsidRPr="0016740C">
        <w:rPr>
          <w:rFonts w:ascii="Sakkal Majalla" w:eastAsia="Calibri" w:hAnsi="Sakkal Majalla" w:cs="Sakkal Majalla"/>
          <w:b/>
          <w:bCs/>
          <w:sz w:val="32"/>
          <w:szCs w:val="32"/>
          <w:rtl/>
        </w:rPr>
        <w:lastRenderedPageBreak/>
        <w:t xml:space="preserve">المحاضرة </w:t>
      </w:r>
      <w:proofErr w:type="gramStart"/>
      <w:r w:rsidRPr="0016740C">
        <w:rPr>
          <w:rFonts w:ascii="Sakkal Majalla" w:eastAsia="Calibri" w:hAnsi="Sakkal Majalla" w:cs="Sakkal Majalla"/>
          <w:b/>
          <w:bCs/>
          <w:sz w:val="32"/>
          <w:szCs w:val="32"/>
          <w:rtl/>
        </w:rPr>
        <w:t>رقم</w:t>
      </w:r>
      <w:proofErr w:type="gramEnd"/>
      <w:r w:rsidRPr="0016740C">
        <w:rPr>
          <w:rFonts w:ascii="Sakkal Majalla" w:eastAsia="Calibri" w:hAnsi="Sakkal Majalla" w:cs="Sakkal Majalla"/>
          <w:b/>
          <w:bCs/>
          <w:sz w:val="32"/>
          <w:szCs w:val="32"/>
          <w:rtl/>
        </w:rPr>
        <w:t xml:space="preserve"> 06 " آثـــــار عقد الكفالة"(تابع).</w:t>
      </w:r>
    </w:p>
    <w:p w:rsidR="0016740C" w:rsidRPr="0016740C" w:rsidRDefault="0016740C" w:rsidP="0016740C">
      <w:pPr>
        <w:bidi/>
        <w:spacing w:line="240" w:lineRule="auto"/>
        <w:jc w:val="both"/>
        <w:rPr>
          <w:rFonts w:ascii="Sakkal Majalla" w:eastAsia="Calibri" w:hAnsi="Sakkal Majalla" w:cs="Sakkal Majalla"/>
          <w:b/>
          <w:bCs/>
          <w:sz w:val="32"/>
          <w:szCs w:val="32"/>
          <w:u w:val="single"/>
          <w:rtl/>
        </w:rPr>
      </w:pPr>
      <w:r w:rsidRPr="0016740C">
        <w:rPr>
          <w:rFonts w:ascii="Sakkal Majalla" w:eastAsia="Calibri" w:hAnsi="Sakkal Majalla" w:cs="Sakkal Majalla"/>
          <w:b/>
          <w:bCs/>
          <w:sz w:val="32"/>
          <w:szCs w:val="32"/>
          <w:u w:val="single"/>
          <w:rtl/>
        </w:rPr>
        <w:t>ثانيا: العلاقة بين الكفيل و المدين</w:t>
      </w:r>
    </w:p>
    <w:p w:rsidR="0016740C" w:rsidRPr="0016740C" w:rsidRDefault="0016740C" w:rsidP="0016740C">
      <w:pPr>
        <w:bidi/>
        <w:spacing w:line="240" w:lineRule="auto"/>
        <w:jc w:val="both"/>
        <w:rPr>
          <w:rFonts w:ascii="Sakkal Majalla" w:eastAsia="Calibri" w:hAnsi="Sakkal Majalla" w:cs="Sakkal Majalla"/>
          <w:sz w:val="28"/>
          <w:szCs w:val="28"/>
          <w:rtl/>
        </w:rPr>
      </w:pPr>
      <w:r w:rsidRPr="0016740C">
        <w:rPr>
          <w:rFonts w:ascii="Sakkal Majalla" w:eastAsia="Calibri" w:hAnsi="Sakkal Majalla" w:cs="Sakkal Majalla"/>
          <w:sz w:val="28"/>
          <w:szCs w:val="28"/>
          <w:rtl/>
        </w:rPr>
        <w:t xml:space="preserve">إن التزام الكفيل بمقتضى عقد الكفالة هو ضمان الوفاء بالتزام المدين إذا لم يف به المدين نفسه، والتزام الكفيل غالبا يكون دون مقابل ، لذلك إذا وفى الدين للدائن كان  في حكم من وفى دين غيره، و يكون من حقه </w:t>
      </w:r>
      <w:proofErr w:type="spellStart"/>
      <w:r w:rsidRPr="0016740C">
        <w:rPr>
          <w:rFonts w:ascii="Sakkal Majalla" w:eastAsia="Calibri" w:hAnsi="Sakkal Majalla" w:cs="Sakkal Majalla"/>
          <w:sz w:val="28"/>
          <w:szCs w:val="28"/>
          <w:rtl/>
        </w:rPr>
        <w:t>بناءا</w:t>
      </w:r>
      <w:proofErr w:type="spellEnd"/>
      <w:r w:rsidRPr="0016740C">
        <w:rPr>
          <w:rFonts w:ascii="Sakkal Majalla" w:eastAsia="Calibri" w:hAnsi="Sakkal Majalla" w:cs="Sakkal Majalla"/>
          <w:sz w:val="28"/>
          <w:szCs w:val="28"/>
          <w:rtl/>
        </w:rPr>
        <w:t xml:space="preserve"> على هذا الوفاء أن يرجع على المدين الأصلي بما وفاه، و يكون هذا الرجوع بأحد الدعويين؛ إما بالدعوى الشخصية أو بدعوى الحلول.</w:t>
      </w:r>
    </w:p>
    <w:p w:rsidR="0016740C" w:rsidRPr="0016740C" w:rsidRDefault="0016740C" w:rsidP="0016740C">
      <w:pPr>
        <w:bidi/>
        <w:spacing w:line="240" w:lineRule="auto"/>
        <w:jc w:val="both"/>
        <w:rPr>
          <w:rFonts w:ascii="Sakkal Majalla" w:eastAsia="Calibri" w:hAnsi="Sakkal Majalla" w:cs="Sakkal Majalla"/>
          <w:b/>
          <w:bCs/>
          <w:sz w:val="28"/>
          <w:szCs w:val="28"/>
          <w:u w:val="single"/>
          <w:rtl/>
        </w:rPr>
      </w:pPr>
      <w:r w:rsidRPr="0016740C">
        <w:rPr>
          <w:rFonts w:ascii="Sakkal Majalla" w:eastAsia="Calibri" w:hAnsi="Sakkal Majalla" w:cs="Sakkal Majalla"/>
          <w:b/>
          <w:bCs/>
          <w:sz w:val="28"/>
          <w:szCs w:val="28"/>
          <w:u w:val="single"/>
          <w:rtl/>
        </w:rPr>
        <w:t>1/ الدعوى الشخصية:</w:t>
      </w:r>
      <w:r w:rsidRPr="0016740C">
        <w:rPr>
          <w:rFonts w:ascii="Sakkal Majalla" w:eastAsia="Calibri" w:hAnsi="Sakkal Majalla" w:cs="Sakkal Majalla" w:hint="cs"/>
          <w:b/>
          <w:bCs/>
          <w:sz w:val="28"/>
          <w:szCs w:val="28"/>
          <w:u w:val="single"/>
          <w:rtl/>
        </w:rPr>
        <w:t xml:space="preserve"> </w:t>
      </w:r>
      <w:r w:rsidRPr="0016740C">
        <w:rPr>
          <w:rFonts w:ascii="Sakkal Majalla" w:eastAsia="Calibri" w:hAnsi="Sakkal Majalla" w:cs="Sakkal Majalla"/>
          <w:sz w:val="28"/>
          <w:szCs w:val="28"/>
          <w:rtl/>
        </w:rPr>
        <w:t xml:space="preserve">تنص المادة 672 ق م ج على أنه </w:t>
      </w:r>
      <w:r w:rsidRPr="0016740C">
        <w:rPr>
          <w:rFonts w:ascii="Sakkal Majalla" w:eastAsia="Calibri" w:hAnsi="Sakkal Majalla" w:cs="Sakkal Majalla"/>
          <w:b/>
          <w:bCs/>
          <w:sz w:val="28"/>
          <w:szCs w:val="28"/>
          <w:rtl/>
        </w:rPr>
        <w:t>:" يكون للكفيل الذي وفى الدين أن يرجع على المدين سواء كانت الكفالة عقدت بعلمه أو بغير علمه، ويرجع بأصل الدين و المصروفات، غير أنه فيما يخص المصروفات لا يرجع إلا بالذي دفعه من وقت إخبار المدين الأصلي بالإجراءات التي اتخذت ضده".</w:t>
      </w:r>
    </w:p>
    <w:p w:rsidR="0016740C" w:rsidRPr="0016740C" w:rsidRDefault="0016740C" w:rsidP="0016740C">
      <w:pPr>
        <w:bidi/>
        <w:spacing w:line="240" w:lineRule="auto"/>
        <w:jc w:val="both"/>
        <w:rPr>
          <w:rFonts w:ascii="Sakkal Majalla" w:eastAsia="Calibri" w:hAnsi="Sakkal Majalla" w:cs="Sakkal Majalla"/>
          <w:sz w:val="28"/>
          <w:szCs w:val="28"/>
          <w:rtl/>
        </w:rPr>
      </w:pPr>
      <w:r w:rsidRPr="0016740C">
        <w:rPr>
          <w:rFonts w:ascii="Sakkal Majalla" w:eastAsia="Calibri" w:hAnsi="Sakkal Majalla" w:cs="Sakkal Majalla"/>
          <w:sz w:val="28"/>
          <w:szCs w:val="28"/>
          <w:rtl/>
        </w:rPr>
        <w:t xml:space="preserve">     نلاحظ أن هذه المادة تناولت الحالة التي تكون فيها الكفالة أبرمت بعلم المدين أو بغير علمه، أما</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إذا</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كانت</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الكفالة</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قد</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أبرمت</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رغم</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معارضة</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المدين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فإن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هذا</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الفرض</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لا</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يدخل</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في</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نطاق</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w:t>
      </w:r>
      <w:r w:rsidRPr="0016740C">
        <w:rPr>
          <w:rFonts w:ascii="Sakkal Majalla" w:eastAsia="Calibri" w:hAnsi="Sakkal Majalla" w:cs="Sakkal Majalla"/>
          <w:sz w:val="28"/>
          <w:szCs w:val="28"/>
          <w:u w:val="single"/>
          <w:rtl/>
        </w:rPr>
        <w:t>لمادة</w:t>
      </w:r>
      <w:r w:rsidRPr="0016740C">
        <w:rPr>
          <w:rFonts w:ascii="Sakkal Majalla" w:eastAsia="Calibri" w:hAnsi="Sakkal Majalla" w:cs="Sakkal Majalla"/>
          <w:sz w:val="28"/>
          <w:szCs w:val="28"/>
          <w:u w:val="single"/>
        </w:rPr>
        <w:t xml:space="preserve"> 672</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،ولذلك</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فما</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على</w:t>
      </w:r>
      <w:r w:rsidRPr="0016740C">
        <w:rPr>
          <w:rFonts w:ascii="Sakkal Majalla" w:eastAsia="Calibri" w:hAnsi="Sakkal Majalla" w:cs="Sakkal Majalla"/>
          <w:sz w:val="28"/>
          <w:szCs w:val="28"/>
          <w:rtl/>
          <w:lang w:bidi="ar-DZ"/>
        </w:rPr>
        <w:t xml:space="preserve"> </w:t>
      </w:r>
      <w:r w:rsidRPr="0016740C">
        <w:rPr>
          <w:rFonts w:ascii="Sakkal Majalla" w:eastAsia="Calibri" w:hAnsi="Sakkal Majalla" w:cs="Sakkal Majalla"/>
          <w:sz w:val="28"/>
          <w:szCs w:val="28"/>
          <w:rtl/>
        </w:rPr>
        <w:t>الكفيل</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في</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هذه</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الحالة</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إلا</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الرجوع</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على</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المدين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طبقا</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للقواعد</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العامة</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أي</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بمقتضى</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الإثراء</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بلا سبب</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وليس</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له</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أن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يرجع</w:t>
      </w:r>
      <w:r w:rsidRPr="0016740C">
        <w:rPr>
          <w:rFonts w:ascii="Sakkal Majalla" w:eastAsia="Calibri" w:hAnsi="Sakkal Majalla" w:cs="Sakkal Majalla"/>
          <w:sz w:val="28"/>
          <w:szCs w:val="28"/>
          <w:rtl/>
          <w:lang w:bidi="ar-DZ"/>
        </w:rPr>
        <w:t xml:space="preserve"> </w:t>
      </w:r>
      <w:r w:rsidRPr="0016740C">
        <w:rPr>
          <w:rFonts w:ascii="Sakkal Majalla" w:eastAsia="Calibri" w:hAnsi="Sakkal Majalla" w:cs="Sakkal Majalla"/>
          <w:sz w:val="28"/>
          <w:szCs w:val="28"/>
          <w:rtl/>
        </w:rPr>
        <w:t>على المدين حينئذ</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إلا</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بمقدار</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ما</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دفع.</w:t>
      </w:r>
    </w:p>
    <w:p w:rsidR="0016740C" w:rsidRPr="0016740C" w:rsidRDefault="0016740C" w:rsidP="0016740C">
      <w:pPr>
        <w:bidi/>
        <w:spacing w:line="240" w:lineRule="auto"/>
        <w:ind w:left="84"/>
        <w:jc w:val="both"/>
        <w:rPr>
          <w:rFonts w:ascii="Sakkal Majalla" w:eastAsia="Calibri" w:hAnsi="Sakkal Majalla" w:cs="Sakkal Majalla"/>
          <w:sz w:val="28"/>
          <w:szCs w:val="28"/>
          <w:rtl/>
        </w:rPr>
      </w:pPr>
      <w:r w:rsidRPr="0016740C">
        <w:rPr>
          <w:rFonts w:ascii="Sakkal Majalla" w:eastAsia="Calibri" w:hAnsi="Sakkal Majalla" w:cs="Sakkal Majalla"/>
          <w:sz w:val="28"/>
          <w:szCs w:val="28"/>
          <w:rtl/>
        </w:rPr>
        <w:t xml:space="preserve">كما تجدر الإشارة إلى أن </w:t>
      </w:r>
      <w:r w:rsidRPr="0016740C">
        <w:rPr>
          <w:rFonts w:ascii="Sakkal Majalla" w:eastAsia="Calibri" w:hAnsi="Sakkal Majalla" w:cs="Sakkal Majalla"/>
          <w:sz w:val="28"/>
          <w:szCs w:val="28"/>
          <w:u w:val="single"/>
          <w:rtl/>
        </w:rPr>
        <w:t>الكفيل الذي يلتزم بالوفاء دون رضا المدين</w:t>
      </w:r>
      <w:r w:rsidRPr="0016740C">
        <w:rPr>
          <w:rFonts w:ascii="Sakkal Majalla" w:eastAsia="Calibri" w:hAnsi="Sakkal Majalla" w:cs="Sakkal Majalla"/>
          <w:sz w:val="28"/>
          <w:szCs w:val="28"/>
          <w:rtl/>
        </w:rPr>
        <w:t xml:space="preserve"> الأصلي لا يستطيع الرجوع بالدعوى</w:t>
      </w:r>
      <w:r w:rsidRPr="0016740C">
        <w:rPr>
          <w:rFonts w:ascii="Sakkal Majalla" w:eastAsia="Calibri" w:hAnsi="Sakkal Majalla" w:cs="Sakkal Majalla" w:hint="cs"/>
          <w:sz w:val="28"/>
          <w:szCs w:val="28"/>
          <w:rtl/>
        </w:rPr>
        <w:t xml:space="preserve"> </w:t>
      </w:r>
      <w:r w:rsidRPr="0016740C">
        <w:rPr>
          <w:rFonts w:ascii="Sakkal Majalla" w:eastAsia="Calibri" w:hAnsi="Sakkal Majalla" w:cs="Sakkal Majalla"/>
          <w:sz w:val="28"/>
          <w:szCs w:val="28"/>
          <w:rtl/>
        </w:rPr>
        <w:t>الشخصية ضد هذا المدين وهذا ما قضت به المادة 670 ق م ج بتأكيدها أنه</w:t>
      </w:r>
      <w:r w:rsidRPr="0016740C">
        <w:rPr>
          <w:rFonts w:ascii="Sakkal Majalla" w:eastAsia="Calibri" w:hAnsi="Sakkal Majalla" w:cs="Sakkal Majalla"/>
          <w:b/>
          <w:bCs/>
          <w:sz w:val="28"/>
          <w:szCs w:val="28"/>
          <w:rtl/>
        </w:rPr>
        <w:t xml:space="preserve">:" يجب على الكفيل أن يخبر المدين قبل </w:t>
      </w:r>
      <w:r w:rsidRPr="0016740C">
        <w:rPr>
          <w:rFonts w:ascii="Sakkal Majalla" w:eastAsia="Calibri" w:hAnsi="Sakkal Majalla" w:cs="Sakkal Majalla" w:hint="cs"/>
          <w:b/>
          <w:bCs/>
          <w:sz w:val="28"/>
          <w:szCs w:val="28"/>
          <w:rtl/>
        </w:rPr>
        <w:t>أ</w:t>
      </w:r>
      <w:r w:rsidRPr="0016740C">
        <w:rPr>
          <w:rFonts w:ascii="Sakkal Majalla" w:eastAsia="Calibri" w:hAnsi="Sakkal Majalla" w:cs="Sakkal Majalla"/>
          <w:b/>
          <w:bCs/>
          <w:sz w:val="28"/>
          <w:szCs w:val="28"/>
          <w:rtl/>
        </w:rPr>
        <w:t>ن يقوم بوفاء الدين، وإلا سقط حقه في الرجوع على المدين، إذا كان هذا قد وفى الدين أو كانت عنده وقت الاستحقاق أسباب تقضي ببطلان الدين أو بانقضائه"</w:t>
      </w:r>
    </w:p>
    <w:p w:rsidR="0016740C" w:rsidRPr="0016740C" w:rsidRDefault="0016740C" w:rsidP="0016740C">
      <w:pPr>
        <w:bidi/>
        <w:spacing w:line="240" w:lineRule="auto"/>
        <w:jc w:val="both"/>
        <w:rPr>
          <w:rFonts w:ascii="Sakkal Majalla" w:eastAsia="Calibri" w:hAnsi="Sakkal Majalla" w:cs="Sakkal Majalla"/>
          <w:b/>
          <w:bCs/>
          <w:sz w:val="28"/>
          <w:szCs w:val="28"/>
          <w:rtl/>
        </w:rPr>
      </w:pPr>
      <w:r w:rsidRPr="0016740C">
        <w:rPr>
          <w:rFonts w:ascii="Sakkal Majalla" w:eastAsia="Calibri" w:hAnsi="Sakkal Majalla" w:cs="Sakkal Majalla"/>
          <w:b/>
          <w:bCs/>
          <w:sz w:val="28"/>
          <w:szCs w:val="28"/>
          <w:u w:val="single"/>
          <w:rtl/>
        </w:rPr>
        <w:t>شروط الدعوى الشخصية</w:t>
      </w:r>
      <w:r w:rsidRPr="0016740C">
        <w:rPr>
          <w:rFonts w:ascii="Sakkal Majalla" w:eastAsia="Calibri" w:hAnsi="Sakkal Majalla" w:cs="Sakkal Majalla"/>
          <w:b/>
          <w:bCs/>
          <w:sz w:val="28"/>
          <w:szCs w:val="28"/>
          <w:rtl/>
        </w:rPr>
        <w:t>:</w:t>
      </w:r>
    </w:p>
    <w:p w:rsidR="0016740C" w:rsidRPr="0016740C" w:rsidRDefault="0016740C" w:rsidP="0016740C">
      <w:pPr>
        <w:bidi/>
        <w:spacing w:line="240" w:lineRule="auto"/>
        <w:jc w:val="both"/>
        <w:rPr>
          <w:rFonts w:ascii="Sakkal Majalla" w:eastAsia="Calibri" w:hAnsi="Sakkal Majalla" w:cs="Sakkal Majalla"/>
          <w:sz w:val="28"/>
          <w:szCs w:val="28"/>
          <w:rtl/>
        </w:rPr>
      </w:pPr>
      <w:r w:rsidRPr="0016740C">
        <w:rPr>
          <w:rFonts w:ascii="Sakkal Majalla" w:eastAsia="Calibri" w:hAnsi="Sakkal Majalla" w:cs="Sakkal Majalla"/>
          <w:sz w:val="28"/>
          <w:szCs w:val="28"/>
          <w:rtl/>
        </w:rPr>
        <w:t>إذا كان</w:t>
      </w:r>
      <w:r w:rsidRPr="0016740C">
        <w:rPr>
          <w:rFonts w:ascii="Sakkal Majalla" w:eastAsia="Calibri" w:hAnsi="Sakkal Majalla" w:cs="Sakkal Majalla"/>
          <w:b/>
          <w:bCs/>
          <w:sz w:val="28"/>
          <w:szCs w:val="28"/>
          <w:rtl/>
        </w:rPr>
        <w:t xml:space="preserve"> </w:t>
      </w:r>
      <w:r w:rsidRPr="0016740C">
        <w:rPr>
          <w:rFonts w:ascii="Sakkal Majalla" w:eastAsia="Calibri" w:hAnsi="Sakkal Majalla" w:cs="Sakkal Majalla"/>
          <w:sz w:val="28"/>
          <w:szCs w:val="28"/>
          <w:rtl/>
        </w:rPr>
        <w:t>الكفيل الذي تمت كفالته دون معارضة المدين ولمصلحة هذا الأخير  حق ال رجوع على المدين بالدعوى الشخصية أو بدعوى الكفالة فلا بد من توفر شروط لذلك تتمثل فيما يلي:</w:t>
      </w:r>
    </w:p>
    <w:p w:rsidR="0016740C" w:rsidRPr="0016740C" w:rsidRDefault="0016740C" w:rsidP="0016740C">
      <w:pPr>
        <w:bidi/>
        <w:spacing w:line="240" w:lineRule="auto"/>
        <w:jc w:val="both"/>
        <w:rPr>
          <w:rFonts w:ascii="Sakkal Majalla" w:eastAsia="Calibri" w:hAnsi="Sakkal Majalla" w:cs="Sakkal Majalla"/>
          <w:sz w:val="28"/>
          <w:szCs w:val="28"/>
          <w:rtl/>
        </w:rPr>
      </w:pPr>
      <w:r w:rsidRPr="0016740C">
        <w:rPr>
          <w:rFonts w:ascii="Sakkal Majalla" w:eastAsia="Calibri" w:hAnsi="Sakkal Majalla" w:cs="Sakkal Majalla"/>
          <w:sz w:val="28"/>
          <w:szCs w:val="28"/>
          <w:rtl/>
        </w:rPr>
        <w:t xml:space="preserve">1/ </w:t>
      </w:r>
      <w:r w:rsidRPr="0016740C">
        <w:rPr>
          <w:rFonts w:ascii="Sakkal Majalla" w:eastAsia="Calibri" w:hAnsi="Sakkal Majalla" w:cs="Sakkal Majalla"/>
          <w:b/>
          <w:bCs/>
          <w:sz w:val="28"/>
          <w:szCs w:val="28"/>
          <w:rtl/>
        </w:rPr>
        <w:t>يجب أن يحل أجل الدين</w:t>
      </w:r>
      <w:r w:rsidRPr="0016740C">
        <w:rPr>
          <w:rFonts w:ascii="Sakkal Majalla" w:eastAsia="Calibri" w:hAnsi="Sakkal Majalla" w:cs="Sakkal Majalla"/>
          <w:b/>
          <w:bCs/>
          <w:sz w:val="28"/>
          <w:szCs w:val="28"/>
          <w:u w:val="single"/>
          <w:rtl/>
        </w:rPr>
        <w:t>:</w:t>
      </w:r>
      <w:r w:rsidRPr="0016740C">
        <w:rPr>
          <w:rFonts w:ascii="Sakkal Majalla" w:eastAsia="Calibri" w:hAnsi="Sakkal Majalla" w:cs="Sakkal Majalla"/>
          <w:sz w:val="28"/>
          <w:szCs w:val="28"/>
          <w:rtl/>
        </w:rPr>
        <w:t xml:space="preserve">  فإذا قام الكفيل بالوفاء بالدين قبل حلول الأجل فإنه لا يستطيع الرجوع على المدين بهذه الدعوى إلا عند حلول الأجل، والأجل الذي يعتد به في هذا المقام هو الأجل الأصلي للدين المكفول.</w:t>
      </w:r>
    </w:p>
    <w:p w:rsidR="0016740C" w:rsidRPr="0016740C" w:rsidRDefault="0016740C" w:rsidP="0016740C">
      <w:pPr>
        <w:bidi/>
        <w:spacing w:line="240" w:lineRule="auto"/>
        <w:jc w:val="both"/>
        <w:rPr>
          <w:rFonts w:ascii="Sakkal Majalla" w:eastAsia="Calibri" w:hAnsi="Sakkal Majalla" w:cs="Sakkal Majalla"/>
          <w:sz w:val="28"/>
          <w:szCs w:val="28"/>
          <w:rtl/>
        </w:rPr>
      </w:pPr>
      <w:r w:rsidRPr="0016740C">
        <w:rPr>
          <w:rFonts w:ascii="Sakkal Majalla" w:eastAsia="Calibri" w:hAnsi="Sakkal Majalla" w:cs="Sakkal Majalla"/>
          <w:sz w:val="28"/>
          <w:szCs w:val="28"/>
          <w:rtl/>
        </w:rPr>
        <w:t xml:space="preserve"> وعلى ذلك إذا حل أجل الاستحقاق ولكن الدائن قد منح المدين أجلا جديدا فإن هذا الأجل الأخير لا يحتج به في مواجهة الكفيل، ويستطيع أن يلزم الدائن بقبول الوفاء عند حلول الأجل الأصلي ويستطيع حينئذ أن يرجع على المدين بما وفاه حت قبل انقضاء الأجل الجديد.</w:t>
      </w:r>
    </w:p>
    <w:p w:rsidR="0016740C" w:rsidRPr="0016740C" w:rsidRDefault="0016740C" w:rsidP="0016740C">
      <w:pPr>
        <w:bidi/>
        <w:spacing w:line="240" w:lineRule="auto"/>
        <w:jc w:val="both"/>
        <w:rPr>
          <w:rFonts w:ascii="Sakkal Majalla" w:eastAsia="Calibri" w:hAnsi="Sakkal Majalla" w:cs="Sakkal Majalla"/>
          <w:sz w:val="28"/>
          <w:szCs w:val="28"/>
          <w:rtl/>
        </w:rPr>
      </w:pPr>
      <w:proofErr w:type="gramStart"/>
      <w:r w:rsidRPr="0016740C">
        <w:rPr>
          <w:rFonts w:ascii="Sakkal Majalla" w:eastAsia="Calibri" w:hAnsi="Sakkal Majalla" w:cs="Sakkal Majalla"/>
          <w:sz w:val="28"/>
          <w:szCs w:val="28"/>
          <w:rtl/>
        </w:rPr>
        <w:t>وعلى</w:t>
      </w:r>
      <w:proofErr w:type="gramEnd"/>
      <w:r w:rsidRPr="0016740C">
        <w:rPr>
          <w:rFonts w:ascii="Sakkal Majalla" w:eastAsia="Calibri" w:hAnsi="Sakkal Majalla" w:cs="Sakkal Majalla"/>
          <w:sz w:val="28"/>
          <w:szCs w:val="28"/>
          <w:rtl/>
        </w:rPr>
        <w:t xml:space="preserve"> العكس من ذلك فإذا كان المدين قد نزل عن الأجل الأصلي فإن الكفيل يستطيع أن يفيد من هذا النزول، ويقوم بالوفاء بالدين فورا وأن يرجع على المدين بالدعوى الشخصية بما وفاه للدائن.</w:t>
      </w:r>
    </w:p>
    <w:p w:rsidR="0016740C" w:rsidRPr="0016740C" w:rsidRDefault="0016740C" w:rsidP="0016740C">
      <w:pPr>
        <w:bidi/>
        <w:spacing w:line="240" w:lineRule="auto"/>
        <w:jc w:val="both"/>
        <w:rPr>
          <w:rFonts w:ascii="Sakkal Majalla" w:eastAsia="Calibri" w:hAnsi="Sakkal Majalla" w:cs="Sakkal Majalla"/>
          <w:sz w:val="28"/>
          <w:szCs w:val="28"/>
          <w:rtl/>
        </w:rPr>
      </w:pPr>
      <w:r w:rsidRPr="0016740C">
        <w:rPr>
          <w:rFonts w:ascii="Sakkal Majalla" w:eastAsia="Calibri" w:hAnsi="Sakkal Majalla" w:cs="Sakkal Majalla"/>
          <w:sz w:val="28"/>
          <w:szCs w:val="28"/>
          <w:rtl/>
        </w:rPr>
        <w:lastRenderedPageBreak/>
        <w:t xml:space="preserve">2/ </w:t>
      </w:r>
      <w:r w:rsidRPr="0016740C">
        <w:rPr>
          <w:rFonts w:ascii="Sakkal Majalla" w:eastAsia="Calibri" w:hAnsi="Sakkal Majalla" w:cs="Sakkal Majalla"/>
          <w:b/>
          <w:bCs/>
          <w:sz w:val="28"/>
          <w:szCs w:val="28"/>
          <w:rtl/>
        </w:rPr>
        <w:t>يجب أن يكون الكفيل قد قام بالوفاء بالدين للدائن</w:t>
      </w:r>
      <w:r w:rsidRPr="0016740C">
        <w:rPr>
          <w:rFonts w:ascii="Sakkal Majalla" w:eastAsia="Calibri" w:hAnsi="Sakkal Majalla" w:cs="Sakkal Majalla"/>
          <w:sz w:val="28"/>
          <w:szCs w:val="28"/>
          <w:rtl/>
        </w:rPr>
        <w:t>: وفاءا فعليا حتى يمكنه الرجوع بالدعوى الشخصية.</w:t>
      </w:r>
    </w:p>
    <w:p w:rsidR="0016740C" w:rsidRPr="0016740C" w:rsidRDefault="0016740C" w:rsidP="0016740C">
      <w:pPr>
        <w:bidi/>
        <w:spacing w:line="240" w:lineRule="auto"/>
        <w:jc w:val="both"/>
        <w:rPr>
          <w:rFonts w:ascii="Sakkal Majalla" w:eastAsia="Calibri" w:hAnsi="Sakkal Majalla" w:cs="Sakkal Majalla"/>
          <w:sz w:val="28"/>
          <w:szCs w:val="28"/>
          <w:rtl/>
        </w:rPr>
      </w:pPr>
      <w:r w:rsidRPr="0016740C">
        <w:rPr>
          <w:rFonts w:ascii="Sakkal Majalla" w:eastAsia="Calibri" w:hAnsi="Sakkal Majalla" w:cs="Sakkal Majalla"/>
          <w:sz w:val="28"/>
          <w:szCs w:val="28"/>
          <w:rtl/>
        </w:rPr>
        <w:t xml:space="preserve">3/ </w:t>
      </w:r>
      <w:r w:rsidRPr="0016740C">
        <w:rPr>
          <w:rFonts w:ascii="Sakkal Majalla" w:eastAsia="Calibri" w:hAnsi="Sakkal Majalla" w:cs="Sakkal Majalla"/>
          <w:b/>
          <w:bCs/>
          <w:sz w:val="28"/>
          <w:szCs w:val="28"/>
          <w:rtl/>
        </w:rPr>
        <w:t xml:space="preserve">يجب على الكفيل إخطار المدين قبل الوفاء وعدم </w:t>
      </w:r>
      <w:proofErr w:type="gramStart"/>
      <w:r w:rsidRPr="0016740C">
        <w:rPr>
          <w:rFonts w:ascii="Sakkal Majalla" w:eastAsia="Calibri" w:hAnsi="Sakkal Majalla" w:cs="Sakkal Majalla"/>
          <w:b/>
          <w:bCs/>
          <w:sz w:val="28"/>
          <w:szCs w:val="28"/>
          <w:rtl/>
        </w:rPr>
        <w:t>معارضة</w:t>
      </w:r>
      <w:proofErr w:type="gramEnd"/>
      <w:r w:rsidRPr="0016740C">
        <w:rPr>
          <w:rFonts w:ascii="Sakkal Majalla" w:eastAsia="Calibri" w:hAnsi="Sakkal Majalla" w:cs="Sakkal Majalla"/>
          <w:b/>
          <w:bCs/>
          <w:sz w:val="28"/>
          <w:szCs w:val="28"/>
          <w:rtl/>
        </w:rPr>
        <w:t xml:space="preserve"> المدين لهذا الوفاء</w:t>
      </w:r>
      <w:r w:rsidRPr="0016740C">
        <w:rPr>
          <w:rFonts w:ascii="Sakkal Majalla" w:eastAsia="Calibri" w:hAnsi="Sakkal Majalla" w:cs="Sakkal Majalla"/>
          <w:sz w:val="28"/>
          <w:szCs w:val="28"/>
          <w:rtl/>
        </w:rPr>
        <w:t>.</w:t>
      </w:r>
    </w:p>
    <w:p w:rsidR="0016740C" w:rsidRPr="0016740C" w:rsidRDefault="0016740C" w:rsidP="0016740C">
      <w:pPr>
        <w:bidi/>
        <w:spacing w:line="240" w:lineRule="auto"/>
        <w:jc w:val="both"/>
        <w:rPr>
          <w:rFonts w:ascii="Sakkal Majalla" w:eastAsia="Calibri" w:hAnsi="Sakkal Majalla" w:cs="Sakkal Majalla"/>
          <w:b/>
          <w:bCs/>
          <w:sz w:val="28"/>
          <w:szCs w:val="28"/>
          <w:u w:val="single"/>
          <w:rtl/>
        </w:rPr>
      </w:pPr>
      <w:r w:rsidRPr="0016740C">
        <w:rPr>
          <w:rFonts w:ascii="Sakkal Majalla" w:eastAsia="Calibri" w:hAnsi="Sakkal Majalla" w:cs="Sakkal Majalla"/>
          <w:b/>
          <w:bCs/>
          <w:sz w:val="28"/>
          <w:szCs w:val="28"/>
          <w:u w:val="single"/>
          <w:rtl/>
        </w:rPr>
        <w:t xml:space="preserve">2/ </w:t>
      </w:r>
      <w:proofErr w:type="gramStart"/>
      <w:r w:rsidRPr="0016740C">
        <w:rPr>
          <w:rFonts w:ascii="Sakkal Majalla" w:eastAsia="Calibri" w:hAnsi="Sakkal Majalla" w:cs="Sakkal Majalla"/>
          <w:b/>
          <w:bCs/>
          <w:sz w:val="28"/>
          <w:szCs w:val="28"/>
          <w:u w:val="single"/>
          <w:rtl/>
        </w:rPr>
        <w:t>دعوى</w:t>
      </w:r>
      <w:proofErr w:type="gramEnd"/>
      <w:r w:rsidRPr="0016740C">
        <w:rPr>
          <w:rFonts w:ascii="Sakkal Majalla" w:eastAsia="Calibri" w:hAnsi="Sakkal Majalla" w:cs="Sakkal Majalla"/>
          <w:b/>
          <w:bCs/>
          <w:sz w:val="28"/>
          <w:szCs w:val="28"/>
          <w:u w:val="single"/>
          <w:rtl/>
        </w:rPr>
        <w:t xml:space="preserve"> الحلول: </w:t>
      </w:r>
    </w:p>
    <w:p w:rsidR="0016740C" w:rsidRPr="0016740C" w:rsidRDefault="0016740C" w:rsidP="0016740C">
      <w:pPr>
        <w:bidi/>
        <w:spacing w:line="240" w:lineRule="auto"/>
        <w:jc w:val="both"/>
        <w:rPr>
          <w:rFonts w:ascii="Sakkal Majalla" w:eastAsia="Calibri" w:hAnsi="Sakkal Majalla" w:cs="Sakkal Majalla"/>
          <w:sz w:val="28"/>
          <w:szCs w:val="28"/>
          <w:rtl/>
        </w:rPr>
      </w:pPr>
      <w:r w:rsidRPr="0016740C">
        <w:rPr>
          <w:rFonts w:ascii="Sakkal Majalla" w:eastAsia="Calibri" w:hAnsi="Sakkal Majalla" w:cs="Sakkal Majalla"/>
          <w:sz w:val="28"/>
          <w:szCs w:val="28"/>
          <w:rtl/>
        </w:rPr>
        <w:t xml:space="preserve">تنص على هذه الدعوى </w:t>
      </w:r>
      <w:r w:rsidRPr="0016740C">
        <w:rPr>
          <w:rFonts w:ascii="Sakkal Majalla" w:eastAsia="Calibri" w:hAnsi="Sakkal Majalla" w:cs="Sakkal Majalla"/>
          <w:sz w:val="28"/>
          <w:szCs w:val="28"/>
          <w:u w:val="single"/>
          <w:rtl/>
        </w:rPr>
        <w:t>المادة 671 ق م ج</w:t>
      </w:r>
      <w:r w:rsidRPr="0016740C">
        <w:rPr>
          <w:rFonts w:ascii="Sakkal Majalla" w:eastAsia="Calibri" w:hAnsi="Sakkal Majalla" w:cs="Sakkal Majalla"/>
          <w:sz w:val="28"/>
          <w:szCs w:val="28"/>
          <w:rtl/>
        </w:rPr>
        <w:t xml:space="preserve"> بقولها :" </w:t>
      </w:r>
      <w:r w:rsidRPr="0016740C">
        <w:rPr>
          <w:rFonts w:ascii="Sakkal Majalla" w:eastAsia="Calibri" w:hAnsi="Sakkal Majalla" w:cs="Sakkal Majalla"/>
          <w:b/>
          <w:bCs/>
          <w:sz w:val="28"/>
          <w:szCs w:val="28"/>
          <w:rtl/>
        </w:rPr>
        <w:t>إذا وفى الكفيل الدين كان له أن يحل محل الدائن في جميع ماله من حقوق تجاه المدين، ولكن إذا لم يوف إلا ببعض الدين فلا يرجع بما وفاه إلا بعد أن يستوفي الدائن كل حقه من المدين" .</w:t>
      </w:r>
      <w:r w:rsidRPr="0016740C">
        <w:rPr>
          <w:rFonts w:ascii="Sakkal Majalla" w:eastAsia="Calibri" w:hAnsi="Sakkal Majalla" w:cs="Sakkal Majalla"/>
          <w:sz w:val="28"/>
          <w:szCs w:val="28"/>
          <w:rtl/>
        </w:rPr>
        <w:t xml:space="preserve"> وتسري</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في</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حقه</w:t>
      </w:r>
      <w:r w:rsidRPr="0016740C">
        <w:rPr>
          <w:rFonts w:ascii="Sakkal Majalla" w:eastAsia="Calibri" w:hAnsi="Sakkal Majalla" w:cs="Sakkal Majalla"/>
          <w:sz w:val="28"/>
          <w:szCs w:val="28"/>
          <w:rtl/>
          <w:lang w:bidi="ar-DZ"/>
        </w:rPr>
        <w:t xml:space="preserve"> </w:t>
      </w:r>
      <w:r w:rsidRPr="0016740C">
        <w:rPr>
          <w:rFonts w:ascii="Sakkal Majalla" w:eastAsia="Calibri" w:hAnsi="Sakkal Majalla" w:cs="Sakkal Majalla"/>
          <w:sz w:val="28"/>
          <w:szCs w:val="28"/>
          <w:rtl/>
        </w:rPr>
        <w:t>في</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هذه</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الحالة</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القواعد</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العامة</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في</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الوفاء</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وما</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يتبعه</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من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تأمينات</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وما</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يلحقه</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من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دفوع (أنظر</w:t>
      </w:r>
      <w:r w:rsidRPr="0016740C">
        <w:rPr>
          <w:rFonts w:ascii="TraditionalArabic" w:eastAsia="Calibri" w:hAnsi="Calibri" w:cs="TraditionalArabic" w:hint="cs"/>
          <w:sz w:val="32"/>
          <w:szCs w:val="32"/>
          <w:rtl/>
        </w:rPr>
        <w:t xml:space="preserve"> </w:t>
      </w:r>
      <w:r w:rsidRPr="0016740C">
        <w:rPr>
          <w:rFonts w:ascii="Sakkal Majalla" w:eastAsia="Calibri" w:hAnsi="Sakkal Majalla" w:cs="Sakkal Majalla"/>
          <w:sz w:val="28"/>
          <w:szCs w:val="28"/>
          <w:rtl/>
        </w:rPr>
        <w:t>المادة</w:t>
      </w:r>
      <w:r w:rsidRPr="0016740C">
        <w:rPr>
          <w:rFonts w:ascii="Sakkal Majalla" w:eastAsia="Calibri" w:hAnsi="Sakkal Majalla" w:cs="Sakkal Majalla"/>
          <w:sz w:val="28"/>
          <w:szCs w:val="28"/>
        </w:rPr>
        <w:t xml:space="preserve"> 264</w:t>
      </w:r>
      <w:r w:rsidRPr="0016740C">
        <w:rPr>
          <w:rFonts w:ascii="Sakkal Majalla" w:eastAsia="Calibri" w:hAnsi="Sakkal Majalla" w:cs="Sakkal Majalla"/>
          <w:sz w:val="28"/>
          <w:szCs w:val="28"/>
          <w:rtl/>
        </w:rPr>
        <w:t>ق م ج)،</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ويمكنه</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الرجوع</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بدعوى</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الحلول</w:t>
      </w:r>
      <w:r w:rsidRPr="0016740C">
        <w:rPr>
          <w:rFonts w:ascii="Sakkal Majalla" w:eastAsia="Calibri" w:hAnsi="Sakkal Majalla" w:cs="Sakkal Majalla"/>
          <w:sz w:val="28"/>
          <w:szCs w:val="28"/>
          <w:rtl/>
          <w:lang w:bidi="ar-DZ"/>
        </w:rPr>
        <w:t xml:space="preserve"> </w:t>
      </w:r>
      <w:r w:rsidRPr="0016740C">
        <w:rPr>
          <w:rFonts w:ascii="Sakkal Majalla" w:eastAsia="Calibri" w:hAnsi="Sakkal Majalla" w:cs="Sakkal Majalla"/>
          <w:sz w:val="28"/>
          <w:szCs w:val="28"/>
          <w:rtl/>
        </w:rPr>
        <w:t>حتى</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ولو</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أبرمت</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الكفالة</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رغم</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معارضة</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المدين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خلافا</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للدعوى</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الشخصية.</w:t>
      </w:r>
    </w:p>
    <w:p w:rsidR="0016740C" w:rsidRPr="0016740C" w:rsidRDefault="0016740C" w:rsidP="0016740C">
      <w:pPr>
        <w:bidi/>
        <w:spacing w:line="240" w:lineRule="auto"/>
        <w:jc w:val="both"/>
        <w:rPr>
          <w:rFonts w:ascii="Sakkal Majalla" w:eastAsia="Calibri" w:hAnsi="Sakkal Majalla" w:cs="Sakkal Majalla"/>
          <w:sz w:val="28"/>
          <w:szCs w:val="28"/>
          <w:rtl/>
        </w:rPr>
      </w:pPr>
      <w:r w:rsidRPr="0016740C">
        <w:rPr>
          <w:rFonts w:ascii="Sakkal Majalla" w:eastAsia="Calibri" w:hAnsi="Sakkal Majalla" w:cs="Sakkal Majalla"/>
          <w:sz w:val="28"/>
          <w:szCs w:val="28"/>
          <w:rtl/>
        </w:rPr>
        <w:t xml:space="preserve">كما تؤكد </w:t>
      </w:r>
      <w:r w:rsidRPr="0016740C">
        <w:rPr>
          <w:rFonts w:ascii="Sakkal Majalla" w:eastAsia="Calibri" w:hAnsi="Sakkal Majalla" w:cs="Sakkal Majalla"/>
          <w:sz w:val="28"/>
          <w:szCs w:val="28"/>
          <w:u w:val="single"/>
          <w:rtl/>
        </w:rPr>
        <w:t>المادة 673 ق م ج</w:t>
      </w:r>
      <w:r w:rsidRPr="0016740C">
        <w:rPr>
          <w:rFonts w:ascii="Sakkal Majalla" w:eastAsia="Calibri" w:hAnsi="Sakkal Majalla" w:cs="Sakkal Majalla"/>
          <w:sz w:val="28"/>
          <w:szCs w:val="28"/>
          <w:rtl/>
        </w:rPr>
        <w:t xml:space="preserve"> على أنه :" </w:t>
      </w:r>
      <w:r w:rsidRPr="0016740C">
        <w:rPr>
          <w:rFonts w:ascii="Sakkal Majalla" w:eastAsia="Calibri" w:hAnsi="Sakkal Majalla" w:cs="Sakkal Majalla"/>
          <w:b/>
          <w:bCs/>
          <w:sz w:val="28"/>
          <w:szCs w:val="28"/>
          <w:rtl/>
        </w:rPr>
        <w:t>إذا تعدد المدينون في دين واحد وكانوا متضامنين فللكفيل الذي ضمنهم جميعا أن يرجع على أي منهم بما وفاه من الدين"</w:t>
      </w:r>
      <w:r w:rsidRPr="0016740C">
        <w:rPr>
          <w:rFonts w:ascii="Sakkal Majalla" w:eastAsia="Calibri" w:hAnsi="Sakkal Majalla" w:cs="Sakkal Majalla"/>
          <w:sz w:val="28"/>
          <w:szCs w:val="28"/>
          <w:rtl/>
        </w:rPr>
        <w:t>؛</w:t>
      </w:r>
    </w:p>
    <w:p w:rsidR="0016740C" w:rsidRPr="0016740C" w:rsidRDefault="0016740C" w:rsidP="0016740C">
      <w:pPr>
        <w:bidi/>
        <w:spacing w:line="240" w:lineRule="auto"/>
        <w:jc w:val="both"/>
        <w:rPr>
          <w:rFonts w:ascii="Sakkal Majalla" w:eastAsia="Calibri" w:hAnsi="Sakkal Majalla" w:cs="Sakkal Majalla"/>
          <w:sz w:val="28"/>
          <w:szCs w:val="28"/>
          <w:rtl/>
        </w:rPr>
      </w:pPr>
      <w:proofErr w:type="gramStart"/>
      <w:r w:rsidRPr="0016740C">
        <w:rPr>
          <w:rFonts w:ascii="Sakkal Majalla" w:eastAsia="Calibri" w:hAnsi="Sakkal Majalla" w:cs="Sakkal Majalla"/>
          <w:sz w:val="28"/>
          <w:szCs w:val="28"/>
          <w:rtl/>
        </w:rPr>
        <w:t>كما</w:t>
      </w:r>
      <w:proofErr w:type="gramEnd"/>
      <w:r w:rsidRPr="0016740C">
        <w:rPr>
          <w:rFonts w:ascii="Sakkal Majalla" w:eastAsia="Calibri" w:hAnsi="Sakkal Majalla" w:cs="Sakkal Majalla"/>
          <w:sz w:val="28"/>
          <w:szCs w:val="28"/>
          <w:rtl/>
        </w:rPr>
        <w:t xml:space="preserve"> أن </w:t>
      </w:r>
      <w:r w:rsidRPr="0016740C">
        <w:rPr>
          <w:rFonts w:ascii="Sakkal Majalla" w:eastAsia="Calibri" w:hAnsi="Sakkal Majalla" w:cs="Sakkal Majalla"/>
          <w:sz w:val="28"/>
          <w:szCs w:val="28"/>
          <w:u w:val="single"/>
          <w:rtl/>
        </w:rPr>
        <w:t>المادة 670 ق م ج</w:t>
      </w:r>
      <w:r w:rsidRPr="0016740C">
        <w:rPr>
          <w:rFonts w:ascii="Sakkal Majalla" w:eastAsia="Calibri" w:hAnsi="Sakkal Majalla" w:cs="Sakkal Majalla"/>
          <w:sz w:val="28"/>
          <w:szCs w:val="28"/>
          <w:rtl/>
        </w:rPr>
        <w:t xml:space="preserve"> المذكورة أعلاه لا تقتصر على دعوى الكفالة وإنما تنطبق أيضا على دعوى الحلول حسب بعض الفقه لكن الرأي الغالب أنها لا تنطبق، وعلى ذلك فإن شروط دعوى ممارسة الكفيل لدعوى الحلول تتمثل فيما يلي:</w:t>
      </w:r>
    </w:p>
    <w:p w:rsidR="0016740C" w:rsidRPr="0016740C" w:rsidRDefault="0016740C" w:rsidP="0016740C">
      <w:pPr>
        <w:bidi/>
        <w:spacing w:line="240" w:lineRule="auto"/>
        <w:jc w:val="both"/>
        <w:rPr>
          <w:rFonts w:ascii="Sakkal Majalla" w:eastAsia="Calibri" w:hAnsi="Sakkal Majalla" w:cs="Sakkal Majalla"/>
          <w:sz w:val="28"/>
          <w:szCs w:val="28"/>
          <w:rtl/>
        </w:rPr>
      </w:pPr>
      <w:r w:rsidRPr="0016740C">
        <w:rPr>
          <w:rFonts w:ascii="Sakkal Majalla" w:eastAsia="Calibri" w:hAnsi="Sakkal Majalla" w:cs="Sakkal Majalla"/>
          <w:sz w:val="28"/>
          <w:szCs w:val="28"/>
          <w:rtl/>
        </w:rPr>
        <w:t>1/ يجب أن يقوم الكفيل بالوفاء بالدين وفاءا فعليا؛</w:t>
      </w:r>
    </w:p>
    <w:p w:rsidR="0016740C" w:rsidRPr="0016740C" w:rsidRDefault="0016740C" w:rsidP="0016740C">
      <w:pPr>
        <w:bidi/>
        <w:spacing w:line="240" w:lineRule="auto"/>
        <w:jc w:val="both"/>
        <w:rPr>
          <w:rFonts w:ascii="Sakkal Majalla" w:eastAsia="Calibri" w:hAnsi="Sakkal Majalla" w:cs="Sakkal Majalla"/>
          <w:sz w:val="28"/>
          <w:szCs w:val="28"/>
          <w:rtl/>
        </w:rPr>
      </w:pPr>
      <w:r w:rsidRPr="0016740C">
        <w:rPr>
          <w:rFonts w:ascii="Sakkal Majalla" w:eastAsia="Calibri" w:hAnsi="Sakkal Majalla" w:cs="Sakkal Majalla"/>
          <w:sz w:val="28"/>
          <w:szCs w:val="28"/>
          <w:rtl/>
        </w:rPr>
        <w:t xml:space="preserve">2/ يجب أن يكون الوفاء قد تم عند حلول أجل </w:t>
      </w:r>
      <w:proofErr w:type="spellStart"/>
      <w:r w:rsidRPr="0016740C">
        <w:rPr>
          <w:rFonts w:ascii="Sakkal Majalla" w:eastAsia="Calibri" w:hAnsi="Sakkal Majalla" w:cs="Sakkal Majalla"/>
          <w:sz w:val="28"/>
          <w:szCs w:val="28"/>
          <w:rtl/>
        </w:rPr>
        <w:t>الإستحقاق</w:t>
      </w:r>
      <w:proofErr w:type="spellEnd"/>
      <w:r w:rsidRPr="0016740C">
        <w:rPr>
          <w:rFonts w:ascii="Sakkal Majalla" w:eastAsia="Calibri" w:hAnsi="Sakkal Majalla" w:cs="Sakkal Majalla"/>
          <w:sz w:val="28"/>
          <w:szCs w:val="28"/>
          <w:rtl/>
        </w:rPr>
        <w:t>؛</w:t>
      </w:r>
    </w:p>
    <w:p w:rsidR="0016740C" w:rsidRPr="0016740C" w:rsidRDefault="0016740C" w:rsidP="0016740C">
      <w:pPr>
        <w:bidi/>
        <w:spacing w:line="240" w:lineRule="auto"/>
        <w:jc w:val="both"/>
        <w:rPr>
          <w:rFonts w:ascii="Sakkal Majalla" w:eastAsia="Calibri" w:hAnsi="Sakkal Majalla" w:cs="Sakkal Majalla"/>
          <w:sz w:val="28"/>
          <w:szCs w:val="28"/>
          <w:rtl/>
        </w:rPr>
      </w:pPr>
      <w:r w:rsidRPr="0016740C">
        <w:rPr>
          <w:rFonts w:ascii="Sakkal Majalla" w:eastAsia="Calibri" w:hAnsi="Sakkal Majalla" w:cs="Sakkal Majalla"/>
          <w:sz w:val="28"/>
          <w:szCs w:val="28"/>
          <w:rtl/>
        </w:rPr>
        <w:t xml:space="preserve">3/ </w:t>
      </w:r>
      <w:proofErr w:type="gramStart"/>
      <w:r w:rsidRPr="0016740C">
        <w:rPr>
          <w:rFonts w:ascii="Sakkal Majalla" w:eastAsia="Calibri" w:hAnsi="Sakkal Majalla" w:cs="Sakkal Majalla"/>
          <w:sz w:val="28"/>
          <w:szCs w:val="28"/>
          <w:rtl/>
        </w:rPr>
        <w:t>في</w:t>
      </w:r>
      <w:proofErr w:type="gramEnd"/>
      <w:r w:rsidRPr="0016740C">
        <w:rPr>
          <w:rFonts w:ascii="Sakkal Majalla" w:eastAsia="Calibri" w:hAnsi="Sakkal Majalla" w:cs="Sakkal Majalla"/>
          <w:sz w:val="28"/>
          <w:szCs w:val="28"/>
          <w:rtl/>
        </w:rPr>
        <w:t xml:space="preserve"> حالة الوفاء الجزئي من قبل الكفيل يجب أن يستوفي الدائن كامل حقه من المدين؛ </w:t>
      </w:r>
    </w:p>
    <w:p w:rsidR="0016740C" w:rsidRPr="0016740C" w:rsidRDefault="0016740C" w:rsidP="0016740C">
      <w:pPr>
        <w:bidi/>
        <w:spacing w:line="240" w:lineRule="auto"/>
        <w:jc w:val="both"/>
        <w:rPr>
          <w:rFonts w:ascii="Sakkal Majalla" w:eastAsia="Calibri" w:hAnsi="Sakkal Majalla" w:cs="Sakkal Majalla"/>
          <w:sz w:val="28"/>
          <w:szCs w:val="28"/>
          <w:rtl/>
        </w:rPr>
      </w:pPr>
      <w:r w:rsidRPr="0016740C">
        <w:rPr>
          <w:rFonts w:ascii="Sakkal Majalla" w:eastAsia="Calibri" w:hAnsi="Sakkal Majalla" w:cs="Sakkal Majalla"/>
          <w:sz w:val="28"/>
          <w:szCs w:val="28"/>
          <w:rtl/>
        </w:rPr>
        <w:t xml:space="preserve">4/ </w:t>
      </w:r>
      <w:proofErr w:type="gramStart"/>
      <w:r w:rsidRPr="0016740C">
        <w:rPr>
          <w:rFonts w:ascii="Sakkal Majalla" w:eastAsia="Calibri" w:hAnsi="Sakkal Majalla" w:cs="Sakkal Majalla"/>
          <w:sz w:val="28"/>
          <w:szCs w:val="28"/>
          <w:rtl/>
        </w:rPr>
        <w:t>يجب</w:t>
      </w:r>
      <w:proofErr w:type="gramEnd"/>
      <w:r w:rsidRPr="0016740C">
        <w:rPr>
          <w:rFonts w:ascii="Sakkal Majalla" w:eastAsia="Calibri" w:hAnsi="Sakkal Majalla" w:cs="Sakkal Majalla"/>
          <w:sz w:val="28"/>
          <w:szCs w:val="28"/>
          <w:rtl/>
        </w:rPr>
        <w:t xml:space="preserve"> أن على الكفيل أن يخبر المدين قبل القيام بالوفاء وأن لا يعارض المدين هذا الوفاء. </w:t>
      </w:r>
    </w:p>
    <w:p w:rsidR="0016740C" w:rsidRPr="0016740C" w:rsidRDefault="0016740C" w:rsidP="0016740C">
      <w:pPr>
        <w:bidi/>
        <w:spacing w:line="240" w:lineRule="auto"/>
        <w:jc w:val="both"/>
        <w:rPr>
          <w:rFonts w:ascii="Sakkal Majalla" w:eastAsia="Calibri" w:hAnsi="Sakkal Majalla" w:cs="Sakkal Majalla"/>
          <w:sz w:val="28"/>
          <w:szCs w:val="28"/>
          <w:rtl/>
        </w:rPr>
      </w:pPr>
      <w:r w:rsidRPr="0016740C">
        <w:rPr>
          <w:rFonts w:ascii="Sakkal Majalla" w:eastAsia="Calibri" w:hAnsi="Sakkal Majalla" w:cs="Sakkal Majalla"/>
          <w:b/>
          <w:bCs/>
          <w:sz w:val="32"/>
          <w:szCs w:val="32"/>
          <w:u w:val="single"/>
          <w:rtl/>
        </w:rPr>
        <w:t>رجوع</w:t>
      </w:r>
      <w:r w:rsidRPr="0016740C">
        <w:rPr>
          <w:rFonts w:ascii="Sakkal Majalla" w:eastAsia="Calibri" w:hAnsi="Sakkal Majalla" w:cs="Sakkal Majalla"/>
          <w:b/>
          <w:bCs/>
          <w:sz w:val="32"/>
          <w:szCs w:val="32"/>
          <w:u w:val="single"/>
        </w:rPr>
        <w:t xml:space="preserve"> </w:t>
      </w:r>
      <w:r w:rsidRPr="0016740C">
        <w:rPr>
          <w:rFonts w:ascii="Sakkal Majalla" w:eastAsia="Calibri" w:hAnsi="Sakkal Majalla" w:cs="Sakkal Majalla"/>
          <w:b/>
          <w:bCs/>
          <w:sz w:val="32"/>
          <w:szCs w:val="32"/>
          <w:u w:val="single"/>
          <w:rtl/>
        </w:rPr>
        <w:t>الكفيل</w:t>
      </w:r>
      <w:r w:rsidRPr="0016740C">
        <w:rPr>
          <w:rFonts w:ascii="Sakkal Majalla" w:eastAsia="Calibri" w:hAnsi="Sakkal Majalla" w:cs="Sakkal Majalla"/>
          <w:b/>
          <w:bCs/>
          <w:sz w:val="32"/>
          <w:szCs w:val="32"/>
          <w:u w:val="single"/>
        </w:rPr>
        <w:t xml:space="preserve"> </w:t>
      </w:r>
      <w:r w:rsidRPr="0016740C">
        <w:rPr>
          <w:rFonts w:ascii="Sakkal Majalla" w:eastAsia="Calibri" w:hAnsi="Sakkal Majalla" w:cs="Sakkal Majalla"/>
          <w:b/>
          <w:bCs/>
          <w:sz w:val="32"/>
          <w:szCs w:val="32"/>
          <w:u w:val="single"/>
          <w:rtl/>
        </w:rPr>
        <w:t>على</w:t>
      </w:r>
      <w:r w:rsidRPr="0016740C">
        <w:rPr>
          <w:rFonts w:ascii="Sakkal Majalla" w:eastAsia="Calibri" w:hAnsi="Sakkal Majalla" w:cs="Sakkal Majalla"/>
          <w:b/>
          <w:bCs/>
          <w:sz w:val="32"/>
          <w:szCs w:val="32"/>
          <w:u w:val="single"/>
        </w:rPr>
        <w:t xml:space="preserve"> </w:t>
      </w:r>
      <w:r w:rsidRPr="0016740C">
        <w:rPr>
          <w:rFonts w:ascii="Sakkal Majalla" w:eastAsia="Calibri" w:hAnsi="Sakkal Majalla" w:cs="Sakkal Majalla"/>
          <w:b/>
          <w:bCs/>
          <w:sz w:val="32"/>
          <w:szCs w:val="32"/>
          <w:u w:val="single"/>
          <w:rtl/>
        </w:rPr>
        <w:t>المدينين</w:t>
      </w:r>
      <w:r w:rsidRPr="0016740C">
        <w:rPr>
          <w:rFonts w:ascii="Sakkal Majalla" w:eastAsia="Calibri" w:hAnsi="Sakkal Majalla" w:cs="Sakkal Majalla"/>
          <w:b/>
          <w:bCs/>
          <w:sz w:val="32"/>
          <w:szCs w:val="32"/>
          <w:u w:val="single"/>
        </w:rPr>
        <w:t xml:space="preserve"> </w:t>
      </w:r>
      <w:r w:rsidRPr="0016740C">
        <w:rPr>
          <w:rFonts w:ascii="Sakkal Majalla" w:eastAsia="Calibri" w:hAnsi="Sakkal Majalla" w:cs="Sakkal Majalla"/>
          <w:b/>
          <w:bCs/>
          <w:sz w:val="32"/>
          <w:szCs w:val="32"/>
          <w:u w:val="single"/>
          <w:rtl/>
        </w:rPr>
        <w:t>عند</w:t>
      </w:r>
      <w:r w:rsidRPr="0016740C">
        <w:rPr>
          <w:rFonts w:ascii="Sakkal Majalla" w:eastAsia="Calibri" w:hAnsi="Sakkal Majalla" w:cs="Sakkal Majalla"/>
          <w:b/>
          <w:bCs/>
          <w:sz w:val="32"/>
          <w:szCs w:val="32"/>
          <w:u w:val="single"/>
        </w:rPr>
        <w:t xml:space="preserve"> </w:t>
      </w:r>
      <w:r w:rsidRPr="0016740C">
        <w:rPr>
          <w:rFonts w:ascii="Sakkal Majalla" w:eastAsia="Calibri" w:hAnsi="Sakkal Majalla" w:cs="Sakkal Majalla"/>
          <w:b/>
          <w:bCs/>
          <w:sz w:val="32"/>
          <w:szCs w:val="32"/>
          <w:u w:val="single"/>
          <w:rtl/>
        </w:rPr>
        <w:t>تعددهم</w:t>
      </w:r>
      <w:r w:rsidRPr="0016740C">
        <w:rPr>
          <w:rFonts w:ascii="Sakkal Majalla" w:eastAsia="Calibri" w:hAnsi="Sakkal Majalla" w:cs="Sakkal Majalla"/>
          <w:sz w:val="28"/>
          <w:szCs w:val="28"/>
        </w:rPr>
        <w:t>:</w:t>
      </w:r>
    </w:p>
    <w:p w:rsidR="0016740C" w:rsidRPr="0016740C" w:rsidRDefault="0016740C" w:rsidP="0016740C">
      <w:pPr>
        <w:bidi/>
        <w:spacing w:line="240" w:lineRule="auto"/>
        <w:jc w:val="both"/>
        <w:rPr>
          <w:rFonts w:ascii="Sakkal Majalla" w:eastAsia="Calibri" w:hAnsi="Sakkal Majalla" w:cs="Sakkal Majalla"/>
          <w:sz w:val="28"/>
          <w:szCs w:val="28"/>
        </w:rPr>
      </w:pPr>
      <w:r w:rsidRPr="0016740C">
        <w:rPr>
          <w:rFonts w:ascii="Sakkal Majalla" w:eastAsia="Calibri" w:hAnsi="Sakkal Majalla" w:cs="Sakkal Majalla"/>
          <w:b/>
          <w:bCs/>
          <w:sz w:val="28"/>
          <w:szCs w:val="28"/>
          <w:u w:val="single"/>
          <w:rtl/>
        </w:rPr>
        <w:t>أ</w:t>
      </w:r>
      <w:r w:rsidRPr="0016740C">
        <w:rPr>
          <w:rFonts w:ascii="Sakkal Majalla" w:eastAsia="Calibri" w:hAnsi="Sakkal Majalla" w:cs="Sakkal Majalla"/>
          <w:b/>
          <w:bCs/>
          <w:sz w:val="28"/>
          <w:szCs w:val="28"/>
          <w:u w:val="single"/>
        </w:rPr>
        <w:t>-</w:t>
      </w:r>
      <w:proofErr w:type="gramStart"/>
      <w:r w:rsidRPr="0016740C">
        <w:rPr>
          <w:rFonts w:ascii="Sakkal Majalla" w:eastAsia="Calibri" w:hAnsi="Sakkal Majalla" w:cs="Sakkal Majalla"/>
          <w:b/>
          <w:bCs/>
          <w:sz w:val="28"/>
          <w:szCs w:val="28"/>
          <w:u w:val="single"/>
          <w:rtl/>
        </w:rPr>
        <w:t>حالة</w:t>
      </w:r>
      <w:proofErr w:type="gramEnd"/>
      <w:r w:rsidRPr="0016740C">
        <w:rPr>
          <w:rFonts w:ascii="Sakkal Majalla" w:eastAsia="Calibri" w:hAnsi="Sakkal Majalla" w:cs="Sakkal Majalla"/>
          <w:b/>
          <w:bCs/>
          <w:sz w:val="28"/>
          <w:szCs w:val="28"/>
          <w:u w:val="single"/>
        </w:rPr>
        <w:t xml:space="preserve"> </w:t>
      </w:r>
      <w:r w:rsidRPr="0016740C">
        <w:rPr>
          <w:rFonts w:ascii="Sakkal Majalla" w:eastAsia="Calibri" w:hAnsi="Sakkal Majalla" w:cs="Sakkal Majalla"/>
          <w:b/>
          <w:bCs/>
          <w:sz w:val="28"/>
          <w:szCs w:val="28"/>
          <w:u w:val="single"/>
          <w:rtl/>
        </w:rPr>
        <w:t>تعدد</w:t>
      </w:r>
      <w:r w:rsidRPr="0016740C">
        <w:rPr>
          <w:rFonts w:ascii="Sakkal Majalla" w:eastAsia="Calibri" w:hAnsi="Sakkal Majalla" w:cs="Sakkal Majalla"/>
          <w:b/>
          <w:bCs/>
          <w:sz w:val="28"/>
          <w:szCs w:val="28"/>
          <w:u w:val="single"/>
        </w:rPr>
        <w:t xml:space="preserve"> </w:t>
      </w:r>
      <w:r w:rsidRPr="0016740C">
        <w:rPr>
          <w:rFonts w:ascii="Sakkal Majalla" w:eastAsia="Calibri" w:hAnsi="Sakkal Majalla" w:cs="Sakkal Majalla"/>
          <w:b/>
          <w:bCs/>
          <w:sz w:val="28"/>
          <w:szCs w:val="28"/>
          <w:u w:val="single"/>
          <w:rtl/>
        </w:rPr>
        <w:t>المدينين</w:t>
      </w:r>
      <w:r w:rsidRPr="0016740C">
        <w:rPr>
          <w:rFonts w:ascii="Sakkal Majalla" w:eastAsia="Calibri" w:hAnsi="Sakkal Majalla" w:cs="Sakkal Majalla"/>
          <w:b/>
          <w:bCs/>
          <w:sz w:val="28"/>
          <w:szCs w:val="28"/>
          <w:u w:val="single"/>
        </w:rPr>
        <w:t xml:space="preserve"> </w:t>
      </w:r>
      <w:r w:rsidRPr="0016740C">
        <w:rPr>
          <w:rFonts w:ascii="Sakkal Majalla" w:eastAsia="Calibri" w:hAnsi="Sakkal Majalla" w:cs="Sakkal Majalla"/>
          <w:b/>
          <w:bCs/>
          <w:sz w:val="28"/>
          <w:szCs w:val="28"/>
          <w:u w:val="single"/>
          <w:rtl/>
        </w:rPr>
        <w:t>بلا</w:t>
      </w:r>
      <w:r w:rsidRPr="0016740C">
        <w:rPr>
          <w:rFonts w:ascii="Sakkal Majalla" w:eastAsia="Calibri" w:hAnsi="Sakkal Majalla" w:cs="Sakkal Majalla"/>
          <w:b/>
          <w:bCs/>
          <w:sz w:val="28"/>
          <w:szCs w:val="28"/>
          <w:u w:val="single"/>
        </w:rPr>
        <w:t xml:space="preserve"> </w:t>
      </w:r>
      <w:r w:rsidRPr="0016740C">
        <w:rPr>
          <w:rFonts w:ascii="Sakkal Majalla" w:eastAsia="Calibri" w:hAnsi="Sakkal Majalla" w:cs="Sakkal Majalla"/>
          <w:b/>
          <w:bCs/>
          <w:sz w:val="28"/>
          <w:szCs w:val="28"/>
          <w:u w:val="single"/>
          <w:rtl/>
        </w:rPr>
        <w:t>تضامن</w:t>
      </w:r>
      <w:r w:rsidRPr="0016740C">
        <w:rPr>
          <w:rFonts w:ascii="Sakkal Majalla" w:eastAsia="Calibri" w:hAnsi="Sakkal Majalla" w:cs="Sakkal Majalla"/>
          <w:b/>
          <w:bCs/>
          <w:sz w:val="28"/>
          <w:szCs w:val="28"/>
          <w:u w:val="single"/>
        </w:rPr>
        <w:t xml:space="preserve"> </w:t>
      </w:r>
      <w:r w:rsidRPr="0016740C">
        <w:rPr>
          <w:rFonts w:ascii="Sakkal Majalla" w:eastAsia="Calibri" w:hAnsi="Sakkal Majalla" w:cs="Sakkal Majalla"/>
          <w:b/>
          <w:bCs/>
          <w:sz w:val="28"/>
          <w:szCs w:val="28"/>
          <w:u w:val="single"/>
          <w:rtl/>
        </w:rPr>
        <w:t>فيما</w:t>
      </w:r>
      <w:r w:rsidRPr="0016740C">
        <w:rPr>
          <w:rFonts w:ascii="Sakkal Majalla" w:eastAsia="Calibri" w:hAnsi="Sakkal Majalla" w:cs="Sakkal Majalla"/>
          <w:b/>
          <w:bCs/>
          <w:sz w:val="28"/>
          <w:szCs w:val="28"/>
          <w:u w:val="single"/>
        </w:rPr>
        <w:t xml:space="preserve"> </w:t>
      </w:r>
      <w:r w:rsidRPr="0016740C">
        <w:rPr>
          <w:rFonts w:ascii="Sakkal Majalla" w:eastAsia="Calibri" w:hAnsi="Sakkal Majalla" w:cs="Sakkal Majalla"/>
          <w:b/>
          <w:bCs/>
          <w:sz w:val="28"/>
          <w:szCs w:val="28"/>
          <w:u w:val="single"/>
          <w:rtl/>
        </w:rPr>
        <w:t>بينهم</w:t>
      </w:r>
      <w:r w:rsidRPr="0016740C">
        <w:rPr>
          <w:rFonts w:ascii="Sakkal Majalla" w:eastAsia="Calibri" w:hAnsi="Sakkal Majalla" w:cs="Sakkal Majalla"/>
          <w:sz w:val="28"/>
          <w:szCs w:val="28"/>
        </w:rPr>
        <w:t>:</w:t>
      </w:r>
    </w:p>
    <w:p w:rsidR="0016740C" w:rsidRPr="0016740C" w:rsidRDefault="0016740C" w:rsidP="0016740C">
      <w:pPr>
        <w:bidi/>
        <w:spacing w:line="240" w:lineRule="auto"/>
        <w:jc w:val="both"/>
        <w:rPr>
          <w:rFonts w:ascii="Sakkal Majalla" w:eastAsia="Calibri" w:hAnsi="Sakkal Majalla" w:cs="Sakkal Majalla"/>
          <w:sz w:val="28"/>
          <w:szCs w:val="28"/>
        </w:rPr>
      </w:pPr>
      <w:r w:rsidRPr="0016740C">
        <w:rPr>
          <w:rFonts w:ascii="Sakkal Majalla" w:eastAsia="Calibri" w:hAnsi="Sakkal Majalla" w:cs="Sakkal Majalla"/>
          <w:b/>
          <w:bCs/>
          <w:sz w:val="28"/>
          <w:szCs w:val="28"/>
          <w:rtl/>
        </w:rPr>
        <w:t>*</w:t>
      </w:r>
      <w:proofErr w:type="gramStart"/>
      <w:r w:rsidRPr="0016740C">
        <w:rPr>
          <w:rFonts w:ascii="Sakkal Majalla" w:eastAsia="Calibri" w:hAnsi="Sakkal Majalla" w:cs="Sakkal Majalla"/>
          <w:b/>
          <w:bCs/>
          <w:sz w:val="28"/>
          <w:szCs w:val="28"/>
          <w:rtl/>
        </w:rPr>
        <w:t>الكفيل</w:t>
      </w:r>
      <w:proofErr w:type="gramEnd"/>
      <w:r w:rsidRPr="0016740C">
        <w:rPr>
          <w:rFonts w:ascii="Sakkal Majalla" w:eastAsia="Calibri" w:hAnsi="Sakkal Majalla" w:cs="Sakkal Majalla"/>
          <w:b/>
          <w:bCs/>
          <w:sz w:val="28"/>
          <w:szCs w:val="28"/>
        </w:rPr>
        <w:t xml:space="preserve"> </w:t>
      </w:r>
      <w:r w:rsidRPr="0016740C">
        <w:rPr>
          <w:rFonts w:ascii="Sakkal Majalla" w:eastAsia="Calibri" w:hAnsi="Sakkal Majalla" w:cs="Sakkal Majalla"/>
          <w:b/>
          <w:bCs/>
          <w:sz w:val="28"/>
          <w:szCs w:val="28"/>
          <w:rtl/>
        </w:rPr>
        <w:t>كفل</w:t>
      </w:r>
      <w:r w:rsidRPr="0016740C">
        <w:rPr>
          <w:rFonts w:ascii="Sakkal Majalla" w:eastAsia="Calibri" w:hAnsi="Sakkal Majalla" w:cs="Sakkal Majalla"/>
          <w:b/>
          <w:bCs/>
          <w:sz w:val="28"/>
          <w:szCs w:val="28"/>
        </w:rPr>
        <w:t xml:space="preserve"> </w:t>
      </w:r>
      <w:r w:rsidRPr="0016740C">
        <w:rPr>
          <w:rFonts w:ascii="Sakkal Majalla" w:eastAsia="Calibri" w:hAnsi="Sakkal Majalla" w:cs="Sakkal Majalla"/>
          <w:b/>
          <w:bCs/>
          <w:sz w:val="28"/>
          <w:szCs w:val="28"/>
          <w:rtl/>
        </w:rPr>
        <w:t>كل</w:t>
      </w:r>
      <w:r w:rsidRPr="0016740C">
        <w:rPr>
          <w:rFonts w:ascii="Sakkal Majalla" w:eastAsia="Calibri" w:hAnsi="Sakkal Majalla" w:cs="Sakkal Majalla"/>
          <w:b/>
          <w:bCs/>
          <w:sz w:val="28"/>
          <w:szCs w:val="28"/>
        </w:rPr>
        <w:t xml:space="preserve"> </w:t>
      </w:r>
      <w:r w:rsidRPr="0016740C">
        <w:rPr>
          <w:rFonts w:ascii="Sakkal Majalla" w:eastAsia="Calibri" w:hAnsi="Sakkal Majalla" w:cs="Sakkal Majalla"/>
          <w:b/>
          <w:bCs/>
          <w:sz w:val="28"/>
          <w:szCs w:val="28"/>
          <w:rtl/>
        </w:rPr>
        <w:t>المدينين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إذا</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وفى</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الكفيل</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بالدين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رجع</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على</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كل</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منهم</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بقدر</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نصيبه</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من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الدين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ويكون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الرجوع</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إما</w:t>
      </w:r>
      <w:r w:rsidRPr="0016740C">
        <w:rPr>
          <w:rFonts w:ascii="Sakkal Majalla" w:eastAsia="Calibri" w:hAnsi="Sakkal Majalla" w:cs="Sakkal Majalla"/>
          <w:sz w:val="28"/>
          <w:szCs w:val="28"/>
          <w:rtl/>
          <w:lang w:bidi="ar-DZ"/>
        </w:rPr>
        <w:t xml:space="preserve"> </w:t>
      </w:r>
      <w:r w:rsidRPr="0016740C">
        <w:rPr>
          <w:rFonts w:ascii="Sakkal Majalla" w:eastAsia="Calibri" w:hAnsi="Sakkal Majalla" w:cs="Sakkal Majalla"/>
          <w:sz w:val="28"/>
          <w:szCs w:val="28"/>
          <w:rtl/>
        </w:rPr>
        <w:t>بالدعوى</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الشخصية</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(دعوى</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الكفالة)</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أو</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دعوى</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الحلول</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ويقسم</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الدين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هنا</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بين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المدينين</w:t>
      </w:r>
      <w:r w:rsidRPr="0016740C">
        <w:rPr>
          <w:rFonts w:ascii="Sakkal Majalla" w:eastAsia="Calibri" w:hAnsi="Sakkal Majalla" w:cs="Sakkal Majalla"/>
          <w:sz w:val="28"/>
          <w:szCs w:val="28"/>
        </w:rPr>
        <w:t>.</w:t>
      </w:r>
    </w:p>
    <w:p w:rsidR="0016740C" w:rsidRPr="0016740C" w:rsidRDefault="0016740C" w:rsidP="0016740C">
      <w:pPr>
        <w:bidi/>
        <w:spacing w:line="240" w:lineRule="auto"/>
        <w:jc w:val="both"/>
        <w:rPr>
          <w:rFonts w:ascii="Sakkal Majalla" w:eastAsia="Calibri" w:hAnsi="Sakkal Majalla" w:cs="Sakkal Majalla"/>
          <w:sz w:val="28"/>
          <w:szCs w:val="28"/>
        </w:rPr>
      </w:pPr>
      <w:r w:rsidRPr="0016740C">
        <w:rPr>
          <w:rFonts w:ascii="Sakkal Majalla" w:eastAsia="Calibri" w:hAnsi="Sakkal Majalla" w:cs="Sakkal Majalla"/>
          <w:b/>
          <w:bCs/>
          <w:sz w:val="28"/>
          <w:szCs w:val="28"/>
          <w:rtl/>
        </w:rPr>
        <w:t>*</w:t>
      </w:r>
      <w:proofErr w:type="gramStart"/>
      <w:r w:rsidRPr="0016740C">
        <w:rPr>
          <w:rFonts w:ascii="Sakkal Majalla" w:eastAsia="Calibri" w:hAnsi="Sakkal Majalla" w:cs="Sakkal Majalla"/>
          <w:b/>
          <w:bCs/>
          <w:sz w:val="28"/>
          <w:szCs w:val="28"/>
          <w:rtl/>
        </w:rPr>
        <w:t>الكفيل</w:t>
      </w:r>
      <w:proofErr w:type="gramEnd"/>
      <w:r w:rsidRPr="0016740C">
        <w:rPr>
          <w:rFonts w:ascii="Sakkal Majalla" w:eastAsia="Calibri" w:hAnsi="Sakkal Majalla" w:cs="Sakkal Majalla"/>
          <w:b/>
          <w:bCs/>
          <w:sz w:val="28"/>
          <w:szCs w:val="28"/>
        </w:rPr>
        <w:t xml:space="preserve"> </w:t>
      </w:r>
      <w:r w:rsidRPr="0016740C">
        <w:rPr>
          <w:rFonts w:ascii="Sakkal Majalla" w:eastAsia="Calibri" w:hAnsi="Sakkal Majalla" w:cs="Sakkal Majalla"/>
          <w:b/>
          <w:bCs/>
          <w:sz w:val="28"/>
          <w:szCs w:val="28"/>
          <w:rtl/>
        </w:rPr>
        <w:t>كفل</w:t>
      </w:r>
      <w:r w:rsidRPr="0016740C">
        <w:rPr>
          <w:rFonts w:ascii="Sakkal Majalla" w:eastAsia="Calibri" w:hAnsi="Sakkal Majalla" w:cs="Sakkal Majalla"/>
          <w:b/>
          <w:bCs/>
          <w:sz w:val="28"/>
          <w:szCs w:val="28"/>
        </w:rPr>
        <w:t xml:space="preserve"> </w:t>
      </w:r>
      <w:r w:rsidRPr="0016740C">
        <w:rPr>
          <w:rFonts w:ascii="Sakkal Majalla" w:eastAsia="Calibri" w:hAnsi="Sakkal Majalla" w:cs="Sakkal Majalla"/>
          <w:b/>
          <w:bCs/>
          <w:sz w:val="28"/>
          <w:szCs w:val="28"/>
          <w:rtl/>
        </w:rPr>
        <w:t>بعض</w:t>
      </w:r>
      <w:r w:rsidRPr="0016740C">
        <w:rPr>
          <w:rFonts w:ascii="Sakkal Majalla" w:eastAsia="Calibri" w:hAnsi="Sakkal Majalla" w:cs="Sakkal Majalla"/>
          <w:b/>
          <w:bCs/>
          <w:sz w:val="28"/>
          <w:szCs w:val="28"/>
        </w:rPr>
        <w:t xml:space="preserve"> </w:t>
      </w:r>
      <w:r w:rsidRPr="0016740C">
        <w:rPr>
          <w:rFonts w:ascii="Sakkal Majalla" w:eastAsia="Calibri" w:hAnsi="Sakkal Majalla" w:cs="Sakkal Majalla"/>
          <w:b/>
          <w:bCs/>
          <w:sz w:val="28"/>
          <w:szCs w:val="28"/>
          <w:rtl/>
        </w:rPr>
        <w:t>المدينين</w:t>
      </w:r>
      <w:r w:rsidRPr="0016740C">
        <w:rPr>
          <w:rFonts w:ascii="Sakkal Majalla" w:eastAsia="Calibri" w:hAnsi="Sakkal Majalla" w:cs="Sakkal Majalla"/>
          <w:b/>
          <w:bCs/>
          <w:sz w:val="28"/>
          <w:szCs w:val="28"/>
        </w:rPr>
        <w:t xml:space="preserve"> </w:t>
      </w:r>
      <w:r w:rsidRPr="0016740C">
        <w:rPr>
          <w:rFonts w:ascii="Sakkal Majalla" w:eastAsia="Calibri" w:hAnsi="Sakkal Majalla" w:cs="Sakkal Majalla"/>
          <w:b/>
          <w:bCs/>
          <w:sz w:val="28"/>
          <w:szCs w:val="28"/>
          <w:rtl/>
        </w:rPr>
        <w:t>دون</w:t>
      </w:r>
      <w:r w:rsidRPr="0016740C">
        <w:rPr>
          <w:rFonts w:ascii="Sakkal Majalla" w:eastAsia="Calibri" w:hAnsi="Sakkal Majalla" w:cs="Sakkal Majalla"/>
          <w:b/>
          <w:bCs/>
          <w:sz w:val="28"/>
          <w:szCs w:val="28"/>
        </w:rPr>
        <w:t xml:space="preserve"> </w:t>
      </w:r>
      <w:r w:rsidRPr="0016740C">
        <w:rPr>
          <w:rFonts w:ascii="Sakkal Majalla" w:eastAsia="Calibri" w:hAnsi="Sakkal Majalla" w:cs="Sakkal Majalla"/>
          <w:b/>
          <w:bCs/>
          <w:sz w:val="28"/>
          <w:szCs w:val="28"/>
          <w:rtl/>
        </w:rPr>
        <w:t>البعض</w:t>
      </w:r>
      <w:r w:rsidRPr="0016740C">
        <w:rPr>
          <w:rFonts w:ascii="Sakkal Majalla" w:eastAsia="Calibri" w:hAnsi="Sakkal Majalla" w:cs="Sakkal Majalla"/>
          <w:b/>
          <w:bCs/>
          <w:sz w:val="28"/>
          <w:szCs w:val="28"/>
        </w:rPr>
        <w:t xml:space="preserve"> </w:t>
      </w:r>
      <w:r w:rsidRPr="0016740C">
        <w:rPr>
          <w:rFonts w:ascii="Sakkal Majalla" w:eastAsia="Calibri" w:hAnsi="Sakkal Majalla" w:cs="Sakkal Majalla"/>
          <w:b/>
          <w:bCs/>
          <w:sz w:val="28"/>
          <w:szCs w:val="28"/>
          <w:rtl/>
        </w:rPr>
        <w:t>الآخر</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 xml:space="preserve"> </w:t>
      </w:r>
      <w:r w:rsidRPr="0016740C">
        <w:rPr>
          <w:rFonts w:ascii="Sakkal Majalla" w:eastAsia="Calibri" w:hAnsi="Sakkal Majalla" w:cs="Sakkal Majalla" w:hint="cs"/>
          <w:sz w:val="28"/>
          <w:szCs w:val="28"/>
          <w:rtl/>
        </w:rPr>
        <w:t>يرجع</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الكفيل</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على</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الذين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كفلهم</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بإحدى</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الدعويين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غير</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أنه</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لا</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يستطيع</w:t>
      </w:r>
    </w:p>
    <w:p w:rsidR="0016740C" w:rsidRPr="0016740C" w:rsidRDefault="0016740C" w:rsidP="0016740C">
      <w:pPr>
        <w:bidi/>
        <w:spacing w:line="240" w:lineRule="auto"/>
        <w:jc w:val="both"/>
        <w:rPr>
          <w:rFonts w:ascii="Sakkal Majalla" w:eastAsia="Calibri" w:hAnsi="Sakkal Majalla" w:cs="Sakkal Majalla"/>
          <w:sz w:val="28"/>
          <w:szCs w:val="28"/>
        </w:rPr>
      </w:pPr>
      <w:r w:rsidRPr="0016740C">
        <w:rPr>
          <w:rFonts w:ascii="Sakkal Majalla" w:eastAsia="Calibri" w:hAnsi="Sakkal Majalla" w:cs="Sakkal Majalla"/>
          <w:sz w:val="28"/>
          <w:szCs w:val="28"/>
          <w:rtl/>
        </w:rPr>
        <w:t>الرجوع</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على</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المدينين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الذين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لم</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يكفلهم</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بالدعوى</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الشخصية</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لأنها</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لا</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ترفع</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إلا</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على</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المدين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المكفول</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كما</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لا</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يستطيع</w:t>
      </w:r>
      <w:r w:rsidRPr="0016740C">
        <w:rPr>
          <w:rFonts w:ascii="Sakkal Majalla" w:eastAsia="Calibri" w:hAnsi="Sakkal Majalla" w:cs="Sakkal Majalla"/>
          <w:sz w:val="28"/>
          <w:szCs w:val="28"/>
          <w:rtl/>
          <w:lang w:bidi="ar-DZ"/>
        </w:rPr>
        <w:t xml:space="preserve"> </w:t>
      </w:r>
      <w:r w:rsidRPr="0016740C">
        <w:rPr>
          <w:rFonts w:ascii="Sakkal Majalla" w:eastAsia="Calibri" w:hAnsi="Sakkal Majalla" w:cs="Sakkal Majalla"/>
          <w:sz w:val="28"/>
          <w:szCs w:val="28"/>
          <w:rtl/>
        </w:rPr>
        <w:t>الرجوع</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عليهم</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بدعوى</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الحلول</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لأن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الكفيل</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ليس</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ملزما</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بالدين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معهم،</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وليس</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ملزما</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بالوفاء</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به</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عنهم</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عملا</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بنص</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المادة</w:t>
      </w:r>
      <w:r w:rsidRPr="0016740C">
        <w:rPr>
          <w:rFonts w:ascii="Sakkal Majalla" w:eastAsia="Calibri" w:hAnsi="Sakkal Majalla" w:cs="Sakkal Majalla"/>
          <w:sz w:val="28"/>
          <w:szCs w:val="28"/>
        </w:rPr>
        <w:t xml:space="preserve">261 </w:t>
      </w:r>
      <w:r w:rsidRPr="0016740C">
        <w:rPr>
          <w:rFonts w:ascii="Sakkal Majalla" w:eastAsia="Calibri" w:hAnsi="Sakkal Majalla" w:cs="Sakkal Majalla"/>
          <w:sz w:val="28"/>
          <w:szCs w:val="28"/>
          <w:rtl/>
        </w:rPr>
        <w:t>مدني،</w:t>
      </w:r>
    </w:p>
    <w:p w:rsidR="0016740C" w:rsidRPr="0016740C" w:rsidRDefault="0016740C" w:rsidP="0016740C">
      <w:pPr>
        <w:bidi/>
        <w:spacing w:line="240" w:lineRule="auto"/>
        <w:jc w:val="both"/>
        <w:rPr>
          <w:rFonts w:ascii="Sakkal Majalla" w:eastAsia="Calibri" w:hAnsi="Sakkal Majalla" w:cs="Sakkal Majalla"/>
          <w:sz w:val="28"/>
          <w:szCs w:val="28"/>
          <w:rtl/>
        </w:rPr>
      </w:pPr>
      <w:proofErr w:type="gramStart"/>
      <w:r w:rsidRPr="0016740C">
        <w:rPr>
          <w:rFonts w:ascii="Sakkal Majalla" w:eastAsia="Calibri" w:hAnsi="Sakkal Majalla" w:cs="Sakkal Majalla"/>
          <w:sz w:val="28"/>
          <w:szCs w:val="28"/>
          <w:rtl/>
        </w:rPr>
        <w:lastRenderedPageBreak/>
        <w:t>لكن</w:t>
      </w:r>
      <w:proofErr w:type="gramEnd"/>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إذا</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وفى</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الكفيل</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حصتهم</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من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الدين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رجع</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عليهم</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طبقا</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لقواعد</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الإثراء</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بلا</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سبب</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عملا</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بنص</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المادتين141و</w:t>
      </w:r>
      <w:r w:rsidRPr="0016740C">
        <w:rPr>
          <w:rFonts w:ascii="Sakkal Majalla" w:eastAsia="Calibri" w:hAnsi="Sakkal Majalla" w:cs="Sakkal Majalla"/>
          <w:sz w:val="28"/>
          <w:szCs w:val="28"/>
        </w:rPr>
        <w:t xml:space="preserve">259 </w:t>
      </w:r>
      <w:r w:rsidRPr="0016740C">
        <w:rPr>
          <w:rFonts w:ascii="Sakkal Majalla" w:eastAsia="Calibri" w:hAnsi="Sakkal Majalla" w:cs="Sakkal Majalla"/>
          <w:sz w:val="28"/>
          <w:szCs w:val="28"/>
          <w:rtl/>
        </w:rPr>
        <w:t>مدني</w:t>
      </w:r>
      <w:r w:rsidRPr="0016740C">
        <w:rPr>
          <w:rFonts w:ascii="Sakkal Majalla" w:eastAsia="Calibri" w:hAnsi="Sakkal Majalla" w:cs="Sakkal Majalla"/>
          <w:sz w:val="28"/>
          <w:szCs w:val="28"/>
        </w:rPr>
        <w:t>.</w:t>
      </w:r>
    </w:p>
    <w:p w:rsidR="0016740C" w:rsidRPr="0016740C" w:rsidRDefault="0016740C" w:rsidP="0016740C">
      <w:pPr>
        <w:bidi/>
        <w:spacing w:line="240" w:lineRule="auto"/>
        <w:jc w:val="both"/>
        <w:rPr>
          <w:rFonts w:ascii="Sakkal Majalla" w:eastAsia="Calibri" w:hAnsi="Sakkal Majalla" w:cs="Sakkal Majalla"/>
          <w:sz w:val="28"/>
          <w:szCs w:val="28"/>
        </w:rPr>
      </w:pPr>
      <w:r w:rsidRPr="0016740C">
        <w:rPr>
          <w:rFonts w:ascii="Sakkal Majalla" w:eastAsia="Calibri" w:hAnsi="Sakkal Majalla" w:cs="Sakkal Majalla"/>
          <w:b/>
          <w:bCs/>
          <w:sz w:val="28"/>
          <w:szCs w:val="28"/>
          <w:u w:val="single"/>
          <w:rtl/>
        </w:rPr>
        <w:t>ب</w:t>
      </w:r>
      <w:r w:rsidRPr="0016740C">
        <w:rPr>
          <w:rFonts w:ascii="Sakkal Majalla" w:eastAsia="Calibri" w:hAnsi="Sakkal Majalla" w:cs="Sakkal Majalla"/>
          <w:b/>
          <w:bCs/>
          <w:sz w:val="28"/>
          <w:szCs w:val="28"/>
          <w:u w:val="single"/>
        </w:rPr>
        <w:t>-</w:t>
      </w:r>
      <w:proofErr w:type="gramStart"/>
      <w:r w:rsidRPr="0016740C">
        <w:rPr>
          <w:rFonts w:ascii="Sakkal Majalla" w:eastAsia="Calibri" w:hAnsi="Sakkal Majalla" w:cs="Sakkal Majalla"/>
          <w:b/>
          <w:bCs/>
          <w:sz w:val="28"/>
          <w:szCs w:val="28"/>
          <w:u w:val="single"/>
          <w:rtl/>
        </w:rPr>
        <w:t>حالة</w:t>
      </w:r>
      <w:proofErr w:type="gramEnd"/>
      <w:r w:rsidRPr="0016740C">
        <w:rPr>
          <w:rFonts w:ascii="Sakkal Majalla" w:eastAsia="Calibri" w:hAnsi="Sakkal Majalla" w:cs="Sakkal Majalla"/>
          <w:b/>
          <w:bCs/>
          <w:sz w:val="28"/>
          <w:szCs w:val="28"/>
          <w:u w:val="single"/>
        </w:rPr>
        <w:t xml:space="preserve"> </w:t>
      </w:r>
      <w:r w:rsidRPr="0016740C">
        <w:rPr>
          <w:rFonts w:ascii="Sakkal Majalla" w:eastAsia="Calibri" w:hAnsi="Sakkal Majalla" w:cs="Sakkal Majalla"/>
          <w:b/>
          <w:bCs/>
          <w:sz w:val="28"/>
          <w:szCs w:val="28"/>
          <w:u w:val="single"/>
          <w:rtl/>
        </w:rPr>
        <w:t>تعدد</w:t>
      </w:r>
      <w:r w:rsidRPr="0016740C">
        <w:rPr>
          <w:rFonts w:ascii="Sakkal Majalla" w:eastAsia="Calibri" w:hAnsi="Sakkal Majalla" w:cs="Sakkal Majalla"/>
          <w:b/>
          <w:bCs/>
          <w:sz w:val="28"/>
          <w:szCs w:val="28"/>
          <w:u w:val="single"/>
        </w:rPr>
        <w:t xml:space="preserve"> </w:t>
      </w:r>
      <w:r w:rsidRPr="0016740C">
        <w:rPr>
          <w:rFonts w:ascii="Sakkal Majalla" w:eastAsia="Calibri" w:hAnsi="Sakkal Majalla" w:cs="Sakkal Majalla"/>
          <w:b/>
          <w:bCs/>
          <w:sz w:val="28"/>
          <w:szCs w:val="28"/>
          <w:u w:val="single"/>
          <w:rtl/>
        </w:rPr>
        <w:t>المدينين</w:t>
      </w:r>
      <w:r w:rsidRPr="0016740C">
        <w:rPr>
          <w:rFonts w:ascii="Sakkal Majalla" w:eastAsia="Calibri" w:hAnsi="Sakkal Majalla" w:cs="Sakkal Majalla"/>
          <w:b/>
          <w:bCs/>
          <w:sz w:val="28"/>
          <w:szCs w:val="28"/>
          <w:u w:val="single"/>
        </w:rPr>
        <w:t xml:space="preserve"> </w:t>
      </w:r>
      <w:r w:rsidRPr="0016740C">
        <w:rPr>
          <w:rFonts w:ascii="Sakkal Majalla" w:eastAsia="Calibri" w:hAnsi="Sakkal Majalla" w:cs="Sakkal Majalla"/>
          <w:b/>
          <w:bCs/>
          <w:sz w:val="28"/>
          <w:szCs w:val="28"/>
          <w:u w:val="single"/>
          <w:rtl/>
        </w:rPr>
        <w:t>المتضامنين</w:t>
      </w:r>
      <w:r w:rsidRPr="0016740C">
        <w:rPr>
          <w:rFonts w:ascii="Sakkal Majalla" w:eastAsia="Calibri" w:hAnsi="Sakkal Majalla" w:cs="Sakkal Majalla"/>
          <w:b/>
          <w:bCs/>
          <w:sz w:val="28"/>
          <w:szCs w:val="28"/>
          <w:u w:val="single"/>
        </w:rPr>
        <w:t xml:space="preserve"> </w:t>
      </w:r>
      <w:r w:rsidRPr="0016740C">
        <w:rPr>
          <w:rFonts w:ascii="Sakkal Majalla" w:eastAsia="Calibri" w:hAnsi="Sakkal Majalla" w:cs="Sakkal Majalla"/>
          <w:b/>
          <w:bCs/>
          <w:sz w:val="28"/>
          <w:szCs w:val="28"/>
          <w:u w:val="single"/>
          <w:rtl/>
        </w:rPr>
        <w:t>فيما</w:t>
      </w:r>
      <w:r w:rsidRPr="0016740C">
        <w:rPr>
          <w:rFonts w:ascii="Sakkal Majalla" w:eastAsia="Calibri" w:hAnsi="Sakkal Majalla" w:cs="Sakkal Majalla"/>
          <w:b/>
          <w:bCs/>
          <w:sz w:val="28"/>
          <w:szCs w:val="28"/>
          <w:u w:val="single"/>
        </w:rPr>
        <w:t xml:space="preserve"> </w:t>
      </w:r>
      <w:r w:rsidRPr="0016740C">
        <w:rPr>
          <w:rFonts w:ascii="Sakkal Majalla" w:eastAsia="Calibri" w:hAnsi="Sakkal Majalla" w:cs="Sakkal Majalla"/>
          <w:b/>
          <w:bCs/>
          <w:sz w:val="28"/>
          <w:szCs w:val="28"/>
          <w:u w:val="single"/>
          <w:rtl/>
        </w:rPr>
        <w:t>بينهم</w:t>
      </w:r>
      <w:r w:rsidRPr="0016740C">
        <w:rPr>
          <w:rFonts w:ascii="Sakkal Majalla" w:eastAsia="Calibri" w:hAnsi="Sakkal Majalla" w:cs="Sakkal Majalla"/>
          <w:sz w:val="28"/>
          <w:szCs w:val="28"/>
        </w:rPr>
        <w:t>:</w:t>
      </w:r>
    </w:p>
    <w:p w:rsidR="0016740C" w:rsidRPr="0016740C" w:rsidRDefault="0016740C" w:rsidP="0016740C">
      <w:pPr>
        <w:bidi/>
        <w:spacing w:line="240" w:lineRule="auto"/>
        <w:jc w:val="both"/>
        <w:rPr>
          <w:rFonts w:ascii="Sakkal Majalla" w:eastAsia="Calibri" w:hAnsi="Sakkal Majalla" w:cs="Sakkal Majalla"/>
          <w:sz w:val="28"/>
          <w:szCs w:val="28"/>
        </w:rPr>
      </w:pPr>
      <w:r w:rsidRPr="0016740C">
        <w:rPr>
          <w:rFonts w:ascii="Sakkal Majalla" w:eastAsia="Calibri" w:hAnsi="Sakkal Majalla" w:cs="Sakkal Majalla"/>
          <w:b/>
          <w:bCs/>
          <w:sz w:val="28"/>
          <w:szCs w:val="28"/>
          <w:rtl/>
        </w:rPr>
        <w:t>*</w:t>
      </w:r>
      <w:proofErr w:type="gramStart"/>
      <w:r w:rsidRPr="0016740C">
        <w:rPr>
          <w:rFonts w:ascii="Sakkal Majalla" w:eastAsia="Calibri" w:hAnsi="Sakkal Majalla" w:cs="Sakkal Majalla"/>
          <w:b/>
          <w:bCs/>
          <w:sz w:val="28"/>
          <w:szCs w:val="28"/>
          <w:rtl/>
        </w:rPr>
        <w:t>الكفيل</w:t>
      </w:r>
      <w:proofErr w:type="gramEnd"/>
      <w:r w:rsidRPr="0016740C">
        <w:rPr>
          <w:rFonts w:ascii="Sakkal Majalla" w:eastAsia="Calibri" w:hAnsi="Sakkal Majalla" w:cs="Sakkal Majalla"/>
          <w:b/>
          <w:bCs/>
          <w:sz w:val="28"/>
          <w:szCs w:val="28"/>
        </w:rPr>
        <w:t xml:space="preserve"> </w:t>
      </w:r>
      <w:r w:rsidRPr="0016740C">
        <w:rPr>
          <w:rFonts w:ascii="Sakkal Majalla" w:eastAsia="Calibri" w:hAnsi="Sakkal Majalla" w:cs="Sakkal Majalla"/>
          <w:b/>
          <w:bCs/>
          <w:sz w:val="28"/>
          <w:szCs w:val="28"/>
          <w:rtl/>
        </w:rPr>
        <w:t>كفل</w:t>
      </w:r>
      <w:r w:rsidRPr="0016740C">
        <w:rPr>
          <w:rFonts w:ascii="Sakkal Majalla" w:eastAsia="Calibri" w:hAnsi="Sakkal Majalla" w:cs="Sakkal Majalla"/>
          <w:b/>
          <w:bCs/>
          <w:sz w:val="28"/>
          <w:szCs w:val="28"/>
        </w:rPr>
        <w:t xml:space="preserve"> </w:t>
      </w:r>
      <w:r w:rsidRPr="0016740C">
        <w:rPr>
          <w:rFonts w:ascii="Sakkal Majalla" w:eastAsia="Calibri" w:hAnsi="Sakkal Majalla" w:cs="Sakkal Majalla"/>
          <w:b/>
          <w:bCs/>
          <w:sz w:val="28"/>
          <w:szCs w:val="28"/>
          <w:rtl/>
        </w:rPr>
        <w:t>كل</w:t>
      </w:r>
      <w:r w:rsidRPr="0016740C">
        <w:rPr>
          <w:rFonts w:ascii="Sakkal Majalla" w:eastAsia="Calibri" w:hAnsi="Sakkal Majalla" w:cs="Sakkal Majalla"/>
          <w:b/>
          <w:bCs/>
          <w:sz w:val="28"/>
          <w:szCs w:val="28"/>
        </w:rPr>
        <w:t xml:space="preserve"> </w:t>
      </w:r>
      <w:r w:rsidRPr="0016740C">
        <w:rPr>
          <w:rFonts w:ascii="Sakkal Majalla" w:eastAsia="Calibri" w:hAnsi="Sakkal Majalla" w:cs="Sakkal Majalla"/>
          <w:b/>
          <w:bCs/>
          <w:sz w:val="28"/>
          <w:szCs w:val="28"/>
          <w:rtl/>
        </w:rPr>
        <w:t>المدينين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يرجع</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الكفيل</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في</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حالة</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المدينين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المتضامنين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على</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أي</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منهم</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إما</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بالدعوى</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الشخصية</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أو</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دعوى</w:t>
      </w:r>
      <w:r w:rsidRPr="0016740C">
        <w:rPr>
          <w:rFonts w:ascii="Sakkal Majalla" w:eastAsia="Calibri" w:hAnsi="Sakkal Majalla" w:cs="Sakkal Majalla"/>
          <w:sz w:val="28"/>
          <w:szCs w:val="28"/>
          <w:rtl/>
          <w:lang w:bidi="ar-DZ"/>
        </w:rPr>
        <w:t xml:space="preserve"> </w:t>
      </w:r>
      <w:r w:rsidRPr="0016740C">
        <w:rPr>
          <w:rFonts w:ascii="Sakkal Majalla" w:eastAsia="Calibri" w:hAnsi="Sakkal Majalla" w:cs="Sakkal Majalla"/>
          <w:sz w:val="28"/>
          <w:szCs w:val="28"/>
          <w:rtl/>
        </w:rPr>
        <w:t>الحلول</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فإذا</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أعسر</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أحدهم</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تحمل</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تبعة</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إعساره</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بقية</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المدينين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المتضامنين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كل</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بقدر</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حصته</w:t>
      </w:r>
      <w:r w:rsidRPr="0016740C">
        <w:rPr>
          <w:rFonts w:ascii="Sakkal Majalla" w:eastAsia="Calibri" w:hAnsi="Sakkal Majalla" w:cs="Sakkal Majalla"/>
          <w:sz w:val="28"/>
          <w:szCs w:val="28"/>
        </w:rPr>
        <w:t>.</w:t>
      </w:r>
    </w:p>
    <w:p w:rsidR="0016740C" w:rsidRPr="0016740C" w:rsidRDefault="0016740C" w:rsidP="0016740C">
      <w:pPr>
        <w:bidi/>
        <w:spacing w:line="240" w:lineRule="auto"/>
        <w:jc w:val="both"/>
        <w:rPr>
          <w:rFonts w:ascii="Sakkal Majalla" w:eastAsia="Calibri" w:hAnsi="Sakkal Majalla" w:cs="Sakkal Majalla"/>
          <w:sz w:val="28"/>
          <w:szCs w:val="28"/>
        </w:rPr>
      </w:pPr>
      <w:r w:rsidRPr="0016740C">
        <w:rPr>
          <w:rFonts w:ascii="Sakkal Majalla" w:eastAsia="Calibri" w:hAnsi="Sakkal Majalla" w:cs="Sakkal Majalla"/>
          <w:b/>
          <w:bCs/>
          <w:sz w:val="28"/>
          <w:szCs w:val="28"/>
          <w:rtl/>
        </w:rPr>
        <w:t>*</w:t>
      </w:r>
      <w:proofErr w:type="gramStart"/>
      <w:r w:rsidRPr="0016740C">
        <w:rPr>
          <w:rFonts w:ascii="Sakkal Majalla" w:eastAsia="Calibri" w:hAnsi="Sakkal Majalla" w:cs="Sakkal Majalla"/>
          <w:b/>
          <w:bCs/>
          <w:sz w:val="28"/>
          <w:szCs w:val="28"/>
          <w:rtl/>
        </w:rPr>
        <w:t>الكفيل</w:t>
      </w:r>
      <w:proofErr w:type="gramEnd"/>
      <w:r w:rsidRPr="0016740C">
        <w:rPr>
          <w:rFonts w:ascii="Sakkal Majalla" w:eastAsia="Calibri" w:hAnsi="Sakkal Majalla" w:cs="Sakkal Majalla"/>
          <w:b/>
          <w:bCs/>
          <w:sz w:val="28"/>
          <w:szCs w:val="28"/>
        </w:rPr>
        <w:t xml:space="preserve"> </w:t>
      </w:r>
      <w:r w:rsidRPr="0016740C">
        <w:rPr>
          <w:rFonts w:ascii="Sakkal Majalla" w:eastAsia="Calibri" w:hAnsi="Sakkal Majalla" w:cs="Sakkal Majalla"/>
          <w:b/>
          <w:bCs/>
          <w:sz w:val="28"/>
          <w:szCs w:val="28"/>
          <w:rtl/>
        </w:rPr>
        <w:t>كفل</w:t>
      </w:r>
      <w:r w:rsidRPr="0016740C">
        <w:rPr>
          <w:rFonts w:ascii="Sakkal Majalla" w:eastAsia="Calibri" w:hAnsi="Sakkal Majalla" w:cs="Sakkal Majalla"/>
          <w:b/>
          <w:bCs/>
          <w:sz w:val="28"/>
          <w:szCs w:val="28"/>
        </w:rPr>
        <w:t xml:space="preserve"> </w:t>
      </w:r>
      <w:r w:rsidRPr="0016740C">
        <w:rPr>
          <w:rFonts w:ascii="Sakkal Majalla" w:eastAsia="Calibri" w:hAnsi="Sakkal Majalla" w:cs="Sakkal Majalla"/>
          <w:b/>
          <w:bCs/>
          <w:sz w:val="28"/>
          <w:szCs w:val="28"/>
          <w:rtl/>
        </w:rPr>
        <w:t>بعض</w:t>
      </w:r>
      <w:r w:rsidRPr="0016740C">
        <w:rPr>
          <w:rFonts w:ascii="Sakkal Majalla" w:eastAsia="Calibri" w:hAnsi="Sakkal Majalla" w:cs="Sakkal Majalla"/>
          <w:b/>
          <w:bCs/>
          <w:sz w:val="28"/>
          <w:szCs w:val="28"/>
        </w:rPr>
        <w:t xml:space="preserve"> </w:t>
      </w:r>
      <w:r w:rsidRPr="0016740C">
        <w:rPr>
          <w:rFonts w:ascii="Sakkal Majalla" w:eastAsia="Calibri" w:hAnsi="Sakkal Majalla" w:cs="Sakkal Majalla"/>
          <w:b/>
          <w:bCs/>
          <w:sz w:val="28"/>
          <w:szCs w:val="28"/>
          <w:rtl/>
        </w:rPr>
        <w:t>المدينين</w:t>
      </w:r>
      <w:r w:rsidRPr="0016740C">
        <w:rPr>
          <w:rFonts w:ascii="Sakkal Majalla" w:eastAsia="Calibri" w:hAnsi="Sakkal Majalla" w:cs="Sakkal Majalla"/>
          <w:b/>
          <w:bCs/>
          <w:sz w:val="28"/>
          <w:szCs w:val="28"/>
        </w:rPr>
        <w:t xml:space="preserve"> </w:t>
      </w:r>
      <w:r w:rsidRPr="0016740C">
        <w:rPr>
          <w:rFonts w:ascii="Sakkal Majalla" w:eastAsia="Calibri" w:hAnsi="Sakkal Majalla" w:cs="Sakkal Majalla"/>
          <w:b/>
          <w:bCs/>
          <w:sz w:val="28"/>
          <w:szCs w:val="28"/>
          <w:rtl/>
        </w:rPr>
        <w:t>دون</w:t>
      </w:r>
      <w:r w:rsidRPr="0016740C">
        <w:rPr>
          <w:rFonts w:ascii="Sakkal Majalla" w:eastAsia="Calibri" w:hAnsi="Sakkal Majalla" w:cs="Sakkal Majalla"/>
          <w:b/>
          <w:bCs/>
          <w:sz w:val="28"/>
          <w:szCs w:val="28"/>
        </w:rPr>
        <w:t xml:space="preserve"> </w:t>
      </w:r>
      <w:r w:rsidRPr="0016740C">
        <w:rPr>
          <w:rFonts w:ascii="Sakkal Majalla" w:eastAsia="Calibri" w:hAnsi="Sakkal Majalla" w:cs="Sakkal Majalla"/>
          <w:b/>
          <w:bCs/>
          <w:sz w:val="28"/>
          <w:szCs w:val="28"/>
          <w:rtl/>
        </w:rPr>
        <w:t>البعض</w:t>
      </w:r>
      <w:r w:rsidRPr="0016740C">
        <w:rPr>
          <w:rFonts w:ascii="Sakkal Majalla" w:eastAsia="Calibri" w:hAnsi="Sakkal Majalla" w:cs="Sakkal Majalla"/>
          <w:b/>
          <w:bCs/>
          <w:sz w:val="28"/>
          <w:szCs w:val="28"/>
        </w:rPr>
        <w:t xml:space="preserve"> </w:t>
      </w:r>
      <w:r w:rsidRPr="0016740C">
        <w:rPr>
          <w:rFonts w:ascii="Sakkal Majalla" w:eastAsia="Calibri" w:hAnsi="Sakkal Majalla" w:cs="Sakkal Majalla"/>
          <w:b/>
          <w:bCs/>
          <w:sz w:val="28"/>
          <w:szCs w:val="28"/>
          <w:rtl/>
        </w:rPr>
        <w:t>الآخر</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يرجع</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الكفيل</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على</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الذين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كفلهم</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بإحدى</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الدعويين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ويرجع</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على</w:t>
      </w:r>
      <w:r w:rsidRPr="0016740C">
        <w:rPr>
          <w:rFonts w:ascii="Sakkal Majalla" w:eastAsia="Calibri" w:hAnsi="Sakkal Majalla" w:cs="Sakkal Majalla"/>
          <w:sz w:val="28"/>
          <w:szCs w:val="28"/>
          <w:rtl/>
          <w:lang w:bidi="ar-DZ"/>
        </w:rPr>
        <w:t xml:space="preserve"> </w:t>
      </w:r>
      <w:r w:rsidRPr="0016740C">
        <w:rPr>
          <w:rFonts w:ascii="Sakkal Majalla" w:eastAsia="Calibri" w:hAnsi="Sakkal Majalla" w:cs="Sakkal Majalla"/>
          <w:sz w:val="28"/>
          <w:szCs w:val="28"/>
          <w:rtl/>
        </w:rPr>
        <w:t>المدينين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الذي</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لم</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يكفلهم</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إما</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بدعوى</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الحلول</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أو</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دعوى</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الإثراء</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بلا</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سبب</w:t>
      </w:r>
      <w:r w:rsidRPr="0016740C">
        <w:rPr>
          <w:rFonts w:ascii="Sakkal Majalla" w:eastAsia="Calibri" w:hAnsi="Sakkal Majalla" w:cs="Sakkal Majalla"/>
          <w:sz w:val="28"/>
          <w:szCs w:val="28"/>
        </w:rPr>
        <w:t>.</w:t>
      </w:r>
    </w:p>
    <w:p w:rsidR="0016740C" w:rsidRPr="0016740C" w:rsidRDefault="0016740C" w:rsidP="0016740C">
      <w:pPr>
        <w:bidi/>
        <w:spacing w:line="240" w:lineRule="auto"/>
        <w:jc w:val="both"/>
        <w:rPr>
          <w:rFonts w:ascii="Sakkal Majalla" w:eastAsia="Calibri" w:hAnsi="Sakkal Majalla" w:cs="Sakkal Majalla"/>
          <w:sz w:val="32"/>
          <w:szCs w:val="32"/>
        </w:rPr>
      </w:pPr>
      <w:r w:rsidRPr="0016740C">
        <w:rPr>
          <w:rFonts w:ascii="Sakkal Majalla" w:eastAsia="Calibri" w:hAnsi="Sakkal Majalla" w:cs="Sakkal Majalla"/>
          <w:b/>
          <w:bCs/>
          <w:sz w:val="32"/>
          <w:szCs w:val="32"/>
          <w:u w:val="single"/>
          <w:rtl/>
        </w:rPr>
        <w:t>ثالثا:</w:t>
      </w:r>
      <w:r w:rsidRPr="0016740C">
        <w:rPr>
          <w:rFonts w:ascii="Sakkal Majalla" w:eastAsia="Calibri" w:hAnsi="Sakkal Majalla" w:cs="Sakkal Majalla"/>
          <w:b/>
          <w:bCs/>
          <w:sz w:val="32"/>
          <w:szCs w:val="32"/>
          <w:u w:val="single"/>
        </w:rPr>
        <w:t xml:space="preserve"> </w:t>
      </w:r>
      <w:r w:rsidRPr="0016740C">
        <w:rPr>
          <w:rFonts w:ascii="Sakkal Majalla" w:eastAsia="Calibri" w:hAnsi="Sakkal Majalla" w:cs="Sakkal Majalla"/>
          <w:b/>
          <w:bCs/>
          <w:sz w:val="32"/>
          <w:szCs w:val="32"/>
          <w:u w:val="single"/>
          <w:rtl/>
        </w:rPr>
        <w:t>علاقة</w:t>
      </w:r>
      <w:r w:rsidRPr="0016740C">
        <w:rPr>
          <w:rFonts w:ascii="Sakkal Majalla" w:eastAsia="Calibri" w:hAnsi="Sakkal Majalla" w:cs="Sakkal Majalla"/>
          <w:b/>
          <w:bCs/>
          <w:sz w:val="32"/>
          <w:szCs w:val="32"/>
          <w:u w:val="single"/>
        </w:rPr>
        <w:t xml:space="preserve"> </w:t>
      </w:r>
      <w:r w:rsidRPr="0016740C">
        <w:rPr>
          <w:rFonts w:ascii="Sakkal Majalla" w:eastAsia="Calibri" w:hAnsi="Sakkal Majalla" w:cs="Sakkal Majalla"/>
          <w:b/>
          <w:bCs/>
          <w:sz w:val="32"/>
          <w:szCs w:val="32"/>
          <w:u w:val="single"/>
          <w:rtl/>
        </w:rPr>
        <w:t>الكفيل</w:t>
      </w:r>
      <w:r w:rsidRPr="0016740C">
        <w:rPr>
          <w:rFonts w:ascii="Sakkal Majalla" w:eastAsia="Calibri" w:hAnsi="Sakkal Majalla" w:cs="Sakkal Majalla"/>
          <w:b/>
          <w:bCs/>
          <w:sz w:val="32"/>
          <w:szCs w:val="32"/>
          <w:u w:val="single"/>
        </w:rPr>
        <w:t xml:space="preserve"> </w:t>
      </w:r>
      <w:r w:rsidRPr="0016740C">
        <w:rPr>
          <w:rFonts w:ascii="Sakkal Majalla" w:eastAsia="Calibri" w:hAnsi="Sakkal Majalla" w:cs="Sakkal Majalla"/>
          <w:b/>
          <w:bCs/>
          <w:sz w:val="32"/>
          <w:szCs w:val="32"/>
          <w:u w:val="single"/>
          <w:rtl/>
        </w:rPr>
        <w:t>بغيره</w:t>
      </w:r>
      <w:r w:rsidRPr="0016740C">
        <w:rPr>
          <w:rFonts w:ascii="Sakkal Majalla" w:eastAsia="Calibri" w:hAnsi="Sakkal Majalla" w:cs="Sakkal Majalla"/>
          <w:b/>
          <w:bCs/>
          <w:sz w:val="32"/>
          <w:szCs w:val="32"/>
          <w:u w:val="single"/>
        </w:rPr>
        <w:t xml:space="preserve"> </w:t>
      </w:r>
      <w:r w:rsidRPr="0016740C">
        <w:rPr>
          <w:rFonts w:ascii="Sakkal Majalla" w:eastAsia="Calibri" w:hAnsi="Sakkal Majalla" w:cs="Sakkal Majalla"/>
          <w:b/>
          <w:bCs/>
          <w:sz w:val="32"/>
          <w:szCs w:val="32"/>
          <w:u w:val="single"/>
          <w:rtl/>
        </w:rPr>
        <w:t>من</w:t>
      </w:r>
      <w:r w:rsidRPr="0016740C">
        <w:rPr>
          <w:rFonts w:ascii="Sakkal Majalla" w:eastAsia="Calibri" w:hAnsi="Sakkal Majalla" w:cs="Sakkal Majalla"/>
          <w:b/>
          <w:bCs/>
          <w:sz w:val="32"/>
          <w:szCs w:val="32"/>
          <w:u w:val="single"/>
        </w:rPr>
        <w:t xml:space="preserve"> </w:t>
      </w:r>
      <w:r w:rsidRPr="0016740C">
        <w:rPr>
          <w:rFonts w:ascii="Sakkal Majalla" w:eastAsia="Calibri" w:hAnsi="Sakkal Majalla" w:cs="Sakkal Majalla"/>
          <w:b/>
          <w:bCs/>
          <w:sz w:val="32"/>
          <w:szCs w:val="32"/>
          <w:u w:val="single"/>
          <w:rtl/>
        </w:rPr>
        <w:t>الكفلاء</w:t>
      </w:r>
      <w:r w:rsidRPr="0016740C">
        <w:rPr>
          <w:rFonts w:ascii="Sakkal Majalla" w:eastAsia="Calibri" w:hAnsi="Sakkal Majalla" w:cs="Sakkal Majalla"/>
          <w:b/>
          <w:bCs/>
          <w:sz w:val="32"/>
          <w:szCs w:val="32"/>
          <w:u w:val="single"/>
        </w:rPr>
        <w:t>:</w:t>
      </w:r>
    </w:p>
    <w:p w:rsidR="0016740C" w:rsidRPr="0016740C" w:rsidRDefault="0016740C" w:rsidP="0016740C">
      <w:pPr>
        <w:bidi/>
        <w:spacing w:line="240" w:lineRule="auto"/>
        <w:jc w:val="both"/>
        <w:rPr>
          <w:rFonts w:ascii="Sakkal Majalla" w:eastAsia="Calibri" w:hAnsi="Sakkal Majalla" w:cs="Sakkal Majalla"/>
          <w:sz w:val="28"/>
          <w:szCs w:val="28"/>
        </w:rPr>
      </w:pPr>
      <w:r w:rsidRPr="0016740C">
        <w:rPr>
          <w:rFonts w:ascii="Sakkal Majalla" w:eastAsia="Calibri" w:hAnsi="Sakkal Majalla" w:cs="Sakkal Majalla"/>
          <w:b/>
          <w:bCs/>
          <w:sz w:val="28"/>
          <w:szCs w:val="28"/>
          <w:rtl/>
        </w:rPr>
        <w:t>أ</w:t>
      </w:r>
      <w:r w:rsidRPr="0016740C">
        <w:rPr>
          <w:rFonts w:ascii="Sakkal Majalla" w:eastAsia="Calibri" w:hAnsi="Sakkal Majalla" w:cs="Sakkal Majalla"/>
          <w:b/>
          <w:bCs/>
          <w:sz w:val="28"/>
          <w:szCs w:val="28"/>
        </w:rPr>
        <w:t>-</w:t>
      </w:r>
      <w:r w:rsidRPr="0016740C">
        <w:rPr>
          <w:rFonts w:ascii="Sakkal Majalla" w:eastAsia="Calibri" w:hAnsi="Sakkal Majalla" w:cs="Sakkal Majalla"/>
          <w:b/>
          <w:bCs/>
          <w:sz w:val="28"/>
          <w:szCs w:val="28"/>
          <w:rtl/>
        </w:rPr>
        <w:t>تعدد</w:t>
      </w:r>
      <w:r w:rsidRPr="0016740C">
        <w:rPr>
          <w:rFonts w:ascii="Sakkal Majalla" w:eastAsia="Calibri" w:hAnsi="Sakkal Majalla" w:cs="Sakkal Majalla"/>
          <w:b/>
          <w:bCs/>
          <w:sz w:val="28"/>
          <w:szCs w:val="28"/>
        </w:rPr>
        <w:t xml:space="preserve"> </w:t>
      </w:r>
      <w:r w:rsidRPr="0016740C">
        <w:rPr>
          <w:rFonts w:ascii="Sakkal Majalla" w:eastAsia="Calibri" w:hAnsi="Sakkal Majalla" w:cs="Sakkal Majalla"/>
          <w:b/>
          <w:bCs/>
          <w:sz w:val="28"/>
          <w:szCs w:val="28"/>
          <w:rtl/>
        </w:rPr>
        <w:t>الكفلاء</w:t>
      </w:r>
      <w:r w:rsidRPr="0016740C">
        <w:rPr>
          <w:rFonts w:ascii="Sakkal Majalla" w:eastAsia="Calibri" w:hAnsi="Sakkal Majalla" w:cs="Sakkal Majalla"/>
          <w:b/>
          <w:bCs/>
          <w:sz w:val="28"/>
          <w:szCs w:val="28"/>
        </w:rPr>
        <w:t xml:space="preserve"> </w:t>
      </w:r>
      <w:r w:rsidRPr="0016740C">
        <w:rPr>
          <w:rFonts w:ascii="Sakkal Majalla" w:eastAsia="Calibri" w:hAnsi="Sakkal Majalla" w:cs="Sakkal Majalla"/>
          <w:b/>
          <w:bCs/>
          <w:sz w:val="28"/>
          <w:szCs w:val="28"/>
          <w:rtl/>
        </w:rPr>
        <w:t>بعقد</w:t>
      </w:r>
      <w:r w:rsidRPr="0016740C">
        <w:rPr>
          <w:rFonts w:ascii="Sakkal Majalla" w:eastAsia="Calibri" w:hAnsi="Sakkal Majalla" w:cs="Sakkal Majalla"/>
          <w:b/>
          <w:bCs/>
          <w:sz w:val="28"/>
          <w:szCs w:val="28"/>
        </w:rPr>
        <w:t xml:space="preserve"> </w:t>
      </w:r>
      <w:r w:rsidRPr="0016740C">
        <w:rPr>
          <w:rFonts w:ascii="Sakkal Majalla" w:eastAsia="Calibri" w:hAnsi="Sakkal Majalla" w:cs="Sakkal Majalla"/>
          <w:b/>
          <w:bCs/>
          <w:sz w:val="28"/>
          <w:szCs w:val="28"/>
          <w:rtl/>
        </w:rPr>
        <w:t>واحد</w:t>
      </w:r>
      <w:r w:rsidRPr="0016740C">
        <w:rPr>
          <w:rFonts w:ascii="Sakkal Majalla" w:eastAsia="Calibri" w:hAnsi="Sakkal Majalla" w:cs="Sakkal Majalla"/>
          <w:b/>
          <w:bCs/>
          <w:sz w:val="28"/>
          <w:szCs w:val="28"/>
        </w:rPr>
        <w:t xml:space="preserve"> </w:t>
      </w:r>
      <w:r w:rsidRPr="0016740C">
        <w:rPr>
          <w:rFonts w:ascii="Sakkal Majalla" w:eastAsia="Calibri" w:hAnsi="Sakkal Majalla" w:cs="Sakkal Majalla"/>
          <w:b/>
          <w:bCs/>
          <w:sz w:val="28"/>
          <w:szCs w:val="28"/>
          <w:rtl/>
        </w:rPr>
        <w:t>دون</w:t>
      </w:r>
      <w:r w:rsidRPr="0016740C">
        <w:rPr>
          <w:rFonts w:ascii="Sakkal Majalla" w:eastAsia="Calibri" w:hAnsi="Sakkal Majalla" w:cs="Sakkal Majalla"/>
          <w:b/>
          <w:bCs/>
          <w:sz w:val="28"/>
          <w:szCs w:val="28"/>
        </w:rPr>
        <w:t xml:space="preserve"> </w:t>
      </w:r>
      <w:r w:rsidRPr="0016740C">
        <w:rPr>
          <w:rFonts w:ascii="Sakkal Majalla" w:eastAsia="Calibri" w:hAnsi="Sakkal Majalla" w:cs="Sakkal Majalla"/>
          <w:b/>
          <w:bCs/>
          <w:sz w:val="28"/>
          <w:szCs w:val="28"/>
          <w:rtl/>
        </w:rPr>
        <w:t>تضامن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في</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حالة تعدد</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الكفلاء</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بعقد</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واحد</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لكنهم</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غير</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متضامنين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فيما</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بينهم</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فيطالب</w:t>
      </w:r>
      <w:r w:rsidRPr="0016740C">
        <w:rPr>
          <w:rFonts w:ascii="Sakkal Majalla" w:eastAsia="Calibri" w:hAnsi="Sakkal Majalla" w:cs="Sakkal Majalla"/>
          <w:sz w:val="28"/>
          <w:szCs w:val="28"/>
          <w:rtl/>
          <w:lang w:bidi="ar-DZ"/>
        </w:rPr>
        <w:t xml:space="preserve"> </w:t>
      </w:r>
      <w:r w:rsidRPr="0016740C">
        <w:rPr>
          <w:rFonts w:ascii="Sakkal Majalla" w:eastAsia="Calibri" w:hAnsi="Sakkal Majalla" w:cs="Sakkal Majalla"/>
          <w:sz w:val="28"/>
          <w:szCs w:val="28"/>
          <w:rtl/>
        </w:rPr>
        <w:t>الدائن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كلا</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منهم</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بنسبة حصته</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في</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الدين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فقط</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ولكل</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منهم</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أن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يدفع</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مطالبة</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الدائن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له</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بتقسيم</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الدين</w:t>
      </w:r>
      <w:r w:rsidRPr="0016740C">
        <w:rPr>
          <w:rFonts w:ascii="Sakkal Majalla" w:eastAsia="Calibri" w:hAnsi="Sakkal Majalla" w:cs="Sakkal Majalla" w:hint="cs"/>
          <w:sz w:val="28"/>
          <w:szCs w:val="28"/>
          <w:rtl/>
        </w:rPr>
        <w:t xml:space="preserve"> </w:t>
      </w:r>
      <w:r w:rsidRPr="0016740C">
        <w:rPr>
          <w:rFonts w:ascii="Sakkal Majalla" w:eastAsia="Calibri" w:hAnsi="Sakkal Majalla" w:cs="Sakkal Majalla"/>
          <w:sz w:val="28"/>
          <w:szCs w:val="28"/>
          <w:rtl/>
        </w:rPr>
        <w:t>وعليه</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فلا</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يرجع</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على</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بعضهم على</w:t>
      </w:r>
      <w:r w:rsidRPr="0016740C">
        <w:rPr>
          <w:rFonts w:ascii="Sakkal Majalla" w:eastAsia="Calibri" w:hAnsi="Sakkal Majalla" w:cs="Sakkal Majalla"/>
          <w:sz w:val="28"/>
          <w:szCs w:val="28"/>
          <w:rtl/>
          <w:lang w:bidi="ar-DZ"/>
        </w:rPr>
        <w:t xml:space="preserve"> </w:t>
      </w:r>
      <w:r w:rsidRPr="0016740C">
        <w:rPr>
          <w:rFonts w:ascii="Sakkal Majalla" w:eastAsia="Calibri" w:hAnsi="Sakkal Majalla" w:cs="Sakkal Majalla"/>
          <w:sz w:val="28"/>
          <w:szCs w:val="28"/>
          <w:rtl/>
        </w:rPr>
        <w:t>بعض،</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وإذا</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وفى</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أحدهم</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بكامل</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الدين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رغم</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ذلك</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فيرجع</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على</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الآخرين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بدعوى</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الإثراء</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بلا سبب</w:t>
      </w:r>
      <w:r w:rsidRPr="0016740C">
        <w:rPr>
          <w:rFonts w:ascii="Sakkal Majalla" w:eastAsia="Calibri" w:hAnsi="Sakkal Majalla" w:cs="Sakkal Majalla"/>
          <w:sz w:val="28"/>
          <w:szCs w:val="28"/>
        </w:rPr>
        <w:t>.</w:t>
      </w:r>
    </w:p>
    <w:p w:rsidR="0016740C" w:rsidRPr="0016740C" w:rsidRDefault="0016740C" w:rsidP="0016740C">
      <w:pPr>
        <w:bidi/>
        <w:spacing w:line="240" w:lineRule="auto"/>
        <w:jc w:val="both"/>
        <w:rPr>
          <w:rFonts w:ascii="Sakkal Majalla" w:eastAsia="Calibri" w:hAnsi="Sakkal Majalla" w:cs="Sakkal Majalla"/>
          <w:b/>
          <w:bCs/>
          <w:sz w:val="28"/>
          <w:szCs w:val="28"/>
        </w:rPr>
      </w:pPr>
      <w:r w:rsidRPr="0016740C">
        <w:rPr>
          <w:rFonts w:ascii="Sakkal Majalla" w:eastAsia="Calibri" w:hAnsi="Sakkal Majalla" w:cs="Sakkal Majalla"/>
          <w:b/>
          <w:bCs/>
          <w:sz w:val="28"/>
          <w:szCs w:val="28"/>
          <w:rtl/>
        </w:rPr>
        <w:t>ب</w:t>
      </w:r>
      <w:r w:rsidRPr="0016740C">
        <w:rPr>
          <w:rFonts w:ascii="Sakkal Majalla" w:eastAsia="Calibri" w:hAnsi="Sakkal Majalla" w:cs="Sakkal Majalla"/>
          <w:b/>
          <w:bCs/>
          <w:sz w:val="28"/>
          <w:szCs w:val="28"/>
        </w:rPr>
        <w:t>-</w:t>
      </w:r>
      <w:r w:rsidRPr="0016740C">
        <w:rPr>
          <w:rFonts w:ascii="Sakkal Majalla" w:eastAsia="Calibri" w:hAnsi="Sakkal Majalla" w:cs="Sakkal Majalla"/>
          <w:b/>
          <w:bCs/>
          <w:sz w:val="28"/>
          <w:szCs w:val="28"/>
          <w:rtl/>
        </w:rPr>
        <w:t>تعدد</w:t>
      </w:r>
      <w:r w:rsidRPr="0016740C">
        <w:rPr>
          <w:rFonts w:ascii="Sakkal Majalla" w:eastAsia="Calibri" w:hAnsi="Sakkal Majalla" w:cs="Sakkal Majalla"/>
          <w:b/>
          <w:bCs/>
          <w:sz w:val="28"/>
          <w:szCs w:val="28"/>
        </w:rPr>
        <w:t xml:space="preserve"> </w:t>
      </w:r>
      <w:r w:rsidRPr="0016740C">
        <w:rPr>
          <w:rFonts w:ascii="Sakkal Majalla" w:eastAsia="Calibri" w:hAnsi="Sakkal Majalla" w:cs="Sakkal Majalla"/>
          <w:b/>
          <w:bCs/>
          <w:sz w:val="28"/>
          <w:szCs w:val="28"/>
          <w:rtl/>
        </w:rPr>
        <w:t>الكفلاء</w:t>
      </w:r>
      <w:r w:rsidRPr="0016740C">
        <w:rPr>
          <w:rFonts w:ascii="Sakkal Majalla" w:eastAsia="Calibri" w:hAnsi="Sakkal Majalla" w:cs="Sakkal Majalla"/>
          <w:b/>
          <w:bCs/>
          <w:sz w:val="28"/>
          <w:szCs w:val="28"/>
        </w:rPr>
        <w:t xml:space="preserve"> </w:t>
      </w:r>
      <w:r w:rsidRPr="0016740C">
        <w:rPr>
          <w:rFonts w:ascii="Sakkal Majalla" w:eastAsia="Calibri" w:hAnsi="Sakkal Majalla" w:cs="Sakkal Majalla"/>
          <w:b/>
          <w:bCs/>
          <w:sz w:val="28"/>
          <w:szCs w:val="28"/>
          <w:rtl/>
        </w:rPr>
        <w:t>بعقود</w:t>
      </w:r>
      <w:r w:rsidRPr="0016740C">
        <w:rPr>
          <w:rFonts w:ascii="Sakkal Majalla" w:eastAsia="Calibri" w:hAnsi="Sakkal Majalla" w:cs="Sakkal Majalla"/>
          <w:b/>
          <w:bCs/>
          <w:sz w:val="28"/>
          <w:szCs w:val="28"/>
        </w:rPr>
        <w:t xml:space="preserve"> </w:t>
      </w:r>
      <w:r w:rsidRPr="0016740C">
        <w:rPr>
          <w:rFonts w:ascii="Sakkal Majalla" w:eastAsia="Calibri" w:hAnsi="Sakkal Majalla" w:cs="Sakkal Majalla"/>
          <w:b/>
          <w:bCs/>
          <w:sz w:val="28"/>
          <w:szCs w:val="28"/>
          <w:rtl/>
        </w:rPr>
        <w:t>متوالية</w:t>
      </w:r>
      <w:r w:rsidRPr="0016740C">
        <w:rPr>
          <w:rFonts w:ascii="Sakkal Majalla" w:eastAsia="Calibri" w:hAnsi="Sakkal Majalla" w:cs="Sakkal Majalla"/>
          <w:b/>
          <w:bCs/>
          <w:sz w:val="28"/>
          <w:szCs w:val="28"/>
        </w:rPr>
        <w:t xml:space="preserve"> </w:t>
      </w:r>
      <w:r w:rsidRPr="0016740C">
        <w:rPr>
          <w:rFonts w:ascii="Sakkal Majalla" w:eastAsia="Calibri" w:hAnsi="Sakkal Majalla" w:cs="Sakkal Majalla"/>
          <w:b/>
          <w:bCs/>
          <w:sz w:val="28"/>
          <w:szCs w:val="28"/>
          <w:rtl/>
        </w:rPr>
        <w:t>أو</w:t>
      </w:r>
      <w:r w:rsidRPr="0016740C">
        <w:rPr>
          <w:rFonts w:ascii="Sakkal Majalla" w:eastAsia="Calibri" w:hAnsi="Sakkal Majalla" w:cs="Sakkal Majalla"/>
          <w:b/>
          <w:bCs/>
          <w:sz w:val="28"/>
          <w:szCs w:val="28"/>
        </w:rPr>
        <w:t xml:space="preserve"> </w:t>
      </w:r>
      <w:r w:rsidRPr="0016740C">
        <w:rPr>
          <w:rFonts w:ascii="Sakkal Majalla" w:eastAsia="Calibri" w:hAnsi="Sakkal Majalla" w:cs="Sakkal Majalla"/>
          <w:b/>
          <w:bCs/>
          <w:sz w:val="28"/>
          <w:szCs w:val="28"/>
          <w:rtl/>
        </w:rPr>
        <w:t>تعددهم</w:t>
      </w:r>
      <w:r w:rsidRPr="0016740C">
        <w:rPr>
          <w:rFonts w:ascii="Sakkal Majalla" w:eastAsia="Calibri" w:hAnsi="Sakkal Majalla" w:cs="Sakkal Majalla"/>
          <w:b/>
          <w:bCs/>
          <w:sz w:val="28"/>
          <w:szCs w:val="28"/>
        </w:rPr>
        <w:t xml:space="preserve"> </w:t>
      </w:r>
      <w:r w:rsidRPr="0016740C">
        <w:rPr>
          <w:rFonts w:ascii="Sakkal Majalla" w:eastAsia="Calibri" w:hAnsi="Sakkal Majalla" w:cs="Sakkal Majalla"/>
          <w:b/>
          <w:bCs/>
          <w:sz w:val="28"/>
          <w:szCs w:val="28"/>
          <w:rtl/>
        </w:rPr>
        <w:t>مع</w:t>
      </w:r>
      <w:r w:rsidRPr="0016740C">
        <w:rPr>
          <w:rFonts w:ascii="Sakkal Majalla" w:eastAsia="Calibri" w:hAnsi="Sakkal Majalla" w:cs="Sakkal Majalla"/>
          <w:b/>
          <w:bCs/>
          <w:sz w:val="28"/>
          <w:szCs w:val="28"/>
        </w:rPr>
        <w:t xml:space="preserve"> </w:t>
      </w:r>
      <w:r w:rsidRPr="0016740C">
        <w:rPr>
          <w:rFonts w:ascii="Sakkal Majalla" w:eastAsia="Calibri" w:hAnsi="Sakkal Majalla" w:cs="Sakkal Majalla"/>
          <w:b/>
          <w:bCs/>
          <w:sz w:val="28"/>
          <w:szCs w:val="28"/>
          <w:rtl/>
        </w:rPr>
        <w:t>تضامنهم</w:t>
      </w:r>
      <w:r w:rsidRPr="0016740C">
        <w:rPr>
          <w:rFonts w:ascii="Sakkal Majalla" w:eastAsia="Calibri" w:hAnsi="Sakkal Majalla" w:cs="Sakkal Majalla"/>
          <w:b/>
          <w:bCs/>
          <w:sz w:val="28"/>
          <w:szCs w:val="28"/>
        </w:rPr>
        <w:t>:</w:t>
      </w:r>
    </w:p>
    <w:p w:rsidR="0016740C" w:rsidRPr="0016740C" w:rsidRDefault="0016740C" w:rsidP="0016740C">
      <w:pPr>
        <w:bidi/>
        <w:spacing w:line="240" w:lineRule="auto"/>
        <w:jc w:val="both"/>
        <w:rPr>
          <w:rFonts w:ascii="Sakkal Majalla" w:eastAsia="Calibri" w:hAnsi="Sakkal Majalla" w:cs="Sakkal Majalla"/>
          <w:sz w:val="28"/>
          <w:szCs w:val="28"/>
        </w:rPr>
      </w:pPr>
      <w:r w:rsidRPr="0016740C">
        <w:rPr>
          <w:rFonts w:ascii="Sakkal Majalla" w:eastAsia="Calibri" w:hAnsi="Sakkal Majalla" w:cs="Sakkal Majalla"/>
          <w:sz w:val="28"/>
          <w:szCs w:val="28"/>
          <w:rtl/>
        </w:rPr>
        <w:t>يستطيع</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الدائن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الرجوع</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على</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أي</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منهم</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بكامل</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الدين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بحيث</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يمتنع</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عليهم</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الدفع</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بالتقسيم</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وإذا</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وفى</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أحدهم</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بكامل</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الدين</w:t>
      </w:r>
      <w:r>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كان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له</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الرجوع</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على</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الآخرين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بحصة</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كل</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منهم</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وكذا</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بنصيب</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المعسر</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منهم،</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والرجوع</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يكون</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إما</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بدعوى</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الإثراء</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بلا سبب</w:t>
      </w:r>
      <w:r>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أو</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بدعوى</w:t>
      </w:r>
      <w:r w:rsidRPr="0016740C">
        <w:rPr>
          <w:rFonts w:ascii="Sakkal Majalla" w:eastAsia="Calibri" w:hAnsi="Sakkal Majalla" w:cs="Sakkal Majalla"/>
          <w:sz w:val="28"/>
          <w:szCs w:val="28"/>
        </w:rPr>
        <w:t xml:space="preserve"> </w:t>
      </w:r>
      <w:r w:rsidRPr="0016740C">
        <w:rPr>
          <w:rFonts w:ascii="Sakkal Majalla" w:eastAsia="Calibri" w:hAnsi="Sakkal Majalla" w:cs="Sakkal Majalla"/>
          <w:sz w:val="28"/>
          <w:szCs w:val="28"/>
          <w:rtl/>
        </w:rPr>
        <w:t xml:space="preserve">الحلول وهذا منصت عليه المادة </w:t>
      </w:r>
      <w:r w:rsidRPr="0016740C">
        <w:rPr>
          <w:rFonts w:ascii="Sakkal Majalla" w:eastAsia="Calibri" w:hAnsi="Sakkal Majalla" w:cs="Sakkal Majalla"/>
          <w:sz w:val="28"/>
          <w:szCs w:val="28"/>
          <w:u w:val="single"/>
          <w:rtl/>
        </w:rPr>
        <w:t>668 ق م ج</w:t>
      </w:r>
      <w:r w:rsidRPr="0016740C">
        <w:rPr>
          <w:rFonts w:ascii="Sakkal Majalla" w:eastAsia="Calibri" w:hAnsi="Sakkal Majalla" w:cs="Sakkal Majalla"/>
          <w:sz w:val="28"/>
          <w:szCs w:val="28"/>
          <w:rtl/>
        </w:rPr>
        <w:t>.</w:t>
      </w:r>
    </w:p>
    <w:p w:rsidR="0016740C" w:rsidRPr="0016740C" w:rsidRDefault="0016740C" w:rsidP="0016740C">
      <w:pPr>
        <w:bidi/>
        <w:spacing w:line="240" w:lineRule="auto"/>
        <w:jc w:val="both"/>
        <w:rPr>
          <w:rFonts w:ascii="Sakkal Majalla" w:eastAsia="Calibri" w:hAnsi="Sakkal Majalla" w:cs="Sakkal Majalla"/>
          <w:sz w:val="28"/>
          <w:szCs w:val="28"/>
          <w:rtl/>
        </w:rPr>
      </w:pPr>
    </w:p>
    <w:p w:rsidR="0016740C" w:rsidRPr="0016740C" w:rsidRDefault="0016740C" w:rsidP="0016740C">
      <w:pPr>
        <w:bidi/>
        <w:spacing w:line="240" w:lineRule="auto"/>
        <w:jc w:val="center"/>
        <w:rPr>
          <w:rFonts w:ascii="Sakkal Majalla" w:eastAsia="Calibri" w:hAnsi="Sakkal Majalla" w:cs="Sakkal Majalla"/>
          <w:b/>
          <w:bCs/>
          <w:sz w:val="32"/>
          <w:szCs w:val="32"/>
          <w:rtl/>
        </w:rPr>
      </w:pPr>
      <w:r w:rsidRPr="0016740C">
        <w:rPr>
          <w:rFonts w:ascii="Sakkal Majalla" w:eastAsia="Calibri" w:hAnsi="Sakkal Majalla" w:cs="Sakkal Majalla"/>
          <w:b/>
          <w:bCs/>
          <w:sz w:val="32"/>
          <w:szCs w:val="32"/>
          <w:rtl/>
        </w:rPr>
        <w:t>المحاضرة رقم 07: إنقضاء الكفالة</w:t>
      </w:r>
    </w:p>
    <w:p w:rsidR="0016740C" w:rsidRPr="0016740C" w:rsidRDefault="0016740C" w:rsidP="0016740C">
      <w:pPr>
        <w:bidi/>
        <w:spacing w:line="240" w:lineRule="auto"/>
        <w:jc w:val="both"/>
        <w:rPr>
          <w:rFonts w:ascii="Sakkal Majalla" w:eastAsia="Calibri" w:hAnsi="Sakkal Majalla" w:cs="Sakkal Majalla"/>
          <w:sz w:val="28"/>
          <w:szCs w:val="28"/>
        </w:rPr>
      </w:pPr>
      <w:r w:rsidRPr="0016740C">
        <w:rPr>
          <w:rFonts w:ascii="Sakkal Majalla" w:eastAsia="Calibri" w:hAnsi="Sakkal Majalla" w:cs="Sakkal Majalla"/>
          <w:sz w:val="28"/>
          <w:szCs w:val="28"/>
          <w:rtl/>
        </w:rPr>
        <w:t>كما سبق بيانه فإن عقد الكفالة عقد تابع للالتزام الأصلي إذ يقوم على ضمان الوفاء به، وعليه فالكفالة تتبع الإلتزام الأصلي في الصحة و البطلان و الوجود والانقضاء، ولذلك تنقضي بانقضاء الإلتزام الأصلي كما أن هناك أسبابا أخرى تؤدي إلى براءة ذمة الكفيل ودون أن يترتب على ذلك انقضاء الالتزام الأصلي.</w:t>
      </w:r>
    </w:p>
    <w:p w:rsidR="0016740C" w:rsidRPr="0016740C" w:rsidRDefault="0016740C" w:rsidP="0016740C">
      <w:pPr>
        <w:bidi/>
        <w:spacing w:line="240" w:lineRule="auto"/>
        <w:jc w:val="both"/>
        <w:rPr>
          <w:rFonts w:ascii="Sakkal Majalla" w:eastAsia="Calibri" w:hAnsi="Sakkal Majalla" w:cs="Sakkal Majalla"/>
          <w:sz w:val="28"/>
          <w:szCs w:val="28"/>
          <w:rtl/>
        </w:rPr>
      </w:pPr>
      <w:r w:rsidRPr="0016740C">
        <w:rPr>
          <w:rFonts w:ascii="Sakkal Majalla" w:eastAsia="Calibri" w:hAnsi="Sakkal Majalla" w:cs="Sakkal Majalla"/>
          <w:sz w:val="28"/>
          <w:szCs w:val="28"/>
          <w:rtl/>
        </w:rPr>
        <w:t xml:space="preserve">إذن تنقضي الكفالة بطريقتين، </w:t>
      </w:r>
      <w:proofErr w:type="gramStart"/>
      <w:r w:rsidRPr="0016740C">
        <w:rPr>
          <w:rFonts w:ascii="Sakkal Majalla" w:eastAsia="Calibri" w:hAnsi="Sakkal Majalla" w:cs="Sakkal Majalla"/>
          <w:sz w:val="28"/>
          <w:szCs w:val="28"/>
          <w:rtl/>
        </w:rPr>
        <w:t>سواء</w:t>
      </w:r>
      <w:proofErr w:type="gramEnd"/>
      <w:r w:rsidRPr="0016740C">
        <w:rPr>
          <w:rFonts w:ascii="Sakkal Majalla" w:eastAsia="Calibri" w:hAnsi="Sakkal Majalla" w:cs="Sakkal Majalla"/>
          <w:sz w:val="28"/>
          <w:szCs w:val="28"/>
          <w:rtl/>
        </w:rPr>
        <w:t xml:space="preserve"> بالتبعية أو بصفة أصلية.</w:t>
      </w:r>
    </w:p>
    <w:p w:rsidR="0016740C" w:rsidRPr="0016740C" w:rsidRDefault="0016740C" w:rsidP="0016740C">
      <w:pPr>
        <w:bidi/>
        <w:spacing w:line="240" w:lineRule="auto"/>
        <w:jc w:val="both"/>
        <w:rPr>
          <w:rFonts w:ascii="Sakkal Majalla" w:eastAsia="Calibri" w:hAnsi="Sakkal Majalla" w:cs="Sakkal Majalla"/>
          <w:sz w:val="28"/>
          <w:szCs w:val="28"/>
          <w:u w:val="single"/>
          <w:rtl/>
        </w:rPr>
      </w:pPr>
      <w:r w:rsidRPr="0016740C">
        <w:rPr>
          <w:rFonts w:ascii="Sakkal Majalla" w:eastAsia="Calibri" w:hAnsi="Sakkal Majalla" w:cs="Sakkal Majalla"/>
          <w:bCs/>
          <w:sz w:val="28"/>
          <w:szCs w:val="28"/>
          <w:u w:val="single"/>
          <w:rtl/>
        </w:rPr>
        <w:t>أولا : إنقضاء الكفالة بالتبعية</w:t>
      </w:r>
    </w:p>
    <w:p w:rsidR="0016740C" w:rsidRPr="0016740C" w:rsidRDefault="0016740C" w:rsidP="0016740C">
      <w:pPr>
        <w:bidi/>
        <w:spacing w:line="240" w:lineRule="auto"/>
        <w:jc w:val="both"/>
        <w:rPr>
          <w:rFonts w:ascii="Sakkal Majalla" w:eastAsia="Calibri" w:hAnsi="Sakkal Majalla" w:cs="Sakkal Majalla"/>
          <w:sz w:val="28"/>
          <w:szCs w:val="28"/>
          <w:rtl/>
        </w:rPr>
      </w:pPr>
      <w:r w:rsidRPr="0016740C">
        <w:rPr>
          <w:rFonts w:ascii="Sakkal Majalla" w:eastAsia="Calibri" w:hAnsi="Sakkal Majalla" w:cs="Sakkal Majalla"/>
          <w:sz w:val="28"/>
          <w:szCs w:val="28"/>
          <w:rtl/>
        </w:rPr>
        <w:t xml:space="preserve">تطبق هنا القواعد العامة، فينقضي الإلتزام المكفول بسبب من اسباب الانقضاء العامة، وحيث أنه إذا انقضى الإلتزام الأصلي المكفول الذي يرتكز عليه التزام الكفيل ويجب أن ينقضي هذا الأخير بالتبعية. وهذا نتيجة حتمية لطبيعة </w:t>
      </w:r>
      <w:proofErr w:type="gramStart"/>
      <w:r w:rsidRPr="0016740C">
        <w:rPr>
          <w:rFonts w:ascii="Sakkal Majalla" w:eastAsia="Calibri" w:hAnsi="Sakkal Majalla" w:cs="Sakkal Majalla"/>
          <w:sz w:val="28"/>
          <w:szCs w:val="28"/>
          <w:rtl/>
        </w:rPr>
        <w:t>التزام</w:t>
      </w:r>
      <w:proofErr w:type="gramEnd"/>
      <w:r w:rsidRPr="0016740C">
        <w:rPr>
          <w:rFonts w:ascii="Sakkal Majalla" w:eastAsia="Calibri" w:hAnsi="Sakkal Majalla" w:cs="Sakkal Majalla"/>
          <w:sz w:val="28"/>
          <w:szCs w:val="28"/>
          <w:rtl/>
        </w:rPr>
        <w:t xml:space="preserve"> الكفيل.</w:t>
      </w:r>
    </w:p>
    <w:p w:rsidR="0016740C" w:rsidRPr="0016740C" w:rsidRDefault="0016740C" w:rsidP="0016740C">
      <w:pPr>
        <w:bidi/>
        <w:spacing w:line="240" w:lineRule="auto"/>
        <w:jc w:val="both"/>
        <w:rPr>
          <w:rFonts w:ascii="Sakkal Majalla" w:eastAsia="Calibri" w:hAnsi="Sakkal Majalla" w:cs="Sakkal Majalla"/>
          <w:sz w:val="28"/>
          <w:szCs w:val="28"/>
          <w:rtl/>
        </w:rPr>
      </w:pPr>
      <w:proofErr w:type="gramStart"/>
      <w:r w:rsidRPr="0016740C">
        <w:rPr>
          <w:rFonts w:ascii="Sakkal Majalla" w:eastAsia="Calibri" w:hAnsi="Sakkal Majalla" w:cs="Sakkal Majalla"/>
          <w:sz w:val="28"/>
          <w:szCs w:val="28"/>
          <w:rtl/>
        </w:rPr>
        <w:t>إن</w:t>
      </w:r>
      <w:proofErr w:type="gramEnd"/>
      <w:r w:rsidRPr="0016740C">
        <w:rPr>
          <w:rFonts w:ascii="Sakkal Majalla" w:eastAsia="Calibri" w:hAnsi="Sakkal Majalla" w:cs="Sakkal Majalla"/>
          <w:sz w:val="28"/>
          <w:szCs w:val="28"/>
          <w:rtl/>
        </w:rPr>
        <w:t xml:space="preserve"> أسباب انقضاء الكفالة تتمثل إما في الوفاء أو ما يقوم مقام الوفاء، وإما في طرق أخرى غير الوفاء كالإبراء واتحاد الذمة والتقادم وأخيرا فسخ الالتزام أو إبطاله.</w:t>
      </w:r>
    </w:p>
    <w:p w:rsidR="0016740C" w:rsidRPr="0016740C" w:rsidRDefault="0016740C" w:rsidP="0016740C">
      <w:pPr>
        <w:bidi/>
        <w:spacing w:line="240" w:lineRule="auto"/>
        <w:jc w:val="both"/>
        <w:rPr>
          <w:rFonts w:ascii="Sakkal Majalla" w:eastAsia="Calibri" w:hAnsi="Sakkal Majalla" w:cs="Sakkal Majalla"/>
          <w:sz w:val="28"/>
          <w:szCs w:val="28"/>
          <w:rtl/>
        </w:rPr>
      </w:pPr>
      <w:r w:rsidRPr="0016740C">
        <w:rPr>
          <w:rFonts w:ascii="Sakkal Majalla" w:eastAsia="Calibri" w:hAnsi="Sakkal Majalla" w:cs="Sakkal Majalla"/>
          <w:bCs/>
          <w:sz w:val="28"/>
          <w:szCs w:val="28"/>
          <w:rtl/>
        </w:rPr>
        <w:lastRenderedPageBreak/>
        <w:t>أ/ انقضاء الإلتزام الأصلي بالوفاء و ما يقوم مقام الوفاء</w:t>
      </w:r>
    </w:p>
    <w:p w:rsidR="0016740C" w:rsidRPr="0016740C" w:rsidRDefault="0016740C" w:rsidP="0016740C">
      <w:pPr>
        <w:bidi/>
        <w:spacing w:line="240" w:lineRule="auto"/>
        <w:jc w:val="both"/>
        <w:rPr>
          <w:rFonts w:ascii="Sakkal Majalla" w:eastAsia="Calibri" w:hAnsi="Sakkal Majalla" w:cs="Sakkal Majalla"/>
          <w:sz w:val="28"/>
          <w:szCs w:val="28"/>
          <w:rtl/>
        </w:rPr>
      </w:pPr>
      <w:r w:rsidRPr="0016740C">
        <w:rPr>
          <w:rFonts w:ascii="Sakkal Majalla" w:eastAsia="Calibri" w:hAnsi="Sakkal Majalla" w:cs="Sakkal Majalla"/>
          <w:bCs/>
          <w:sz w:val="28"/>
          <w:szCs w:val="28"/>
          <w:rtl/>
        </w:rPr>
        <w:t>1)</w:t>
      </w:r>
      <w:r w:rsidRPr="0016740C">
        <w:rPr>
          <w:rFonts w:ascii="Sakkal Majalla" w:eastAsia="Calibri" w:hAnsi="Sakkal Majalla" w:cs="Sakkal Majalla"/>
          <w:bCs/>
          <w:sz w:val="28"/>
          <w:szCs w:val="28"/>
          <w:u w:val="single"/>
          <w:rtl/>
        </w:rPr>
        <w:t xml:space="preserve"> انقضاء الدين المكفول بالوفاء:</w:t>
      </w:r>
      <w:r w:rsidRPr="0016740C">
        <w:rPr>
          <w:rFonts w:ascii="Sakkal Majalla" w:eastAsia="Calibri" w:hAnsi="Sakkal Majalla" w:cs="Sakkal Majalla"/>
          <w:sz w:val="28"/>
          <w:szCs w:val="28"/>
          <w:rtl/>
        </w:rPr>
        <w:t xml:space="preserve"> إذا قام المدين الأصلي بالوفاء بالدين انقضى التزامه الأصلي وانقضى بالتبعية التزام الكفيل، أما إذا كان الوفاء جزئيا فإن براءة ذمة الكفيل لا تكون إلا في هذه الحدود أي بمقدار ما وفاه المدين. </w:t>
      </w:r>
      <w:proofErr w:type="gramStart"/>
      <w:r w:rsidRPr="0016740C">
        <w:rPr>
          <w:rFonts w:ascii="Sakkal Majalla" w:eastAsia="Calibri" w:hAnsi="Sakkal Majalla" w:cs="Sakkal Majalla"/>
          <w:sz w:val="28"/>
          <w:szCs w:val="28"/>
          <w:rtl/>
        </w:rPr>
        <w:t>ويكون</w:t>
      </w:r>
      <w:proofErr w:type="gramEnd"/>
      <w:r w:rsidRPr="0016740C">
        <w:rPr>
          <w:rFonts w:ascii="Sakkal Majalla" w:eastAsia="Calibri" w:hAnsi="Sakkal Majalla" w:cs="Sakkal Majalla"/>
          <w:sz w:val="28"/>
          <w:szCs w:val="28"/>
          <w:rtl/>
        </w:rPr>
        <w:t xml:space="preserve"> للدائن أن يرجع بالباقي على المدين و على الكفيل.</w:t>
      </w:r>
    </w:p>
    <w:p w:rsidR="0016740C" w:rsidRPr="0016740C" w:rsidRDefault="0016740C" w:rsidP="0016740C">
      <w:pPr>
        <w:bidi/>
        <w:spacing w:line="240" w:lineRule="auto"/>
        <w:contextualSpacing/>
        <w:jc w:val="both"/>
        <w:rPr>
          <w:rFonts w:ascii="Sakkal Majalla" w:eastAsia="Calibri" w:hAnsi="Sakkal Majalla" w:cs="Sakkal Majalla"/>
          <w:sz w:val="28"/>
          <w:szCs w:val="28"/>
        </w:rPr>
      </w:pPr>
      <w:r w:rsidRPr="0016740C">
        <w:rPr>
          <w:rFonts w:ascii="Sakkal Majalla" w:eastAsia="Calibri" w:hAnsi="Sakkal Majalla" w:cs="Sakkal Majalla"/>
          <w:sz w:val="28"/>
          <w:szCs w:val="28"/>
          <w:rtl/>
        </w:rPr>
        <w:t xml:space="preserve"> </w:t>
      </w:r>
      <w:r w:rsidRPr="0016740C">
        <w:rPr>
          <w:rFonts w:ascii="Sakkal Majalla" w:eastAsia="Calibri" w:hAnsi="Sakkal Majalla" w:cs="Sakkal Majalla" w:hint="cs"/>
          <w:sz w:val="28"/>
          <w:szCs w:val="28"/>
          <w:rtl/>
        </w:rPr>
        <w:t xml:space="preserve">أما إذا وفى بالدين شخص غير المدين وحل الموفي محل الدائن فإن ذمة الكفيل لا تبرأ لأن ذمة لم تبرأ أيضا، ويسري نفس الحكم إذا أحال الدائن حقه إلى دائن آخر فإن الدين يظل قائما بكل ضماناته بما في ذلك الكفالة ويظل الكفيل مسؤولا في مواجهة المحال له كما كان مسؤولا في مواجهة الدائن الأصلي </w:t>
      </w:r>
      <w:proofErr w:type="spellStart"/>
      <w:r w:rsidRPr="0016740C">
        <w:rPr>
          <w:rFonts w:ascii="Sakkal Majalla" w:eastAsia="Calibri" w:hAnsi="Sakkal Majalla" w:cs="Sakkal Majalla" w:hint="cs"/>
          <w:sz w:val="28"/>
          <w:szCs w:val="28"/>
          <w:rtl/>
        </w:rPr>
        <w:t>المحيل</w:t>
      </w:r>
      <w:proofErr w:type="spellEnd"/>
      <w:r w:rsidRPr="0016740C">
        <w:rPr>
          <w:rFonts w:ascii="Sakkal Majalla" w:eastAsia="Calibri" w:hAnsi="Sakkal Majalla" w:cs="Sakkal Majalla" w:hint="cs"/>
          <w:sz w:val="28"/>
          <w:szCs w:val="28"/>
          <w:rtl/>
        </w:rPr>
        <w:t>.</w:t>
      </w:r>
    </w:p>
    <w:p w:rsidR="0016740C" w:rsidRPr="0016740C" w:rsidRDefault="0016740C" w:rsidP="0016740C">
      <w:pPr>
        <w:bidi/>
        <w:spacing w:line="240" w:lineRule="auto"/>
        <w:jc w:val="both"/>
        <w:rPr>
          <w:rFonts w:ascii="Sakkal Majalla" w:eastAsia="Calibri" w:hAnsi="Sakkal Majalla" w:cs="Sakkal Majalla"/>
          <w:sz w:val="28"/>
          <w:szCs w:val="28"/>
          <w:rtl/>
        </w:rPr>
      </w:pPr>
      <w:proofErr w:type="gramStart"/>
      <w:r w:rsidRPr="0016740C">
        <w:rPr>
          <w:rFonts w:ascii="Sakkal Majalla" w:eastAsia="Calibri" w:hAnsi="Sakkal Majalla" w:cs="Sakkal Majalla"/>
          <w:sz w:val="28"/>
          <w:szCs w:val="28"/>
          <w:rtl/>
        </w:rPr>
        <w:t>أما</w:t>
      </w:r>
      <w:proofErr w:type="gramEnd"/>
      <w:r w:rsidRPr="0016740C">
        <w:rPr>
          <w:rFonts w:ascii="Sakkal Majalla" w:eastAsia="Calibri" w:hAnsi="Sakkal Majalla" w:cs="Sakkal Majalla"/>
          <w:sz w:val="28"/>
          <w:szCs w:val="28"/>
          <w:rtl/>
        </w:rPr>
        <w:t xml:space="preserve"> إذا أحال المدين التزامه إلى شخص آخر فإن الدين يظل قائما إلا أنه مع تغير شخص المدين فإن التزام الكفيل ينقضي إلا إذا وافق على ضمان المدين الجديد.</w:t>
      </w:r>
    </w:p>
    <w:p w:rsidR="0016740C" w:rsidRPr="0016740C" w:rsidRDefault="0016740C" w:rsidP="0016740C">
      <w:pPr>
        <w:bidi/>
        <w:spacing w:line="240" w:lineRule="auto"/>
        <w:jc w:val="both"/>
        <w:rPr>
          <w:rFonts w:ascii="Sakkal Majalla" w:eastAsia="Calibri" w:hAnsi="Sakkal Majalla" w:cs="Sakkal Majalla"/>
          <w:sz w:val="28"/>
          <w:szCs w:val="28"/>
          <w:rtl/>
        </w:rPr>
      </w:pPr>
      <w:r w:rsidRPr="0016740C">
        <w:rPr>
          <w:rFonts w:ascii="Sakkal Majalla" w:eastAsia="Calibri" w:hAnsi="Sakkal Majalla" w:cs="Sakkal Majalla"/>
          <w:sz w:val="28"/>
          <w:szCs w:val="28"/>
          <w:rtl/>
        </w:rPr>
        <w:t>ويشترط لبراءة ذمة الكفيل بالوفاء الصادر من المدين أن يكون هذا الوفاء صحيحا أي أن يكون الموفي مالكا للشيء الذي وفى به وأهلا للتصرف فيه وإذا كان الوفاء باطلا ولحق الموفي ضررا من هذا الوفاء كان الوفاء غير صحيح ولا ينقضي الدين ويبقى مضمونا بكل تأميناته بما فيها الكفالة.</w:t>
      </w:r>
    </w:p>
    <w:p w:rsidR="0016740C" w:rsidRPr="0016740C" w:rsidRDefault="0016740C" w:rsidP="0016740C">
      <w:pPr>
        <w:bidi/>
        <w:spacing w:line="240" w:lineRule="auto"/>
        <w:jc w:val="both"/>
        <w:rPr>
          <w:rFonts w:ascii="Sakkal Majalla" w:eastAsia="Calibri" w:hAnsi="Sakkal Majalla" w:cs="Sakkal Majalla"/>
          <w:sz w:val="28"/>
          <w:szCs w:val="28"/>
        </w:rPr>
      </w:pPr>
      <w:r w:rsidRPr="0016740C">
        <w:rPr>
          <w:rFonts w:ascii="Sakkal Majalla" w:eastAsia="Calibri" w:hAnsi="Sakkal Majalla" w:cs="Sakkal Majalla"/>
          <w:bCs/>
          <w:sz w:val="28"/>
          <w:szCs w:val="28"/>
          <w:rtl/>
        </w:rPr>
        <w:t>2)</w:t>
      </w:r>
      <w:r w:rsidRPr="0016740C">
        <w:rPr>
          <w:rFonts w:ascii="Sakkal Majalla" w:eastAsia="Calibri" w:hAnsi="Sakkal Majalla" w:cs="Sakkal Majalla"/>
          <w:bCs/>
          <w:sz w:val="28"/>
          <w:szCs w:val="28"/>
          <w:u w:val="single"/>
          <w:rtl/>
        </w:rPr>
        <w:t xml:space="preserve"> ا</w:t>
      </w:r>
      <w:r w:rsidRPr="0016740C">
        <w:rPr>
          <w:rFonts w:ascii="Sakkal Majalla" w:eastAsia="Calibri" w:hAnsi="Sakkal Majalla" w:cs="Sakkal Majalla"/>
          <w:b/>
          <w:bCs/>
          <w:sz w:val="28"/>
          <w:szCs w:val="28"/>
          <w:u w:val="single"/>
          <w:rtl/>
        </w:rPr>
        <w:t>نقضاء الدين المكفول بالوفاء بمقابل:</w:t>
      </w:r>
      <w:r w:rsidRPr="0016740C">
        <w:rPr>
          <w:rFonts w:ascii="Sakkal Majalla" w:eastAsia="Calibri" w:hAnsi="Sakkal Majalla" w:cs="Sakkal Majalla"/>
          <w:sz w:val="28"/>
          <w:szCs w:val="28"/>
          <w:rtl/>
        </w:rPr>
        <w:t xml:space="preserve"> إن الوفاء بمقابل يؤدي إلى انقضاء الدين المكفول (م 655 ق م: إذا قبل الدائن شيئا آخر في مقابل الدين برئت بذلك ذمة الكفيل ولو استحق هذا الشيء).  </w:t>
      </w:r>
    </w:p>
    <w:p w:rsidR="0016740C" w:rsidRPr="0016740C" w:rsidRDefault="0016740C" w:rsidP="0016740C">
      <w:pPr>
        <w:bidi/>
        <w:spacing w:line="240" w:lineRule="auto"/>
        <w:jc w:val="both"/>
        <w:rPr>
          <w:rFonts w:ascii="Sakkal Majalla" w:eastAsia="Calibri" w:hAnsi="Sakkal Majalla" w:cs="Sakkal Majalla"/>
          <w:sz w:val="28"/>
          <w:szCs w:val="28"/>
        </w:rPr>
      </w:pPr>
      <w:r w:rsidRPr="0016740C">
        <w:rPr>
          <w:rFonts w:ascii="Sakkal Majalla" w:eastAsia="Calibri" w:hAnsi="Sakkal Majalla" w:cs="Sakkal Majalla"/>
          <w:b/>
          <w:bCs/>
          <w:sz w:val="28"/>
          <w:szCs w:val="28"/>
          <w:rtl/>
        </w:rPr>
        <w:t>3)</w:t>
      </w:r>
      <w:r w:rsidRPr="0016740C">
        <w:rPr>
          <w:rFonts w:ascii="Sakkal Majalla" w:eastAsia="Calibri" w:hAnsi="Sakkal Majalla" w:cs="Sakkal Majalla"/>
          <w:b/>
          <w:bCs/>
          <w:sz w:val="28"/>
          <w:szCs w:val="28"/>
          <w:u w:val="single"/>
          <w:rtl/>
        </w:rPr>
        <w:t xml:space="preserve"> انقضاء الدين المكفول بالتجديد:</w:t>
      </w:r>
      <w:r w:rsidRPr="0016740C">
        <w:rPr>
          <w:rFonts w:ascii="Sakkal Majalla" w:eastAsia="Calibri" w:hAnsi="Sakkal Majalla" w:cs="Sakkal Majalla"/>
          <w:b/>
          <w:bCs/>
          <w:sz w:val="28"/>
          <w:szCs w:val="28"/>
          <w:rtl/>
        </w:rPr>
        <w:t xml:space="preserve"> </w:t>
      </w:r>
      <w:r w:rsidRPr="0016740C">
        <w:rPr>
          <w:rFonts w:ascii="Sakkal Majalla" w:eastAsia="Calibri" w:hAnsi="Sakkal Majalla" w:cs="Sakkal Majalla"/>
          <w:sz w:val="28"/>
          <w:szCs w:val="28"/>
          <w:rtl/>
        </w:rPr>
        <w:t xml:space="preserve">يقصد بذلك أن المدين الأصلي جدد دينه بتغيير الدائن أو تغيير المدين أو تغيير الدين في محله أو مصدره (م 287 ق م). فينقضي الدين المكفول وتنقضي الكفالة بصورة تبعية ويحل محل الدين المكفول دين جديد لا تنتقل إليه التأمينات التي كانت تكفل الدين المضمون إلا إذا نص القانون على غير ذلك أو تبين من الاتفاق أو من الظروف أن نية المتعاقدين انصرفت إلى ذلك (م 291 ق م). </w:t>
      </w:r>
    </w:p>
    <w:p w:rsidR="0016740C" w:rsidRPr="0016740C" w:rsidRDefault="0016740C" w:rsidP="0016740C">
      <w:pPr>
        <w:bidi/>
        <w:spacing w:line="240" w:lineRule="auto"/>
        <w:contextualSpacing/>
        <w:jc w:val="both"/>
        <w:rPr>
          <w:rFonts w:ascii="Sakkal Majalla" w:eastAsia="Calibri" w:hAnsi="Sakkal Majalla" w:cs="Sakkal Majalla"/>
          <w:sz w:val="28"/>
          <w:szCs w:val="28"/>
        </w:rPr>
      </w:pPr>
      <w:r w:rsidRPr="0016740C">
        <w:rPr>
          <w:rFonts w:ascii="Sakkal Majalla" w:eastAsia="Calibri" w:hAnsi="Sakkal Majalla" w:cs="Sakkal Majalla"/>
          <w:sz w:val="28"/>
          <w:szCs w:val="28"/>
          <w:rtl/>
        </w:rPr>
        <w:t>تنص (م 293 ق م: لا تنتقل الكفالة العينية أو الشخصية ولا التضامن إلى الالتزام الجديد إلا إذا رضي بذلك الكفلاء والمدينون المتضامنون). إن التجديد يؤدي إلى انقضاء الكفالة ويجب أن تتوفر بعض الشروط هي:</w:t>
      </w:r>
    </w:p>
    <w:p w:rsidR="0016740C" w:rsidRPr="0016740C" w:rsidRDefault="0016740C" w:rsidP="0016740C">
      <w:pPr>
        <w:numPr>
          <w:ilvl w:val="0"/>
          <w:numId w:val="3"/>
        </w:numPr>
        <w:bidi/>
        <w:spacing w:line="240" w:lineRule="auto"/>
        <w:ind w:hanging="720"/>
        <w:contextualSpacing/>
        <w:jc w:val="both"/>
        <w:rPr>
          <w:rFonts w:ascii="Sakkal Majalla" w:eastAsia="Calibri" w:hAnsi="Sakkal Majalla" w:cs="Sakkal Majalla"/>
          <w:sz w:val="28"/>
          <w:szCs w:val="28"/>
          <w:rtl/>
        </w:rPr>
      </w:pPr>
      <w:proofErr w:type="gramStart"/>
      <w:r w:rsidRPr="0016740C">
        <w:rPr>
          <w:rFonts w:ascii="Sakkal Majalla" w:eastAsia="Calibri" w:hAnsi="Sakkal Majalla" w:cs="Sakkal Majalla"/>
          <w:sz w:val="28"/>
          <w:szCs w:val="28"/>
          <w:rtl/>
        </w:rPr>
        <w:t>أن</w:t>
      </w:r>
      <w:proofErr w:type="gramEnd"/>
      <w:r w:rsidRPr="0016740C">
        <w:rPr>
          <w:rFonts w:ascii="Sakkal Majalla" w:eastAsia="Calibri" w:hAnsi="Sakkal Majalla" w:cs="Sakkal Majalla"/>
          <w:sz w:val="28"/>
          <w:szCs w:val="28"/>
          <w:rtl/>
        </w:rPr>
        <w:t xml:space="preserve"> يكون الالتزام القديم والالتزام الجديد قد خليا من أسباب البطلان.</w:t>
      </w:r>
    </w:p>
    <w:p w:rsidR="0016740C" w:rsidRPr="0016740C" w:rsidRDefault="0016740C" w:rsidP="0016740C">
      <w:pPr>
        <w:numPr>
          <w:ilvl w:val="0"/>
          <w:numId w:val="3"/>
        </w:numPr>
        <w:bidi/>
        <w:spacing w:line="240" w:lineRule="auto"/>
        <w:ind w:hanging="720"/>
        <w:contextualSpacing/>
        <w:jc w:val="both"/>
        <w:rPr>
          <w:rFonts w:ascii="Sakkal Majalla" w:eastAsia="Calibri" w:hAnsi="Sakkal Majalla" w:cs="Sakkal Majalla"/>
          <w:sz w:val="28"/>
          <w:szCs w:val="28"/>
        </w:rPr>
      </w:pPr>
      <w:proofErr w:type="gramStart"/>
      <w:r w:rsidRPr="0016740C">
        <w:rPr>
          <w:rFonts w:ascii="Sakkal Majalla" w:eastAsia="Calibri" w:hAnsi="Sakkal Majalla" w:cs="Sakkal Majalla"/>
          <w:sz w:val="28"/>
          <w:szCs w:val="28"/>
          <w:rtl/>
        </w:rPr>
        <w:t>يجب</w:t>
      </w:r>
      <w:proofErr w:type="gramEnd"/>
      <w:r w:rsidRPr="0016740C">
        <w:rPr>
          <w:rFonts w:ascii="Sakkal Majalla" w:eastAsia="Calibri" w:hAnsi="Sakkal Majalla" w:cs="Sakkal Majalla"/>
          <w:sz w:val="28"/>
          <w:szCs w:val="28"/>
          <w:rtl/>
        </w:rPr>
        <w:t xml:space="preserve"> أن تكون نية التجديد واضحة بأن يتفق عليها صراحة أو يستخلص بوضوح من الظروف حيث أن التجديد لا يفترض.</w:t>
      </w:r>
    </w:p>
    <w:p w:rsidR="0016740C" w:rsidRPr="0016740C" w:rsidRDefault="0016740C" w:rsidP="0016740C">
      <w:pPr>
        <w:numPr>
          <w:ilvl w:val="0"/>
          <w:numId w:val="4"/>
        </w:numPr>
        <w:bidi/>
        <w:spacing w:line="240" w:lineRule="auto"/>
        <w:contextualSpacing/>
        <w:jc w:val="both"/>
        <w:rPr>
          <w:rFonts w:ascii="Sakkal Majalla" w:eastAsia="Calibri" w:hAnsi="Sakkal Majalla" w:cs="Sakkal Majalla"/>
          <w:sz w:val="28"/>
          <w:szCs w:val="28"/>
        </w:rPr>
      </w:pPr>
      <w:proofErr w:type="gramStart"/>
      <w:r w:rsidRPr="0016740C">
        <w:rPr>
          <w:rFonts w:ascii="Sakkal Majalla" w:eastAsia="Calibri" w:hAnsi="Sakkal Majalla" w:cs="Sakkal Majalla"/>
          <w:sz w:val="28"/>
          <w:szCs w:val="28"/>
          <w:rtl/>
        </w:rPr>
        <w:t>يجب</w:t>
      </w:r>
      <w:proofErr w:type="gramEnd"/>
      <w:r w:rsidRPr="0016740C">
        <w:rPr>
          <w:rFonts w:ascii="Sakkal Majalla" w:eastAsia="Calibri" w:hAnsi="Sakkal Majalla" w:cs="Sakkal Majalla"/>
          <w:sz w:val="28"/>
          <w:szCs w:val="28"/>
          <w:rtl/>
        </w:rPr>
        <w:t xml:space="preserve"> أن يغاير الالتزام الجديد الالتزام القديم في عنصر من عناصره الهامة.</w:t>
      </w:r>
    </w:p>
    <w:p w:rsidR="0016740C" w:rsidRPr="0016740C" w:rsidRDefault="0016740C" w:rsidP="0016740C">
      <w:pPr>
        <w:bidi/>
        <w:spacing w:line="240" w:lineRule="auto"/>
        <w:jc w:val="both"/>
        <w:rPr>
          <w:rFonts w:ascii="Sakkal Majalla" w:eastAsia="Calibri" w:hAnsi="Sakkal Majalla" w:cs="Sakkal Majalla"/>
          <w:sz w:val="28"/>
          <w:szCs w:val="28"/>
        </w:rPr>
      </w:pPr>
      <w:r w:rsidRPr="0016740C">
        <w:rPr>
          <w:rFonts w:ascii="Sakkal Majalla" w:eastAsia="Calibri" w:hAnsi="Sakkal Majalla" w:cs="Sakkal Majalla"/>
          <w:bCs/>
          <w:sz w:val="28"/>
          <w:szCs w:val="28"/>
          <w:rtl/>
        </w:rPr>
        <w:t>4)</w:t>
      </w:r>
      <w:r w:rsidRPr="0016740C">
        <w:rPr>
          <w:rFonts w:ascii="Sakkal Majalla" w:eastAsia="Calibri" w:hAnsi="Sakkal Majalla" w:cs="Sakkal Majalla"/>
          <w:bCs/>
          <w:sz w:val="28"/>
          <w:szCs w:val="28"/>
          <w:u w:val="single"/>
          <w:rtl/>
        </w:rPr>
        <w:t>انقضاء الدين المكفول بالإنابة:</w:t>
      </w:r>
      <w:r w:rsidRPr="0016740C">
        <w:rPr>
          <w:rFonts w:ascii="Sakkal Majalla" w:eastAsia="Calibri" w:hAnsi="Sakkal Majalla" w:cs="Sakkal Majalla"/>
          <w:bCs/>
          <w:sz w:val="28"/>
          <w:szCs w:val="28"/>
          <w:rtl/>
        </w:rPr>
        <w:t xml:space="preserve"> </w:t>
      </w:r>
      <w:r w:rsidRPr="0016740C">
        <w:rPr>
          <w:rFonts w:ascii="Sakkal Majalla" w:eastAsia="Calibri" w:hAnsi="Sakkal Majalla" w:cs="Sakkal Majalla"/>
          <w:sz w:val="28"/>
          <w:szCs w:val="28"/>
          <w:rtl/>
        </w:rPr>
        <w:t>(م 287-296 ق م) إن الإنابة المقصودة هنا هي الإنابة الكاملة التي يترتب عليها انقضاء الالتزام المكفول ويتفق فيها على أن ينقضي التزام المدين (المنيب) ليحل محله التزام جديد (المناب) في مواجهة الدائن وهو المدين الجديد، ففي هذه تكون الإنابة بتجديد الالتزام بتغيير المدين و يترتب على ذلك انقضاء التأمينات الضامنة لهذا الالتزام ومن بينها الكفالة فتبرأ ذمة الكفيل في مواجهة الدائن ما لم يرتضي الكفالة المدين الجديد.</w:t>
      </w:r>
    </w:p>
    <w:p w:rsidR="0016740C" w:rsidRPr="0016740C" w:rsidRDefault="0016740C" w:rsidP="0016740C">
      <w:pPr>
        <w:bidi/>
        <w:spacing w:line="240" w:lineRule="auto"/>
        <w:jc w:val="both"/>
        <w:rPr>
          <w:rFonts w:ascii="Sakkal Majalla" w:eastAsia="Calibri" w:hAnsi="Sakkal Majalla" w:cs="Sakkal Majalla"/>
          <w:sz w:val="28"/>
          <w:szCs w:val="28"/>
        </w:rPr>
      </w:pPr>
      <w:r w:rsidRPr="0016740C">
        <w:rPr>
          <w:rFonts w:ascii="Sakkal Majalla" w:eastAsia="Calibri" w:hAnsi="Sakkal Majalla" w:cs="Sakkal Majalla"/>
          <w:sz w:val="28"/>
          <w:szCs w:val="28"/>
          <w:rtl/>
        </w:rPr>
        <w:lastRenderedPageBreak/>
        <w:t>أما بالنسبة للإنابة الناقصة فلا يوجد هناك تجديد للالتزام وبالتالي لا ينقضي الالتزام القديم ولا التأمينات الضامنة له حيث يقوم التزام المنيب (المدين الأصلي) بجانب التزام المناب عنه ويكون للدائن مدينان بدلا من مدين واحد، ومن ثم يظل التزام الكفيل قائما بجانب التزام المدين الأصلي ولا يجوز للكفيل أن يدفع في مواجهة الدائن بانقضاء التزامه.</w:t>
      </w:r>
    </w:p>
    <w:p w:rsidR="0016740C" w:rsidRPr="0016740C" w:rsidRDefault="0016740C" w:rsidP="0016740C">
      <w:pPr>
        <w:bidi/>
        <w:spacing w:line="240" w:lineRule="auto"/>
        <w:jc w:val="both"/>
        <w:rPr>
          <w:rFonts w:ascii="Sakkal Majalla" w:eastAsia="Calibri" w:hAnsi="Sakkal Majalla" w:cs="Sakkal Majalla"/>
          <w:sz w:val="28"/>
          <w:szCs w:val="28"/>
          <w:rtl/>
        </w:rPr>
      </w:pPr>
      <w:r w:rsidRPr="0016740C">
        <w:rPr>
          <w:rFonts w:ascii="Sakkal Majalla" w:eastAsia="Calibri" w:hAnsi="Sakkal Majalla" w:cs="Sakkal Majalla"/>
          <w:bCs/>
          <w:sz w:val="28"/>
          <w:szCs w:val="28"/>
          <w:rtl/>
        </w:rPr>
        <w:t>5)</w:t>
      </w:r>
      <w:r w:rsidRPr="0016740C">
        <w:rPr>
          <w:rFonts w:ascii="Sakkal Majalla" w:eastAsia="Calibri" w:hAnsi="Sakkal Majalla" w:cs="Sakkal Majalla"/>
          <w:bCs/>
          <w:sz w:val="28"/>
          <w:szCs w:val="28"/>
          <w:u w:val="single"/>
          <w:rtl/>
        </w:rPr>
        <w:t>انقضاء الالتزام المكفول بالمقاصة</w:t>
      </w:r>
      <w:r w:rsidRPr="0016740C">
        <w:rPr>
          <w:rFonts w:ascii="Sakkal Majalla" w:eastAsia="Calibri" w:hAnsi="Sakkal Majalla" w:cs="Sakkal Majalla"/>
          <w:bCs/>
          <w:sz w:val="28"/>
          <w:szCs w:val="28"/>
          <w:rtl/>
        </w:rPr>
        <w:t xml:space="preserve">: </w:t>
      </w:r>
      <w:r w:rsidRPr="0016740C">
        <w:rPr>
          <w:rFonts w:ascii="Sakkal Majalla" w:eastAsia="Calibri" w:hAnsi="Sakkal Majalla" w:cs="Sakkal Majalla"/>
          <w:sz w:val="28"/>
          <w:szCs w:val="28"/>
          <w:rtl/>
        </w:rPr>
        <w:t xml:space="preserve">إذا أصبح المدين المكفول دائنا للدائن وتوفرت شروط المقاصة المنصوص عليها في المادة 297 ق م، انقضى التزام المكفول بقدر الالتزام الذي ترتب في ذمة الدائن وانقضى التزام الكفيل بالتبعية بالنسبة لهذا القدر </w:t>
      </w:r>
      <w:proofErr w:type="spellStart"/>
      <w:r w:rsidRPr="0016740C">
        <w:rPr>
          <w:rFonts w:ascii="Sakkal Majalla" w:eastAsia="Calibri" w:hAnsi="Sakkal Majalla" w:cs="Sakkal Majalla"/>
          <w:sz w:val="28"/>
          <w:szCs w:val="28"/>
          <w:rtl/>
        </w:rPr>
        <w:t>المنقضي</w:t>
      </w:r>
      <w:proofErr w:type="spellEnd"/>
      <w:r w:rsidRPr="0016740C">
        <w:rPr>
          <w:rFonts w:ascii="Sakkal Majalla" w:eastAsia="Calibri" w:hAnsi="Sakkal Majalla" w:cs="Sakkal Majalla"/>
          <w:sz w:val="28"/>
          <w:szCs w:val="28"/>
          <w:rtl/>
        </w:rPr>
        <w:t xml:space="preserve"> ولا تقع المقاصة إلا إذا تمسك بها من له مصلحة في ذلك (م 300 ق م) وصاحب المصلحة هنا هو المدين ولا يرتب الدفع بالمقاصة آثاره إلا من الوقت الذي يصبح فيه الالتزامان قابلان للمقاصة. وللكفيل أيضا الحق في التمسك بانقضاء الدين الأصلي بالمقاصة لأنه صاحب المصلحة، إذ يترتب على انقضائه انقضاء التزامه بالتعبية ولو كان متضامنا حتى لو لم يتمسك بها المدين الأصلي وهذا ما نصت عليه المادة 654 ف 1 بقولها: يبرأ الكفيل بمجرد براءة المدين وله أن يتمسك بجميع الأوجه التي يحتج بها المدين.</w:t>
      </w:r>
    </w:p>
    <w:p w:rsidR="0016740C" w:rsidRPr="0016740C" w:rsidRDefault="0016740C" w:rsidP="0016740C">
      <w:pPr>
        <w:bidi/>
        <w:spacing w:line="240" w:lineRule="auto"/>
        <w:jc w:val="both"/>
        <w:rPr>
          <w:rFonts w:ascii="Sakkal Majalla" w:eastAsia="Calibri" w:hAnsi="Sakkal Majalla" w:cs="Sakkal Majalla"/>
          <w:sz w:val="28"/>
          <w:szCs w:val="28"/>
        </w:rPr>
      </w:pPr>
      <w:proofErr w:type="gramStart"/>
      <w:r w:rsidRPr="0016740C">
        <w:rPr>
          <w:rFonts w:ascii="Sakkal Majalla" w:eastAsia="Calibri" w:hAnsi="Sakkal Majalla" w:cs="Sakkal Majalla"/>
          <w:sz w:val="28"/>
          <w:szCs w:val="28"/>
          <w:rtl/>
        </w:rPr>
        <w:t>ولكن</w:t>
      </w:r>
      <w:proofErr w:type="gramEnd"/>
      <w:r w:rsidRPr="0016740C">
        <w:rPr>
          <w:rFonts w:ascii="Sakkal Majalla" w:eastAsia="Calibri" w:hAnsi="Sakkal Majalla" w:cs="Sakkal Majalla"/>
          <w:sz w:val="28"/>
          <w:szCs w:val="28"/>
          <w:rtl/>
        </w:rPr>
        <w:t xml:space="preserve"> لا تقع المقاصة بين دين الدائن في ذمة المدين ودين الكفيل غير المتضامن في ذمة الدائن لأن الدينين غير متقابلين.</w:t>
      </w:r>
    </w:p>
    <w:p w:rsidR="0016740C" w:rsidRPr="0016740C" w:rsidRDefault="0016740C" w:rsidP="0016740C">
      <w:pPr>
        <w:bidi/>
        <w:spacing w:line="240" w:lineRule="auto"/>
        <w:jc w:val="both"/>
        <w:rPr>
          <w:rFonts w:ascii="Sakkal Majalla" w:eastAsia="Calibri" w:hAnsi="Sakkal Majalla" w:cs="Sakkal Majalla"/>
          <w:sz w:val="28"/>
          <w:szCs w:val="28"/>
          <w:rtl/>
        </w:rPr>
      </w:pPr>
      <w:r w:rsidRPr="0016740C">
        <w:rPr>
          <w:rFonts w:ascii="Sakkal Majalla" w:eastAsia="Calibri" w:hAnsi="Sakkal Majalla" w:cs="Sakkal Majalla"/>
          <w:sz w:val="28"/>
          <w:szCs w:val="28"/>
          <w:rtl/>
        </w:rPr>
        <w:t>والمقاصة ليست من النظام العام فيجوز النزول عنها، فإذا نزل عنها المدينان معا بعد أن توفرت شروطها وتلاقى الدينان فعلى كل منهما أن يؤدي الدين الذي في ذمته وله أن يتقاضى حقه من مدينه، فالتنازل عن المقاصة يعيد الدينين إلى الوجود بما كان لهما من تأمينات.</w:t>
      </w:r>
    </w:p>
    <w:p w:rsidR="0016740C" w:rsidRPr="0016740C" w:rsidRDefault="0016740C" w:rsidP="0016740C">
      <w:pPr>
        <w:bidi/>
        <w:spacing w:line="240" w:lineRule="auto"/>
        <w:jc w:val="both"/>
        <w:rPr>
          <w:rFonts w:ascii="Sakkal Majalla" w:eastAsia="Calibri" w:hAnsi="Sakkal Majalla" w:cs="Sakkal Majalla"/>
          <w:sz w:val="28"/>
          <w:szCs w:val="28"/>
        </w:rPr>
      </w:pPr>
      <w:r w:rsidRPr="0016740C">
        <w:rPr>
          <w:rFonts w:ascii="Sakkal Majalla" w:eastAsia="Calibri" w:hAnsi="Sakkal Majalla" w:cs="Sakkal Majalla"/>
          <w:bCs/>
          <w:sz w:val="28"/>
          <w:szCs w:val="28"/>
          <w:rtl/>
        </w:rPr>
        <w:t>6)</w:t>
      </w:r>
      <w:r w:rsidRPr="0016740C">
        <w:rPr>
          <w:rFonts w:ascii="Sakkal Majalla" w:eastAsia="Calibri" w:hAnsi="Sakkal Majalla" w:cs="Sakkal Majalla"/>
          <w:bCs/>
          <w:sz w:val="28"/>
          <w:szCs w:val="28"/>
          <w:u w:val="single"/>
          <w:rtl/>
        </w:rPr>
        <w:t>انقضاء الدين المكفول باتحاد الذمة:</w:t>
      </w:r>
      <w:r w:rsidRPr="0016740C">
        <w:rPr>
          <w:rFonts w:ascii="Sakkal Majalla" w:eastAsia="Calibri" w:hAnsi="Sakkal Majalla" w:cs="Sakkal Majalla"/>
          <w:bCs/>
          <w:sz w:val="28"/>
          <w:szCs w:val="28"/>
          <w:rtl/>
        </w:rPr>
        <w:t xml:space="preserve"> </w:t>
      </w:r>
      <w:r w:rsidRPr="0016740C">
        <w:rPr>
          <w:rFonts w:ascii="Sakkal Majalla" w:eastAsia="Calibri" w:hAnsi="Sakkal Majalla" w:cs="Sakkal Majalla"/>
          <w:sz w:val="28"/>
          <w:szCs w:val="28"/>
          <w:rtl/>
        </w:rPr>
        <w:t xml:space="preserve">ينقضي الالتزام إذا اجتمعت في شخص واحد صفة الدائن و المدين بالنسبة لدين واحد  وبالقدر الذي اتحدت فيه الذمة كأن يرث المدين الدائن أو يوصي الدائن لمدينه بالدين. ففي هذه الأحوال ينقضي الدين لاتحاد الذمة (م304 ق م). ويترتب على ذلك انقضاء </w:t>
      </w:r>
      <w:proofErr w:type="gramStart"/>
      <w:r w:rsidRPr="0016740C">
        <w:rPr>
          <w:rFonts w:ascii="Sakkal Majalla" w:eastAsia="Calibri" w:hAnsi="Sakkal Majalla" w:cs="Sakkal Majalla"/>
          <w:sz w:val="28"/>
          <w:szCs w:val="28"/>
          <w:rtl/>
        </w:rPr>
        <w:t>التزام</w:t>
      </w:r>
      <w:proofErr w:type="gramEnd"/>
      <w:r w:rsidRPr="0016740C">
        <w:rPr>
          <w:rFonts w:ascii="Sakkal Majalla" w:eastAsia="Calibri" w:hAnsi="Sakkal Majalla" w:cs="Sakkal Majalla"/>
          <w:sz w:val="28"/>
          <w:szCs w:val="28"/>
          <w:rtl/>
        </w:rPr>
        <w:t xml:space="preserve"> الكفيل بالتبعية.</w:t>
      </w:r>
    </w:p>
    <w:p w:rsidR="0016740C" w:rsidRPr="0016740C" w:rsidRDefault="0016740C" w:rsidP="0016740C">
      <w:pPr>
        <w:bidi/>
        <w:spacing w:line="240" w:lineRule="auto"/>
        <w:jc w:val="both"/>
        <w:rPr>
          <w:rFonts w:ascii="Sakkal Majalla" w:eastAsia="Calibri" w:hAnsi="Sakkal Majalla" w:cs="Sakkal Majalla"/>
          <w:sz w:val="28"/>
          <w:szCs w:val="28"/>
        </w:rPr>
      </w:pPr>
      <w:r w:rsidRPr="0016740C">
        <w:rPr>
          <w:rFonts w:ascii="Sakkal Majalla" w:eastAsia="Calibri" w:hAnsi="Sakkal Majalla" w:cs="Sakkal Majalla"/>
          <w:sz w:val="28"/>
          <w:szCs w:val="28"/>
          <w:rtl/>
        </w:rPr>
        <w:t>وإذا زال السبب الذي أدى إلى  اتحاد الذمة يعود الدين إلى الوجود وتعود التأمينات التي تضمنه كأن يثبت أن المدين لم يكن له الحق في أن يرث الدائن أو أن الوصية كانت باطلة.</w:t>
      </w:r>
    </w:p>
    <w:p w:rsidR="0016740C" w:rsidRPr="0016740C" w:rsidRDefault="0016740C" w:rsidP="0016740C">
      <w:pPr>
        <w:bidi/>
        <w:spacing w:line="240" w:lineRule="auto"/>
        <w:jc w:val="both"/>
        <w:rPr>
          <w:rFonts w:ascii="Sakkal Majalla" w:eastAsia="Calibri" w:hAnsi="Sakkal Majalla" w:cs="Sakkal Majalla"/>
          <w:bCs/>
          <w:sz w:val="28"/>
          <w:szCs w:val="28"/>
          <w:rtl/>
        </w:rPr>
      </w:pPr>
      <w:r w:rsidRPr="0016740C">
        <w:rPr>
          <w:rFonts w:ascii="Sakkal Majalla" w:eastAsia="Calibri" w:hAnsi="Sakkal Majalla" w:cs="Sakkal Majalla"/>
          <w:bCs/>
          <w:sz w:val="28"/>
          <w:szCs w:val="28"/>
          <w:rtl/>
        </w:rPr>
        <w:t>ب/  انقضاء الالتزام الأصلي دون الوفاء به</w:t>
      </w:r>
    </w:p>
    <w:p w:rsidR="0016740C" w:rsidRPr="0016740C" w:rsidRDefault="0016740C" w:rsidP="0016740C">
      <w:pPr>
        <w:bidi/>
        <w:spacing w:line="240" w:lineRule="auto"/>
        <w:jc w:val="both"/>
        <w:rPr>
          <w:rFonts w:ascii="Sakkal Majalla" w:eastAsia="Calibri" w:hAnsi="Sakkal Majalla" w:cs="Sakkal Majalla"/>
          <w:sz w:val="28"/>
          <w:szCs w:val="28"/>
          <w:rtl/>
        </w:rPr>
      </w:pPr>
      <w:proofErr w:type="gramStart"/>
      <w:r w:rsidRPr="0016740C">
        <w:rPr>
          <w:rFonts w:ascii="Sakkal Majalla" w:eastAsia="Calibri" w:hAnsi="Sakkal Majalla" w:cs="Sakkal Majalla"/>
          <w:sz w:val="28"/>
          <w:szCs w:val="28"/>
          <w:rtl/>
        </w:rPr>
        <w:t>ينقضي</w:t>
      </w:r>
      <w:proofErr w:type="gramEnd"/>
      <w:r w:rsidRPr="0016740C">
        <w:rPr>
          <w:rFonts w:ascii="Sakkal Majalla" w:eastAsia="Calibri" w:hAnsi="Sakkal Majalla" w:cs="Sakkal Majalla"/>
          <w:sz w:val="28"/>
          <w:szCs w:val="28"/>
          <w:rtl/>
        </w:rPr>
        <w:t xml:space="preserve"> الالتزام دون الوفاء في حالات هي الإبراء، استحالة التنفيذ، التقادم والانقضاء بفسخ الدين.</w:t>
      </w:r>
    </w:p>
    <w:p w:rsidR="0016740C" w:rsidRPr="0016740C" w:rsidRDefault="0016740C" w:rsidP="0016740C">
      <w:pPr>
        <w:bidi/>
        <w:spacing w:line="240" w:lineRule="auto"/>
        <w:contextualSpacing/>
        <w:jc w:val="both"/>
        <w:rPr>
          <w:rFonts w:ascii="Sakkal Majalla" w:eastAsia="Calibri" w:hAnsi="Sakkal Majalla" w:cs="Sakkal Majalla"/>
          <w:sz w:val="28"/>
          <w:szCs w:val="28"/>
        </w:rPr>
      </w:pPr>
      <w:r w:rsidRPr="0016740C">
        <w:rPr>
          <w:rFonts w:ascii="Sakkal Majalla" w:eastAsia="Calibri" w:hAnsi="Sakkal Majalla" w:cs="Sakkal Majalla"/>
          <w:bCs/>
          <w:sz w:val="28"/>
          <w:szCs w:val="28"/>
          <w:rtl/>
        </w:rPr>
        <w:t>1)</w:t>
      </w:r>
      <w:r w:rsidRPr="0016740C">
        <w:rPr>
          <w:rFonts w:ascii="Sakkal Majalla" w:eastAsia="Calibri" w:hAnsi="Sakkal Majalla" w:cs="Sakkal Majalla"/>
          <w:bCs/>
          <w:sz w:val="28"/>
          <w:szCs w:val="28"/>
          <w:u w:val="single"/>
          <w:rtl/>
        </w:rPr>
        <w:t>الإبــــــــــــــــــــــــــــــــــــراء:</w:t>
      </w:r>
      <w:r w:rsidRPr="0016740C">
        <w:rPr>
          <w:rFonts w:ascii="Sakkal Majalla" w:eastAsia="Calibri" w:hAnsi="Sakkal Majalla" w:cs="Sakkal Majalla"/>
          <w:bCs/>
          <w:sz w:val="28"/>
          <w:szCs w:val="28"/>
          <w:rtl/>
        </w:rPr>
        <w:t xml:space="preserve"> </w:t>
      </w:r>
      <w:r w:rsidRPr="0016740C">
        <w:rPr>
          <w:rFonts w:ascii="Sakkal Majalla" w:eastAsia="Calibri" w:hAnsi="Sakkal Majalla" w:cs="Sakkal Majalla"/>
          <w:sz w:val="28"/>
          <w:szCs w:val="28"/>
          <w:rtl/>
        </w:rPr>
        <w:t xml:space="preserve"> ينقضي الالتزام إذا برأ الدائن مدينه اختيارا ويتم الإبراء متى وصل إلى علم المدين ولكنه يصبح باطلا إذا رفضه هذا المدين (م 305 ق م). وينقضي بالتبعية لذلك التزام الكفيل ويشترط ليرتب الإبراء آثاره أن يكون صحيحا، فيجب أن يكون الدائن قد برأ المدين مختارا، كما أن الإبراء تصرف بالإرادة المنفردة من جانب الدائن وعلى ذلك فإنه لا ينتج آثاره إلا إذا وصل إلى علم المدين ويرتد برده. </w:t>
      </w:r>
      <w:proofErr w:type="gramStart"/>
      <w:r w:rsidRPr="0016740C">
        <w:rPr>
          <w:rFonts w:ascii="Sakkal Majalla" w:eastAsia="Calibri" w:hAnsi="Sakkal Majalla" w:cs="Sakkal Majalla"/>
          <w:sz w:val="28"/>
          <w:szCs w:val="28"/>
          <w:rtl/>
        </w:rPr>
        <w:t>كما</w:t>
      </w:r>
      <w:proofErr w:type="gramEnd"/>
      <w:r w:rsidRPr="0016740C">
        <w:rPr>
          <w:rFonts w:ascii="Sakkal Majalla" w:eastAsia="Calibri" w:hAnsi="Sakkal Majalla" w:cs="Sakkal Majalla"/>
          <w:sz w:val="28"/>
          <w:szCs w:val="28"/>
          <w:rtl/>
        </w:rPr>
        <w:t xml:space="preserve"> أنه لا يسري على الإبراء الشروط الموضوعية التي تسري على التبرعات (م306 ق م)، ولكن لا يشترط فيه شكل خاص حتى لو كان الالتزام موضوع الإبراء يشترط فيه شكل معين. </w:t>
      </w:r>
      <w:proofErr w:type="gramStart"/>
      <w:r w:rsidRPr="0016740C">
        <w:rPr>
          <w:rFonts w:ascii="Sakkal Majalla" w:eastAsia="Calibri" w:hAnsi="Sakkal Majalla" w:cs="Sakkal Majalla"/>
          <w:sz w:val="28"/>
          <w:szCs w:val="28"/>
          <w:rtl/>
        </w:rPr>
        <w:t>وعلى</w:t>
      </w:r>
      <w:proofErr w:type="gramEnd"/>
      <w:r w:rsidRPr="0016740C">
        <w:rPr>
          <w:rFonts w:ascii="Sakkal Majalla" w:eastAsia="Calibri" w:hAnsi="Sakkal Majalla" w:cs="Sakkal Majalla"/>
          <w:sz w:val="28"/>
          <w:szCs w:val="28"/>
          <w:rtl/>
        </w:rPr>
        <w:t xml:space="preserve"> ذلك فإذا أبطل الإبراء اعتبر كأن لم </w:t>
      </w:r>
      <w:r w:rsidRPr="0016740C">
        <w:rPr>
          <w:rFonts w:ascii="Sakkal Majalla" w:eastAsia="Calibri" w:hAnsi="Sakkal Majalla" w:cs="Sakkal Majalla"/>
          <w:sz w:val="28"/>
          <w:szCs w:val="28"/>
          <w:rtl/>
        </w:rPr>
        <w:lastRenderedPageBreak/>
        <w:t>يكن وعاد الدين إلى الوجود وعاد التزام الكفيل إلى الوجود. ولا يعتبر من قبيل الإبراء الصلح الذي يعقده الدائن مع مدينه المفلس ويتنازل بمقتضاه عن جزء عن دينه وذلك لعدم توفر نية التبرع للمدين.</w:t>
      </w:r>
    </w:p>
    <w:p w:rsidR="0016740C" w:rsidRPr="0016740C" w:rsidRDefault="0016740C" w:rsidP="0016740C">
      <w:pPr>
        <w:bidi/>
        <w:spacing w:line="240" w:lineRule="auto"/>
        <w:jc w:val="both"/>
        <w:rPr>
          <w:rFonts w:ascii="Sakkal Majalla" w:eastAsia="Calibri" w:hAnsi="Sakkal Majalla" w:cs="Sakkal Majalla"/>
          <w:sz w:val="28"/>
          <w:szCs w:val="28"/>
        </w:rPr>
      </w:pPr>
      <w:r w:rsidRPr="0016740C">
        <w:rPr>
          <w:rFonts w:ascii="Sakkal Majalla" w:eastAsia="Calibri" w:hAnsi="Sakkal Majalla" w:cs="Sakkal Majalla"/>
          <w:bCs/>
          <w:sz w:val="28"/>
          <w:szCs w:val="28"/>
          <w:rtl/>
        </w:rPr>
        <w:t>2)</w:t>
      </w:r>
      <w:proofErr w:type="gramStart"/>
      <w:r w:rsidRPr="0016740C">
        <w:rPr>
          <w:rFonts w:ascii="Sakkal Majalla" w:eastAsia="Calibri" w:hAnsi="Sakkal Majalla" w:cs="Sakkal Majalla"/>
          <w:bCs/>
          <w:sz w:val="28"/>
          <w:szCs w:val="28"/>
          <w:u w:val="single"/>
          <w:rtl/>
        </w:rPr>
        <w:t>استحالة</w:t>
      </w:r>
      <w:proofErr w:type="gramEnd"/>
      <w:r w:rsidRPr="0016740C">
        <w:rPr>
          <w:rFonts w:ascii="Sakkal Majalla" w:eastAsia="Calibri" w:hAnsi="Sakkal Majalla" w:cs="Sakkal Majalla"/>
          <w:bCs/>
          <w:sz w:val="28"/>
          <w:szCs w:val="28"/>
          <w:u w:val="single"/>
          <w:rtl/>
        </w:rPr>
        <w:t xml:space="preserve"> التنفــــــــــــــيذ:</w:t>
      </w:r>
      <w:r w:rsidRPr="0016740C">
        <w:rPr>
          <w:rFonts w:ascii="Sakkal Majalla" w:eastAsia="Calibri" w:hAnsi="Sakkal Majalla" w:cs="Sakkal Majalla"/>
          <w:sz w:val="28"/>
          <w:szCs w:val="28"/>
          <w:rtl/>
          <w:lang w:bidi="ar-DZ"/>
        </w:rPr>
        <w:t xml:space="preserve"> ينقضي الالتزام إذا أثبت المدين أن الوفاء به أصبح مستحيلا، لسبب أجنبي لا يد له فيه (م 307 ق م). وتنقضي بذلك الكفالة بالتبعية وتبرأ ذمة الكفيل تبعا لبراءة ذمة المدين. وإذا كانت استحال التنفيذ ناشئة عن خطأ من جانب المدين فإنه يترتب على ذلك مسؤولية المدين على عدم التنفيذ ويحكم عليه بالتعويض وبذلك لا تبرأ ذمة المدين وبالتبعية لا تبرأ ذمة الكفيل بل يبقى كفيلا للتعويض.</w:t>
      </w:r>
    </w:p>
    <w:p w:rsidR="0016740C" w:rsidRPr="0016740C" w:rsidRDefault="0016740C" w:rsidP="0016740C">
      <w:pPr>
        <w:bidi/>
        <w:spacing w:line="240" w:lineRule="auto"/>
        <w:jc w:val="both"/>
        <w:rPr>
          <w:rFonts w:ascii="Sakkal Majalla" w:eastAsia="Calibri" w:hAnsi="Sakkal Majalla" w:cs="Sakkal Majalla"/>
          <w:sz w:val="28"/>
          <w:szCs w:val="28"/>
        </w:rPr>
      </w:pPr>
      <w:r w:rsidRPr="0016740C">
        <w:rPr>
          <w:rFonts w:ascii="Sakkal Majalla" w:eastAsia="Calibri" w:hAnsi="Sakkal Majalla" w:cs="Sakkal Majalla"/>
          <w:bCs/>
          <w:sz w:val="28"/>
          <w:szCs w:val="28"/>
          <w:rtl/>
        </w:rPr>
        <w:t>3)</w:t>
      </w:r>
      <w:proofErr w:type="gramStart"/>
      <w:r w:rsidRPr="0016740C">
        <w:rPr>
          <w:rFonts w:ascii="Sakkal Majalla" w:eastAsia="Calibri" w:hAnsi="Sakkal Majalla" w:cs="Sakkal Majalla"/>
          <w:bCs/>
          <w:sz w:val="28"/>
          <w:szCs w:val="28"/>
          <w:u w:val="single"/>
          <w:rtl/>
        </w:rPr>
        <w:t>التقـــــــــــــــــــــــادم</w:t>
      </w:r>
      <w:proofErr w:type="gramEnd"/>
      <w:r w:rsidRPr="0016740C">
        <w:rPr>
          <w:rFonts w:ascii="Sakkal Majalla" w:eastAsia="Calibri" w:hAnsi="Sakkal Majalla" w:cs="Sakkal Majalla"/>
          <w:bCs/>
          <w:sz w:val="28"/>
          <w:szCs w:val="28"/>
          <w:rtl/>
        </w:rPr>
        <w:t>:</w:t>
      </w:r>
      <w:r w:rsidRPr="0016740C">
        <w:rPr>
          <w:rFonts w:ascii="Sakkal Majalla" w:eastAsia="Calibri" w:hAnsi="Sakkal Majalla" w:cs="Sakkal Majalla"/>
          <w:sz w:val="28"/>
          <w:szCs w:val="28"/>
          <w:rtl/>
          <w:lang w:bidi="ar-DZ"/>
        </w:rPr>
        <w:t xml:space="preserve"> إذا انقضى الالتزام الأصلي بالتقادم فإن التزام الكفيل ينقضي بالتبعية لذلك ولو لم تكتمل مدة التقادم الخاصة به، وللكفيل أن يتمسك بالتقادم للالتزام الأصلي ولو لم يتمسك به المدين (م321 ق م).</w:t>
      </w:r>
    </w:p>
    <w:p w:rsidR="0016740C" w:rsidRPr="0016740C" w:rsidRDefault="0016740C" w:rsidP="0016740C">
      <w:pPr>
        <w:bidi/>
        <w:spacing w:line="240" w:lineRule="auto"/>
        <w:jc w:val="both"/>
        <w:rPr>
          <w:rFonts w:ascii="Sakkal Majalla" w:eastAsia="Calibri" w:hAnsi="Sakkal Majalla" w:cs="Sakkal Majalla"/>
          <w:bCs/>
          <w:sz w:val="28"/>
          <w:szCs w:val="28"/>
          <w:u w:val="single"/>
          <w:lang w:bidi="ar-DZ"/>
        </w:rPr>
      </w:pPr>
      <w:r w:rsidRPr="0016740C">
        <w:rPr>
          <w:rFonts w:ascii="Sakkal Majalla" w:eastAsia="Calibri" w:hAnsi="Sakkal Majalla" w:cs="Sakkal Majalla"/>
          <w:bCs/>
          <w:sz w:val="28"/>
          <w:szCs w:val="28"/>
          <w:u w:val="single"/>
          <w:rtl/>
          <w:lang w:bidi="ar-DZ"/>
        </w:rPr>
        <w:t>ثانيا: انقضاء الكفالة بصفة أصلية</w:t>
      </w:r>
    </w:p>
    <w:p w:rsidR="0016740C" w:rsidRPr="0016740C" w:rsidRDefault="0016740C" w:rsidP="0016740C">
      <w:pPr>
        <w:bidi/>
        <w:spacing w:line="240" w:lineRule="auto"/>
        <w:jc w:val="both"/>
        <w:rPr>
          <w:rFonts w:ascii="Sakkal Majalla" w:eastAsia="Calibri" w:hAnsi="Sakkal Majalla" w:cs="Sakkal Majalla"/>
          <w:sz w:val="28"/>
          <w:szCs w:val="28"/>
          <w:rtl/>
        </w:rPr>
      </w:pPr>
      <w:proofErr w:type="gramStart"/>
      <w:r w:rsidRPr="0016740C">
        <w:rPr>
          <w:rFonts w:ascii="Sakkal Majalla" w:eastAsia="Calibri" w:hAnsi="Sakkal Majalla" w:cs="Sakkal Majalla"/>
          <w:sz w:val="28"/>
          <w:szCs w:val="28"/>
          <w:rtl/>
        </w:rPr>
        <w:t>ينقضي</w:t>
      </w:r>
      <w:proofErr w:type="gramEnd"/>
      <w:r w:rsidRPr="0016740C">
        <w:rPr>
          <w:rFonts w:ascii="Sakkal Majalla" w:eastAsia="Calibri" w:hAnsi="Sakkal Majalla" w:cs="Sakkal Majalla"/>
          <w:sz w:val="28"/>
          <w:szCs w:val="28"/>
          <w:rtl/>
        </w:rPr>
        <w:t xml:space="preserve"> التزام الكفيل بأسباب الانقضاء العامة مثله مثل أي التزام، وإلى جانب ذلك فإن الطبيعة الخاصة لالتزام الكفيل تمثل نوعا من الحماية قررها المشرع واختص هذا الالتزام.</w:t>
      </w:r>
    </w:p>
    <w:p w:rsidR="0016740C" w:rsidRPr="0016740C" w:rsidRDefault="0016740C" w:rsidP="0016740C">
      <w:pPr>
        <w:bidi/>
        <w:spacing w:line="240" w:lineRule="auto"/>
        <w:jc w:val="both"/>
        <w:rPr>
          <w:rFonts w:ascii="Sakkal Majalla" w:eastAsia="Calibri" w:hAnsi="Sakkal Majalla" w:cs="Sakkal Majalla"/>
          <w:bCs/>
          <w:sz w:val="28"/>
          <w:szCs w:val="28"/>
          <w:rtl/>
        </w:rPr>
      </w:pPr>
      <w:r w:rsidRPr="0016740C">
        <w:rPr>
          <w:rFonts w:ascii="Sakkal Majalla" w:eastAsia="Calibri" w:hAnsi="Sakkal Majalla" w:cs="Sakkal Majalla"/>
          <w:bCs/>
          <w:sz w:val="28"/>
          <w:szCs w:val="28"/>
          <w:u w:val="single"/>
          <w:rtl/>
        </w:rPr>
        <w:t>أ/ انقضاء التزام الكفيل بسبب من أسباب الانقضاء العامة</w:t>
      </w:r>
      <w:r w:rsidRPr="0016740C">
        <w:rPr>
          <w:rFonts w:ascii="Sakkal Majalla" w:eastAsia="Calibri" w:hAnsi="Sakkal Majalla" w:cs="Sakkal Majalla"/>
          <w:bCs/>
          <w:sz w:val="28"/>
          <w:szCs w:val="28"/>
          <w:rtl/>
        </w:rPr>
        <w:t xml:space="preserve">:  </w:t>
      </w:r>
      <w:r w:rsidRPr="0016740C">
        <w:rPr>
          <w:rFonts w:ascii="Sakkal Majalla" w:eastAsia="Calibri" w:hAnsi="Sakkal Majalla" w:cs="Sakkal Majalla"/>
          <w:sz w:val="28"/>
          <w:szCs w:val="28"/>
          <w:rtl/>
        </w:rPr>
        <w:t>تنقضي الكفالة</w:t>
      </w:r>
      <w:r w:rsidRPr="0016740C">
        <w:rPr>
          <w:rFonts w:ascii="Sakkal Majalla" w:eastAsia="Calibri" w:hAnsi="Sakkal Majalla" w:cs="Sakkal Majalla"/>
          <w:sz w:val="28"/>
          <w:szCs w:val="28"/>
          <w:u w:val="single"/>
          <w:rtl/>
        </w:rPr>
        <w:t xml:space="preserve"> بالوفاء</w:t>
      </w:r>
      <w:r w:rsidRPr="0016740C">
        <w:rPr>
          <w:rFonts w:ascii="Sakkal Majalla" w:eastAsia="Calibri" w:hAnsi="Sakkal Majalla" w:cs="Sakkal Majalla"/>
          <w:sz w:val="28"/>
          <w:szCs w:val="28"/>
          <w:rtl/>
        </w:rPr>
        <w:t xml:space="preserve"> الحاصل من الكفيل ويترتب على ذلك انقضاء التزامه وانقضاء الدين المكفول، كما ينقضي التزام الكفيل </w:t>
      </w:r>
      <w:r w:rsidRPr="0016740C">
        <w:rPr>
          <w:rFonts w:ascii="Sakkal Majalla" w:eastAsia="Calibri" w:hAnsi="Sakkal Majalla" w:cs="Sakkal Majalla"/>
          <w:sz w:val="28"/>
          <w:szCs w:val="28"/>
          <w:u w:val="single"/>
          <w:rtl/>
        </w:rPr>
        <w:t>بما يعادل الوفاء</w:t>
      </w:r>
      <w:r w:rsidRPr="0016740C">
        <w:rPr>
          <w:rFonts w:ascii="Sakkal Majalla" w:eastAsia="Calibri" w:hAnsi="Sakkal Majalla" w:cs="Sakkal Majalla"/>
          <w:sz w:val="28"/>
          <w:szCs w:val="28"/>
          <w:rtl/>
        </w:rPr>
        <w:t>، لكن إذا لم يوف الكفيل إلا ببعض الدين فلا تبرأ ذمته ولا ذمة مدينه إلا بالقدر الذي وفاه.</w:t>
      </w:r>
    </w:p>
    <w:p w:rsidR="0016740C" w:rsidRPr="0016740C" w:rsidRDefault="0016740C" w:rsidP="0016740C">
      <w:pPr>
        <w:bidi/>
        <w:spacing w:line="240" w:lineRule="auto"/>
        <w:jc w:val="both"/>
        <w:rPr>
          <w:rFonts w:ascii="Sakkal Majalla" w:eastAsia="Calibri" w:hAnsi="Sakkal Majalla" w:cs="Sakkal Majalla"/>
          <w:sz w:val="28"/>
          <w:szCs w:val="28"/>
        </w:rPr>
      </w:pPr>
      <w:proofErr w:type="gramStart"/>
      <w:r w:rsidRPr="0016740C">
        <w:rPr>
          <w:rFonts w:ascii="Sakkal Majalla" w:eastAsia="Calibri" w:hAnsi="Sakkal Majalla" w:cs="Sakkal Majalla"/>
          <w:sz w:val="28"/>
          <w:szCs w:val="28"/>
          <w:rtl/>
        </w:rPr>
        <w:t>كما</w:t>
      </w:r>
      <w:proofErr w:type="gramEnd"/>
      <w:r w:rsidRPr="0016740C">
        <w:rPr>
          <w:rFonts w:ascii="Sakkal Majalla" w:eastAsia="Calibri" w:hAnsi="Sakkal Majalla" w:cs="Sakkal Majalla"/>
          <w:sz w:val="28"/>
          <w:szCs w:val="28"/>
          <w:rtl/>
        </w:rPr>
        <w:t xml:space="preserve"> ينقضي التزام الكفيل</w:t>
      </w:r>
      <w:r w:rsidRPr="0016740C">
        <w:rPr>
          <w:rFonts w:ascii="Sakkal Majalla" w:eastAsia="Calibri" w:hAnsi="Sakkal Majalla" w:cs="Sakkal Majalla"/>
          <w:sz w:val="28"/>
          <w:szCs w:val="28"/>
          <w:u w:val="single"/>
          <w:rtl/>
        </w:rPr>
        <w:t xml:space="preserve"> بتجديده</w:t>
      </w:r>
      <w:r w:rsidRPr="0016740C">
        <w:rPr>
          <w:rFonts w:ascii="Sakkal Majalla" w:eastAsia="Calibri" w:hAnsi="Sakkal Majalla" w:cs="Sakkal Majalla"/>
          <w:sz w:val="28"/>
          <w:szCs w:val="28"/>
          <w:rtl/>
        </w:rPr>
        <w:t xml:space="preserve"> بتغيير الكفيل بكفيل آخر أو يحل محل التزام الكفيل ضمان آخر كالرهن أو يستبدل التزام الكفيل بالتزام أصلي على أن يلتزم الكفيل على نفس درجة التزام المدين الأصلي.</w:t>
      </w:r>
    </w:p>
    <w:p w:rsidR="0016740C" w:rsidRPr="0016740C" w:rsidRDefault="0016740C" w:rsidP="0016740C">
      <w:pPr>
        <w:bidi/>
        <w:spacing w:line="240" w:lineRule="auto"/>
        <w:jc w:val="both"/>
        <w:rPr>
          <w:rFonts w:ascii="Sakkal Majalla" w:eastAsia="Calibri" w:hAnsi="Sakkal Majalla" w:cs="Sakkal Majalla"/>
          <w:sz w:val="28"/>
          <w:szCs w:val="28"/>
          <w:rtl/>
        </w:rPr>
      </w:pPr>
      <w:r w:rsidRPr="0016740C">
        <w:rPr>
          <w:rFonts w:ascii="Sakkal Majalla" w:eastAsia="Calibri" w:hAnsi="Sakkal Majalla" w:cs="Sakkal Majalla"/>
          <w:sz w:val="28"/>
          <w:szCs w:val="28"/>
          <w:rtl/>
        </w:rPr>
        <w:t xml:space="preserve">وتنقضي الكفالة كذلك </w:t>
      </w:r>
      <w:r w:rsidRPr="0016740C">
        <w:rPr>
          <w:rFonts w:ascii="Sakkal Majalla" w:eastAsia="Calibri" w:hAnsi="Sakkal Majalla" w:cs="Sakkal Majalla"/>
          <w:sz w:val="28"/>
          <w:szCs w:val="28"/>
          <w:u w:val="single"/>
          <w:rtl/>
        </w:rPr>
        <w:t>بالمقاصة</w:t>
      </w:r>
      <w:r w:rsidRPr="0016740C">
        <w:rPr>
          <w:rFonts w:ascii="Sakkal Majalla" w:eastAsia="Calibri" w:hAnsi="Sakkal Majalla" w:cs="Sakkal Majalla"/>
          <w:sz w:val="28"/>
          <w:szCs w:val="28"/>
          <w:rtl/>
        </w:rPr>
        <w:t xml:space="preserve"> إذا أصبح الكفيل دائنا للدائن، وتنقضي </w:t>
      </w:r>
      <w:r w:rsidRPr="0016740C">
        <w:rPr>
          <w:rFonts w:ascii="Sakkal Majalla" w:eastAsia="Calibri" w:hAnsi="Sakkal Majalla" w:cs="Sakkal Majalla"/>
          <w:sz w:val="28"/>
          <w:szCs w:val="28"/>
          <w:u w:val="single"/>
          <w:rtl/>
        </w:rPr>
        <w:t>باتحاد الذمة</w:t>
      </w:r>
      <w:r w:rsidRPr="0016740C">
        <w:rPr>
          <w:rFonts w:ascii="Sakkal Majalla" w:eastAsia="Calibri" w:hAnsi="Sakkal Majalla" w:cs="Sakkal Majalla"/>
          <w:sz w:val="28"/>
          <w:szCs w:val="28"/>
          <w:rtl/>
        </w:rPr>
        <w:t xml:space="preserve"> بين الكفيل والدائن كما إذا ورث أحدها الآخر ويترتب على ذلك انقضاء التزام الكفيل فقط دون الالتزام المكفول.</w:t>
      </w:r>
    </w:p>
    <w:p w:rsidR="0016740C" w:rsidRPr="0016740C" w:rsidRDefault="0016740C" w:rsidP="0016740C">
      <w:pPr>
        <w:bidi/>
        <w:spacing w:line="240" w:lineRule="auto"/>
        <w:jc w:val="both"/>
        <w:rPr>
          <w:rFonts w:ascii="Sakkal Majalla" w:eastAsia="Calibri" w:hAnsi="Sakkal Majalla" w:cs="Sakkal Majalla"/>
          <w:sz w:val="28"/>
          <w:szCs w:val="28"/>
          <w:rtl/>
        </w:rPr>
      </w:pPr>
      <w:r w:rsidRPr="0016740C">
        <w:rPr>
          <w:rFonts w:ascii="Sakkal Majalla" w:eastAsia="Calibri" w:hAnsi="Sakkal Majalla" w:cs="Sakkal Majalla"/>
          <w:sz w:val="28"/>
          <w:szCs w:val="28"/>
          <w:rtl/>
        </w:rPr>
        <w:t xml:space="preserve"> وتنقضي الكفالة أيضا </w:t>
      </w:r>
      <w:r w:rsidRPr="0016740C">
        <w:rPr>
          <w:rFonts w:ascii="Sakkal Majalla" w:eastAsia="Calibri" w:hAnsi="Sakkal Majalla" w:cs="Sakkal Majalla"/>
          <w:sz w:val="28"/>
          <w:szCs w:val="28"/>
          <w:u w:val="single"/>
          <w:rtl/>
        </w:rPr>
        <w:t>بالإبراء</w:t>
      </w:r>
      <w:r w:rsidRPr="0016740C">
        <w:rPr>
          <w:rFonts w:ascii="Sakkal Majalla" w:eastAsia="Calibri" w:hAnsi="Sakkal Majalla" w:cs="Sakkal Majalla"/>
          <w:sz w:val="28"/>
          <w:szCs w:val="28"/>
          <w:rtl/>
        </w:rPr>
        <w:t xml:space="preserve">، فإذا أبرأ الدائن الكفيل من الكفالة برئت ذمة هذا الأخير دون أن يؤثر ذلك في بقاء الالتزام الأصلي والعكس غير صحيح، بمعنى إذا أبرأ الدائن المدين الأصلي فالكفالة تنقضي حتما بالتبعية. </w:t>
      </w:r>
    </w:p>
    <w:p w:rsidR="0016740C" w:rsidRPr="0016740C" w:rsidRDefault="0016740C" w:rsidP="0016740C">
      <w:pPr>
        <w:bidi/>
        <w:spacing w:line="240" w:lineRule="auto"/>
        <w:jc w:val="both"/>
        <w:rPr>
          <w:rFonts w:ascii="Sakkal Majalla" w:eastAsia="Calibri" w:hAnsi="Sakkal Majalla" w:cs="Sakkal Majalla"/>
          <w:sz w:val="28"/>
          <w:szCs w:val="28"/>
          <w:rtl/>
        </w:rPr>
      </w:pPr>
      <w:r w:rsidRPr="0016740C">
        <w:rPr>
          <w:rFonts w:ascii="Sakkal Majalla" w:eastAsia="Calibri" w:hAnsi="Sakkal Majalla" w:cs="Sakkal Majalla"/>
          <w:sz w:val="28"/>
          <w:szCs w:val="28"/>
          <w:rtl/>
        </w:rPr>
        <w:t xml:space="preserve">وينقضي التزام الكفيل </w:t>
      </w:r>
      <w:r w:rsidRPr="0016740C">
        <w:rPr>
          <w:rFonts w:ascii="Sakkal Majalla" w:eastAsia="Calibri" w:hAnsi="Sakkal Majalla" w:cs="Sakkal Majalla"/>
          <w:sz w:val="28"/>
          <w:szCs w:val="28"/>
          <w:u w:val="single"/>
          <w:rtl/>
        </w:rPr>
        <w:t>بالتقادم</w:t>
      </w:r>
      <w:r w:rsidRPr="0016740C">
        <w:rPr>
          <w:rFonts w:ascii="Sakkal Majalla" w:eastAsia="Calibri" w:hAnsi="Sakkal Majalla" w:cs="Sakkal Majalla"/>
          <w:sz w:val="28"/>
          <w:szCs w:val="28"/>
          <w:rtl/>
        </w:rPr>
        <w:t xml:space="preserve"> بصفة أصلية أي دون أن ينقضي الدين المكفول.</w:t>
      </w:r>
    </w:p>
    <w:p w:rsidR="0016740C" w:rsidRPr="0016740C" w:rsidRDefault="0016740C" w:rsidP="0016740C">
      <w:pPr>
        <w:bidi/>
        <w:spacing w:line="240" w:lineRule="auto"/>
        <w:jc w:val="both"/>
        <w:rPr>
          <w:rFonts w:ascii="Sakkal Majalla" w:eastAsia="Calibri" w:hAnsi="Sakkal Majalla" w:cs="Sakkal Majalla"/>
          <w:b/>
          <w:bCs/>
          <w:sz w:val="28"/>
          <w:szCs w:val="28"/>
          <w:u w:val="single"/>
          <w:rtl/>
        </w:rPr>
      </w:pPr>
      <w:r w:rsidRPr="0016740C">
        <w:rPr>
          <w:rFonts w:ascii="Sakkal Majalla" w:eastAsia="Calibri" w:hAnsi="Sakkal Majalla" w:cs="Sakkal Majalla"/>
          <w:b/>
          <w:bCs/>
          <w:sz w:val="28"/>
          <w:szCs w:val="28"/>
          <w:u w:val="single"/>
          <w:rtl/>
        </w:rPr>
        <w:t>ب/ الأسباب الخاصة لانقضاء الكفالة بصفة أصلية</w:t>
      </w:r>
    </w:p>
    <w:p w:rsidR="0016740C" w:rsidRPr="0016740C" w:rsidRDefault="0016740C" w:rsidP="0016740C">
      <w:pPr>
        <w:bidi/>
        <w:spacing w:line="240" w:lineRule="auto"/>
        <w:jc w:val="both"/>
        <w:rPr>
          <w:rFonts w:ascii="Sakkal Majalla" w:eastAsia="Calibri" w:hAnsi="Sakkal Majalla" w:cs="Sakkal Majalla"/>
          <w:sz w:val="28"/>
          <w:szCs w:val="28"/>
          <w:rtl/>
        </w:rPr>
      </w:pPr>
      <w:r w:rsidRPr="0016740C">
        <w:rPr>
          <w:rFonts w:ascii="Sakkal Majalla" w:eastAsia="Calibri" w:hAnsi="Sakkal Majalla" w:cs="Sakkal Majalla"/>
          <w:sz w:val="28"/>
          <w:szCs w:val="28"/>
          <w:rtl/>
        </w:rPr>
        <w:t xml:space="preserve">تنقضي الكفالة بصفة أصلية دون أن ينقضي الالتزام الأصلي في ثلاث حالات </w:t>
      </w:r>
      <w:proofErr w:type="gramStart"/>
      <w:r w:rsidRPr="0016740C">
        <w:rPr>
          <w:rFonts w:ascii="Sakkal Majalla" w:eastAsia="Calibri" w:hAnsi="Sakkal Majalla" w:cs="Sakkal Majalla"/>
          <w:sz w:val="28"/>
          <w:szCs w:val="28"/>
          <w:rtl/>
        </w:rPr>
        <w:t>نص</w:t>
      </w:r>
      <w:proofErr w:type="gramEnd"/>
      <w:r w:rsidRPr="0016740C">
        <w:rPr>
          <w:rFonts w:ascii="Sakkal Majalla" w:eastAsia="Calibri" w:hAnsi="Sakkal Majalla" w:cs="Sakkal Majalla"/>
          <w:sz w:val="28"/>
          <w:szCs w:val="28"/>
          <w:rtl/>
        </w:rPr>
        <w:t xml:space="preserve"> عليها القانون المدني:</w:t>
      </w:r>
    </w:p>
    <w:p w:rsidR="0016740C" w:rsidRPr="0016740C" w:rsidRDefault="0016740C" w:rsidP="0016740C">
      <w:pPr>
        <w:bidi/>
        <w:spacing w:line="240" w:lineRule="auto"/>
        <w:jc w:val="both"/>
        <w:rPr>
          <w:rFonts w:ascii="Sakkal Majalla" w:eastAsia="Calibri" w:hAnsi="Sakkal Majalla" w:cs="Sakkal Majalla"/>
          <w:sz w:val="28"/>
          <w:szCs w:val="28"/>
          <w:rtl/>
        </w:rPr>
      </w:pPr>
      <w:r w:rsidRPr="0016740C">
        <w:rPr>
          <w:rFonts w:ascii="Sakkal Majalla" w:eastAsia="Calibri" w:hAnsi="Sakkal Majalla" w:cs="Sakkal Majalla"/>
          <w:sz w:val="28"/>
          <w:szCs w:val="28"/>
          <w:rtl/>
        </w:rPr>
        <w:t>1- براءة ذمة الكفيل بقدر ما أضاعه الدائن بخطئه من الضمانات ( م 656ق م)</w:t>
      </w:r>
    </w:p>
    <w:p w:rsidR="0016740C" w:rsidRPr="0016740C" w:rsidRDefault="0016740C" w:rsidP="0016740C">
      <w:pPr>
        <w:bidi/>
        <w:spacing w:line="240" w:lineRule="auto"/>
        <w:jc w:val="both"/>
        <w:rPr>
          <w:rFonts w:ascii="Sakkal Majalla" w:eastAsia="Calibri" w:hAnsi="Sakkal Majalla" w:cs="Sakkal Majalla"/>
          <w:sz w:val="28"/>
          <w:szCs w:val="28"/>
        </w:rPr>
      </w:pPr>
      <w:r w:rsidRPr="0016740C">
        <w:rPr>
          <w:rFonts w:ascii="Sakkal Majalla" w:eastAsia="Calibri" w:hAnsi="Sakkal Majalla" w:cs="Sakkal Majalla"/>
          <w:sz w:val="28"/>
          <w:szCs w:val="28"/>
          <w:rtl/>
        </w:rPr>
        <w:t>2- براءة ذمة الكفيل لتأخر الدائن في اتخاذ الإجراءات ضد المدين (م 657 ق م)</w:t>
      </w:r>
    </w:p>
    <w:p w:rsidR="00DC7EFE" w:rsidRPr="0016740C" w:rsidRDefault="0016740C" w:rsidP="0016740C">
      <w:pPr>
        <w:bidi/>
        <w:spacing w:line="240" w:lineRule="auto"/>
        <w:jc w:val="both"/>
        <w:rPr>
          <w:rFonts w:ascii="Sakkal Majalla" w:eastAsia="Calibri" w:hAnsi="Sakkal Majalla" w:cs="Sakkal Majalla" w:hint="cs"/>
          <w:sz w:val="28"/>
          <w:szCs w:val="28"/>
          <w:rtl/>
          <w:lang w:val="en-US" w:bidi="ar-DZ"/>
        </w:rPr>
      </w:pPr>
      <w:r w:rsidRPr="0016740C">
        <w:rPr>
          <w:rFonts w:ascii="Sakkal Majalla" w:eastAsia="Calibri" w:hAnsi="Sakkal Majalla" w:cs="Sakkal Majalla"/>
          <w:sz w:val="28"/>
          <w:szCs w:val="28"/>
          <w:rtl/>
        </w:rPr>
        <w:t>3- عدم تقدم الدائن في تفليسة المدين فتبرأ ذمة الكفيل بقدر ما أصابه من ضرر بسبب إهمال الدائن وذلك مع بقاء</w:t>
      </w:r>
      <w:r>
        <w:rPr>
          <w:rFonts w:ascii="Sakkal Majalla" w:eastAsia="Calibri" w:hAnsi="Sakkal Majalla" w:cs="Sakkal Majalla"/>
          <w:sz w:val="28"/>
          <w:szCs w:val="28"/>
          <w:rtl/>
        </w:rPr>
        <w:t xml:space="preserve"> الدين الأصلي قائما (م 658 ق م)</w:t>
      </w:r>
      <w:r>
        <w:rPr>
          <w:rFonts w:ascii="Sakkal Majalla" w:eastAsia="Calibri" w:hAnsi="Sakkal Majalla" w:cs="Sakkal Majalla"/>
          <w:sz w:val="28"/>
          <w:szCs w:val="28"/>
        </w:rPr>
        <w:t>.</w:t>
      </w:r>
      <w:bookmarkStart w:id="0" w:name="_GoBack"/>
      <w:bookmarkEnd w:id="0"/>
    </w:p>
    <w:sectPr w:rsidR="00DC7EFE" w:rsidRPr="0016740C" w:rsidSect="00D22835">
      <w:footerReference w:type="default" r:id="rId6"/>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Arabic">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45099"/>
      <w:docPartObj>
        <w:docPartGallery w:val="Page Numbers (Bottom of Page)"/>
        <w:docPartUnique/>
      </w:docPartObj>
    </w:sdtPr>
    <w:sdtEndPr/>
    <w:sdtContent>
      <w:p w:rsidR="00D22835" w:rsidRDefault="0016740C">
        <w:pPr>
          <w:pStyle w:val="Pieddepage"/>
          <w:jc w:val="center"/>
        </w:pPr>
        <w:r>
          <w:fldChar w:fldCharType="begin"/>
        </w:r>
        <w:r>
          <w:instrText>PAGE   \* MERGEFORMAT</w:instrText>
        </w:r>
        <w:r>
          <w:fldChar w:fldCharType="separate"/>
        </w:r>
        <w:r>
          <w:rPr>
            <w:noProof/>
          </w:rPr>
          <w:t>11</w:t>
        </w:r>
        <w:r>
          <w:fldChar w:fldCharType="end"/>
        </w:r>
      </w:p>
    </w:sdtContent>
  </w:sdt>
  <w:p w:rsidR="00D22835" w:rsidRDefault="0016740C">
    <w:pPr>
      <w:pStyle w:val="Pieddepag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A6F81"/>
    <w:multiLevelType w:val="hybridMultilevel"/>
    <w:tmpl w:val="4F1425B2"/>
    <w:lvl w:ilvl="0" w:tplc="589CD12E">
      <w:numFmt w:val="bullet"/>
      <w:lvlText w:val=""/>
      <w:lvlJc w:val="left"/>
      <w:pPr>
        <w:ind w:left="720" w:hanging="360"/>
      </w:pPr>
      <w:rPr>
        <w:rFonts w:ascii="Symbol" w:eastAsia="Calibri" w:hAnsi="Symbol" w:cs="Sakkal Majall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10391297"/>
    <w:multiLevelType w:val="hybridMultilevel"/>
    <w:tmpl w:val="C108DF58"/>
    <w:lvl w:ilvl="0" w:tplc="44084600">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38CB06AC"/>
    <w:multiLevelType w:val="hybridMultilevel"/>
    <w:tmpl w:val="B41AFC30"/>
    <w:lvl w:ilvl="0" w:tplc="8F622DDC">
      <w:numFmt w:val="bullet"/>
      <w:lvlText w:val="-"/>
      <w:lvlJc w:val="left"/>
      <w:pPr>
        <w:ind w:left="720" w:hanging="360"/>
      </w:pPr>
      <w:rPr>
        <w:rFonts w:ascii="Sakkal Majalla" w:eastAsia="Calibri" w:hAnsi="Sakkal Majalla" w:cs="Sakkal Majall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428775DA"/>
    <w:multiLevelType w:val="hybridMultilevel"/>
    <w:tmpl w:val="C486F45A"/>
    <w:lvl w:ilvl="0" w:tplc="CD7CA2CA">
      <w:start w:val="3"/>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40C"/>
    <w:rsid w:val="0016740C"/>
    <w:rsid w:val="00DC7EF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16740C"/>
    <w:pPr>
      <w:tabs>
        <w:tab w:val="center" w:pos="4153"/>
        <w:tab w:val="right" w:pos="8306"/>
      </w:tabs>
      <w:spacing w:after="0" w:line="240" w:lineRule="auto"/>
    </w:pPr>
    <w:rPr>
      <w:rFonts w:ascii="Calibri" w:eastAsia="Calibri" w:hAnsi="Calibri" w:cs="Arial"/>
    </w:rPr>
  </w:style>
  <w:style w:type="character" w:customStyle="1" w:styleId="PieddepageCar">
    <w:name w:val="Pied de page Car"/>
    <w:basedOn w:val="Policepardfaut"/>
    <w:link w:val="Pieddepage"/>
    <w:uiPriority w:val="99"/>
    <w:rsid w:val="0016740C"/>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16740C"/>
    <w:pPr>
      <w:tabs>
        <w:tab w:val="center" w:pos="4153"/>
        <w:tab w:val="right" w:pos="8306"/>
      </w:tabs>
      <w:spacing w:after="0" w:line="240" w:lineRule="auto"/>
    </w:pPr>
    <w:rPr>
      <w:rFonts w:ascii="Calibri" w:eastAsia="Calibri" w:hAnsi="Calibri" w:cs="Arial"/>
    </w:rPr>
  </w:style>
  <w:style w:type="character" w:customStyle="1" w:styleId="PieddepageCar">
    <w:name w:val="Pied de page Car"/>
    <w:basedOn w:val="Policepardfaut"/>
    <w:link w:val="Pieddepage"/>
    <w:uiPriority w:val="99"/>
    <w:rsid w:val="0016740C"/>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3268</Words>
  <Characters>17977</Characters>
  <Application>Microsoft Office Word</Application>
  <DocSecurity>0</DocSecurity>
  <Lines>149</Lines>
  <Paragraphs>42</Paragraphs>
  <ScaleCrop>false</ScaleCrop>
  <Company/>
  <LinksUpToDate>false</LinksUpToDate>
  <CharactersWithSpaces>21203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I3</dc:creator>
  <cp:lastModifiedBy>I3</cp:lastModifiedBy>
  <cp:revision>1</cp:revision>
  <dcterms:created xsi:type="dcterms:W3CDTF">2020-04-27T10:47:00Z</dcterms:created>
  <dcterms:modified xsi:type="dcterms:W3CDTF">2020-04-27T10:55:00Z</dcterms:modified>
</cp:coreProperties>
</file>