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305" w:rsidRPr="00386B97" w:rsidRDefault="00BC337F" w:rsidP="00386B97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386B9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أنواع النظم السياسية</w:t>
      </w:r>
      <w:r w:rsidR="00386B97" w:rsidRPr="00386B9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</w:p>
    <w:p w:rsidR="00BC337F" w:rsidRPr="00487756" w:rsidRDefault="00BC337F" w:rsidP="00386B97">
      <w:pPr>
        <w:pStyle w:val="Paragraphedeliste"/>
        <w:numPr>
          <w:ilvl w:val="0"/>
          <w:numId w:val="1"/>
        </w:numPr>
        <w:bidi/>
        <w:ind w:left="0" w:hanging="720"/>
        <w:rPr>
          <w:rFonts w:ascii="Sakkal Majalla" w:hAnsi="Sakkal Majalla" w:cs="Sakkal Majalla"/>
          <w:b/>
          <w:bCs/>
          <w:color w:val="FF0000"/>
          <w:sz w:val="32"/>
          <w:szCs w:val="32"/>
          <w:lang w:bidi="ar-DZ"/>
        </w:rPr>
      </w:pPr>
      <w:r w:rsidRPr="00487756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 xml:space="preserve">من حيث </w:t>
      </w:r>
      <w:r w:rsidRPr="00487756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 xml:space="preserve">رئاسة الدولة </w:t>
      </w:r>
      <w:r w:rsidR="00386B97" w:rsidRPr="00487756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>(حكومة</w:t>
      </w:r>
      <w:r w:rsidRPr="00487756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 xml:space="preserve"> ملكية </w:t>
      </w:r>
      <w:r w:rsidR="00386B97" w:rsidRPr="00487756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>وحكومة جمهورية</w:t>
      </w:r>
      <w:r w:rsidR="00487756" w:rsidRPr="00487756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):</w:t>
      </w:r>
      <w:bookmarkStart w:id="0" w:name="_GoBack"/>
      <w:bookmarkEnd w:id="0"/>
      <w:r w:rsidR="00386B97" w:rsidRPr="00487756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 xml:space="preserve"> </w:t>
      </w:r>
    </w:p>
    <w:p w:rsidR="00BC337F" w:rsidRPr="00386B97" w:rsidRDefault="00386B97" w:rsidP="00386B97">
      <w:pPr>
        <w:pStyle w:val="Paragraphedeliste"/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386B97">
        <w:rPr>
          <w:rFonts w:ascii="Sakkal Majalla" w:hAnsi="Sakkal Majalla" w:cs="Sakkal Majalla"/>
          <w:sz w:val="32"/>
          <w:szCs w:val="32"/>
          <w:rtl/>
          <w:lang w:bidi="ar-DZ"/>
        </w:rPr>
        <w:t>درج الفقه</w:t>
      </w:r>
      <w:r w:rsidR="00BC337F" w:rsidRPr="00386B9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القانوني الى تقسيم الحكومات الى صور عدة مختلفة حسب المعيار المتبع في هذا </w:t>
      </w:r>
      <w:r w:rsidRPr="00386B97">
        <w:rPr>
          <w:rFonts w:ascii="Sakkal Majalla" w:hAnsi="Sakkal Majalla" w:cs="Sakkal Majalla"/>
          <w:sz w:val="32"/>
          <w:szCs w:val="32"/>
          <w:rtl/>
          <w:lang w:bidi="ar-DZ"/>
        </w:rPr>
        <w:t>التقسيم،</w:t>
      </w:r>
      <w:r w:rsidR="00BC337F" w:rsidRPr="00386B9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فتقسم الحكومات </w:t>
      </w:r>
      <w:r w:rsidRPr="00386B97">
        <w:rPr>
          <w:rFonts w:ascii="Sakkal Majalla" w:hAnsi="Sakkal Majalla" w:cs="Sakkal Majalla"/>
          <w:sz w:val="32"/>
          <w:szCs w:val="32"/>
          <w:rtl/>
          <w:lang w:bidi="ar-DZ"/>
        </w:rPr>
        <w:t>من حيث</w:t>
      </w:r>
      <w:r w:rsidR="00BC337F" w:rsidRPr="00386B9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كيفية اسناد السلطة الى حكومات ملكية </w:t>
      </w:r>
      <w:r w:rsidRPr="00386B97">
        <w:rPr>
          <w:rFonts w:ascii="Sakkal Majalla" w:hAnsi="Sakkal Majalla" w:cs="Sakkal Majalla"/>
          <w:sz w:val="32"/>
          <w:szCs w:val="32"/>
          <w:rtl/>
          <w:lang w:bidi="ar-DZ"/>
        </w:rPr>
        <w:t>وحكومات جمهورية</w:t>
      </w:r>
      <w:r w:rsidR="00BC337F" w:rsidRPr="00386B9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386B97">
        <w:rPr>
          <w:rFonts w:ascii="Sakkal Majalla" w:hAnsi="Sakkal Majalla" w:cs="Sakkal Majalla"/>
          <w:sz w:val="32"/>
          <w:szCs w:val="32"/>
          <w:rtl/>
          <w:lang w:bidi="ar-DZ"/>
        </w:rPr>
        <w:t>وحكومات مطلقة</w:t>
      </w:r>
      <w:r w:rsidR="00BC337F" w:rsidRPr="00386B9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386B97">
        <w:rPr>
          <w:rFonts w:ascii="Sakkal Majalla" w:hAnsi="Sakkal Majalla" w:cs="Sakkal Majalla"/>
          <w:sz w:val="32"/>
          <w:szCs w:val="32"/>
          <w:rtl/>
          <w:lang w:bidi="ar-DZ"/>
        </w:rPr>
        <w:t>وحكومات مقيدة</w:t>
      </w:r>
      <w:r w:rsidR="00BC337F" w:rsidRPr="00386B97">
        <w:rPr>
          <w:rFonts w:ascii="Sakkal Majalla" w:hAnsi="Sakkal Majalla" w:cs="Sakkal Majalla"/>
          <w:sz w:val="32"/>
          <w:szCs w:val="32"/>
          <w:rtl/>
          <w:lang w:bidi="ar-DZ"/>
        </w:rPr>
        <w:t xml:space="preserve">. كما تنقسم من حيث خضوعها للقانون الى حكومة استبدادية </w:t>
      </w:r>
      <w:r w:rsidRPr="00386B97">
        <w:rPr>
          <w:rFonts w:ascii="Sakkal Majalla" w:hAnsi="Sakkal Majalla" w:cs="Sakkal Majalla"/>
          <w:sz w:val="32"/>
          <w:szCs w:val="32"/>
          <w:rtl/>
          <w:lang w:bidi="ar-DZ"/>
        </w:rPr>
        <w:t>وحكومة قانونية</w:t>
      </w:r>
      <w:r w:rsidR="00BC337F" w:rsidRPr="00386B97">
        <w:rPr>
          <w:rFonts w:ascii="Sakkal Majalla" w:hAnsi="Sakkal Majalla" w:cs="Sakkal Majalla"/>
          <w:sz w:val="32"/>
          <w:szCs w:val="32"/>
          <w:rtl/>
          <w:lang w:bidi="ar-DZ"/>
        </w:rPr>
        <w:t xml:space="preserve">. </w:t>
      </w:r>
      <w:r w:rsidRPr="00386B97">
        <w:rPr>
          <w:rFonts w:ascii="Sakkal Majalla" w:hAnsi="Sakkal Majalla" w:cs="Sakkal Majalla"/>
          <w:sz w:val="32"/>
          <w:szCs w:val="32"/>
          <w:rtl/>
          <w:lang w:bidi="ar-DZ"/>
        </w:rPr>
        <w:t>وقسمت الحكومة</w:t>
      </w:r>
      <w:r w:rsidR="00BC337F" w:rsidRPr="00386B9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386B97">
        <w:rPr>
          <w:rFonts w:ascii="Sakkal Majalla" w:hAnsi="Sakkal Majalla" w:cs="Sakkal Majalla"/>
          <w:sz w:val="32"/>
          <w:szCs w:val="32"/>
          <w:rtl/>
          <w:lang w:bidi="ar-DZ"/>
        </w:rPr>
        <w:t>من حيث</w:t>
      </w:r>
      <w:r w:rsidR="00BC337F" w:rsidRPr="00386B9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مصدر السلطة الى حكومة فردية </w:t>
      </w:r>
      <w:r w:rsidRPr="00386B97">
        <w:rPr>
          <w:rFonts w:ascii="Sakkal Majalla" w:hAnsi="Sakkal Majalla" w:cs="Sakkal Majalla"/>
          <w:sz w:val="32"/>
          <w:szCs w:val="32"/>
          <w:rtl/>
          <w:lang w:bidi="ar-DZ"/>
        </w:rPr>
        <w:t>وحكومة اقلية وحكومة الشعب.</w:t>
      </w:r>
    </w:p>
    <w:p w:rsidR="00BC337F" w:rsidRPr="00487756" w:rsidRDefault="00BC337F" w:rsidP="00386B97">
      <w:pPr>
        <w:pStyle w:val="Paragraphedeliste"/>
        <w:numPr>
          <w:ilvl w:val="0"/>
          <w:numId w:val="1"/>
        </w:numPr>
        <w:bidi/>
        <w:ind w:left="0" w:hanging="709"/>
        <w:rPr>
          <w:rFonts w:ascii="Sakkal Majalla" w:hAnsi="Sakkal Majalla" w:cs="Sakkal Majalla"/>
          <w:b/>
          <w:bCs/>
          <w:color w:val="FF0000"/>
          <w:sz w:val="32"/>
          <w:szCs w:val="32"/>
          <w:lang w:bidi="ar-DZ"/>
        </w:rPr>
      </w:pPr>
      <w:r w:rsidRPr="00487756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>من حيث</w:t>
      </w:r>
      <w:r w:rsidRPr="00487756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 xml:space="preserve"> مشاركة الشعب </w:t>
      </w:r>
      <w:r w:rsidR="00386B97" w:rsidRPr="00487756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>(ديمقراطية</w:t>
      </w:r>
      <w:r w:rsidRPr="00487756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 xml:space="preserve"> مباشرة، ديمقراطية غير مباشرة </w:t>
      </w:r>
      <w:r w:rsidR="00386B97" w:rsidRPr="00487756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>وديمقراطية نيابية)</w:t>
      </w:r>
    </w:p>
    <w:p w:rsidR="00386B97" w:rsidRPr="00386B97" w:rsidRDefault="00386B97" w:rsidP="00386B97">
      <w:pPr>
        <w:bidi/>
        <w:spacing w:after="120" w:line="240" w:lineRule="auto"/>
        <w:ind w:left="567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86B97">
        <w:rPr>
          <w:rFonts w:ascii="Sakkal Majalla" w:hAnsi="Sakkal Majalla" w:cs="Sakkal Majalla"/>
          <w:sz w:val="32"/>
          <w:szCs w:val="32"/>
          <w:rtl/>
          <w:lang w:bidi="ar-DZ"/>
        </w:rPr>
        <w:t>يأخذ تطبيق الديمقراطية صور عدة مختلفة، أولها الديمقراطية المباشرة التي</w:t>
      </w:r>
      <w:r w:rsidRPr="00386B9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386B97">
        <w:rPr>
          <w:rFonts w:ascii="Sakkal Majalla" w:hAnsi="Sakkal Majalla" w:cs="Sakkal Majalla"/>
          <w:sz w:val="32"/>
          <w:szCs w:val="32"/>
          <w:rtl/>
          <w:lang w:bidi="ar-DZ"/>
        </w:rPr>
        <w:t xml:space="preserve">بمقتضاها يمارس الشعب مظاهر السيادة بنفسه، دون وجود مجالس نيابية </w:t>
      </w:r>
      <w:r w:rsidRPr="00386B97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تمثله </w:t>
      </w:r>
    </w:p>
    <w:p w:rsidR="00386B97" w:rsidRPr="00386B97" w:rsidRDefault="00386B97" w:rsidP="00386B97">
      <w:pPr>
        <w:bidi/>
        <w:spacing w:after="120" w:line="240" w:lineRule="auto"/>
        <w:ind w:left="567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86B97">
        <w:rPr>
          <w:rFonts w:ascii="Sakkal Majalla" w:hAnsi="Sakkal Majalla" w:cs="Sakkal Majalla"/>
          <w:sz w:val="32"/>
          <w:szCs w:val="32"/>
          <w:rtl/>
          <w:lang w:bidi="ar-DZ"/>
        </w:rPr>
        <w:t>والصورة</w:t>
      </w:r>
      <w:r w:rsidRPr="00386B9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الثانية، وهي الديمقراطية شبه المباشرة المتمثلة بوجود برلمان منتخب</w:t>
      </w:r>
      <w:r w:rsidRPr="00386B9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386B97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يمارس بعض الوظائف نيابة عن الشعب، وفي الوقت ذاته يسمح </w:t>
      </w:r>
      <w:r w:rsidRPr="00386B97">
        <w:rPr>
          <w:rFonts w:ascii="Sakkal Majalla" w:hAnsi="Sakkal Majalla" w:cs="Sakkal Majalla"/>
          <w:sz w:val="32"/>
          <w:szCs w:val="32"/>
          <w:rtl/>
          <w:lang w:bidi="ar-DZ"/>
        </w:rPr>
        <w:t>لأفراد</w:t>
      </w:r>
      <w:r w:rsidRPr="00386B9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الشعب</w:t>
      </w:r>
      <w:r w:rsidRPr="00386B9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386B97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السياسي بممارسة بعض مظاهر الحكم المقررة له. </w:t>
      </w:r>
    </w:p>
    <w:p w:rsidR="00BC337F" w:rsidRPr="00386B97" w:rsidRDefault="00386B97" w:rsidP="00386B97">
      <w:pPr>
        <w:bidi/>
        <w:spacing w:after="120" w:line="240" w:lineRule="auto"/>
        <w:ind w:left="567"/>
        <w:rPr>
          <w:rFonts w:ascii="Sakkal Majalla" w:hAnsi="Sakkal Majalla" w:cs="Sakkal Majalla"/>
          <w:sz w:val="32"/>
          <w:szCs w:val="32"/>
          <w:lang w:bidi="ar-DZ"/>
        </w:rPr>
      </w:pPr>
      <w:r w:rsidRPr="00386B97">
        <w:rPr>
          <w:rFonts w:ascii="Sakkal Majalla" w:hAnsi="Sakkal Majalla" w:cs="Sakkal Majalla"/>
          <w:sz w:val="32"/>
          <w:szCs w:val="32"/>
          <w:rtl/>
          <w:lang w:bidi="ar-DZ"/>
        </w:rPr>
        <w:t xml:space="preserve">والصورة </w:t>
      </w:r>
      <w:r w:rsidRPr="00386B97">
        <w:rPr>
          <w:rFonts w:ascii="Sakkal Majalla" w:hAnsi="Sakkal Majalla" w:cs="Sakkal Majalla"/>
          <w:sz w:val="32"/>
          <w:szCs w:val="32"/>
          <w:rtl/>
          <w:lang w:bidi="ar-DZ"/>
        </w:rPr>
        <w:t>الأخيرة</w:t>
      </w:r>
      <w:r w:rsidRPr="00386B97">
        <w:rPr>
          <w:rFonts w:ascii="Sakkal Majalla" w:hAnsi="Sakkal Majalla" w:cs="Sakkal Majalla"/>
          <w:sz w:val="32"/>
          <w:szCs w:val="32"/>
          <w:rtl/>
          <w:lang w:bidi="ar-DZ"/>
        </w:rPr>
        <w:t>، وهي</w:t>
      </w:r>
      <w:r w:rsidRPr="00386B9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386B97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الديمقراطية النيابية التي تسمح </w:t>
      </w:r>
      <w:r w:rsidRPr="00386B97">
        <w:rPr>
          <w:rFonts w:ascii="Sakkal Majalla" w:hAnsi="Sakkal Majalla" w:cs="Sakkal Majalla"/>
          <w:sz w:val="32"/>
          <w:szCs w:val="32"/>
          <w:rtl/>
          <w:lang w:bidi="ar-DZ"/>
        </w:rPr>
        <w:t>لأفراد</w:t>
      </w:r>
      <w:r w:rsidRPr="00386B9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الشعب فقط بممارسة السيادة كاملة بواسطة</w:t>
      </w:r>
      <w:r w:rsidRPr="00386B9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386B97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مجالس نيابية منتخبة. </w:t>
      </w:r>
    </w:p>
    <w:sectPr w:rsidR="00BC337F" w:rsidRPr="00386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E4C41"/>
    <w:multiLevelType w:val="hybridMultilevel"/>
    <w:tmpl w:val="4CC46F16"/>
    <w:lvl w:ilvl="0" w:tplc="555410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3A"/>
    <w:rsid w:val="00386B97"/>
    <w:rsid w:val="00487756"/>
    <w:rsid w:val="00597305"/>
    <w:rsid w:val="007F093A"/>
    <w:rsid w:val="00BC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21F3D-2F46-4B2D-8480-ABDD69D4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3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</cp:revision>
  <dcterms:created xsi:type="dcterms:W3CDTF">2021-05-13T22:03:00Z</dcterms:created>
  <dcterms:modified xsi:type="dcterms:W3CDTF">2021-05-13T22:22:00Z</dcterms:modified>
</cp:coreProperties>
</file>