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5" w:rsidRPr="00DF33D1" w:rsidRDefault="008308D5" w:rsidP="008308D5">
      <w:pPr>
        <w:bidi/>
        <w:spacing w:before="120" w:line="360" w:lineRule="auto"/>
        <w:rPr>
          <w:b/>
          <w:bCs/>
          <w:sz w:val="28"/>
          <w:szCs w:val="28"/>
          <w:rtl/>
          <w:lang w:bidi="ar-DZ"/>
        </w:rPr>
      </w:pPr>
    </w:p>
    <w:p w:rsidR="00DF33D1" w:rsidRDefault="00DF33D1" w:rsidP="00DF33D1">
      <w:pPr>
        <w:bidi/>
        <w:ind w:left="23"/>
        <w:rPr>
          <w:b/>
          <w:bCs/>
          <w:sz w:val="30"/>
          <w:szCs w:val="30"/>
          <w:lang w:bidi="ar-DZ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5760720" cy="14292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9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3D1" w:rsidRDefault="00DF33D1" w:rsidP="00DF33D1">
      <w:pPr>
        <w:bidi/>
        <w:ind w:left="23"/>
        <w:rPr>
          <w:b/>
          <w:bCs/>
          <w:sz w:val="30"/>
          <w:szCs w:val="30"/>
          <w:rtl/>
          <w:lang w:bidi="ar-DZ"/>
        </w:rPr>
      </w:pPr>
      <w:proofErr w:type="gramStart"/>
      <w:r>
        <w:rPr>
          <w:rFonts w:hint="cs"/>
          <w:b/>
          <w:bCs/>
          <w:sz w:val="30"/>
          <w:szCs w:val="30"/>
          <w:rtl/>
          <w:lang w:bidi="ar-DZ"/>
        </w:rPr>
        <w:t>الكلية :</w:t>
      </w:r>
      <w:proofErr w:type="gramEnd"/>
      <w:r w:rsidRPr="0032286A">
        <w:rPr>
          <w:rFonts w:hint="cs"/>
          <w:sz w:val="28"/>
          <w:szCs w:val="28"/>
          <w:rtl/>
          <w:lang w:bidi="ar-DZ"/>
        </w:rPr>
        <w:t>كلية العلوم الإنسانية والاجتماعية</w:t>
      </w:r>
    </w:p>
    <w:p w:rsidR="00DF33D1" w:rsidRDefault="00DF33D1" w:rsidP="00DF33D1">
      <w:pPr>
        <w:bidi/>
        <w:rPr>
          <w:b/>
          <w:bCs/>
          <w:sz w:val="30"/>
          <w:szCs w:val="30"/>
          <w:rtl/>
          <w:lang w:bidi="ar-DZ"/>
        </w:rPr>
      </w:pPr>
      <w:r>
        <w:rPr>
          <w:rFonts w:hint="cs"/>
          <w:b/>
          <w:bCs/>
          <w:sz w:val="30"/>
          <w:szCs w:val="30"/>
          <w:rtl/>
          <w:lang w:bidi="ar-DZ"/>
        </w:rPr>
        <w:t>القسم :</w:t>
      </w:r>
      <w:r>
        <w:rPr>
          <w:rFonts w:hint="cs"/>
          <w:b/>
          <w:bCs/>
          <w:rtl/>
          <w:lang w:bidi="ar-DZ"/>
        </w:rPr>
        <w:t xml:space="preserve"> علم النفس </w:t>
      </w:r>
    </w:p>
    <w:p w:rsidR="00DF33D1" w:rsidRPr="0096101B" w:rsidRDefault="00DF33D1" w:rsidP="00DF33D1">
      <w:pPr>
        <w:bidi/>
        <w:rPr>
          <w:b/>
          <w:bCs/>
          <w:sz w:val="30"/>
          <w:szCs w:val="30"/>
          <w:rtl/>
          <w:lang w:bidi="ar-DZ"/>
        </w:rPr>
      </w:pPr>
    </w:p>
    <w:p w:rsidR="00DF33D1" w:rsidRPr="00D57091" w:rsidRDefault="00DF33D1" w:rsidP="00DF33D1">
      <w:pPr>
        <w:bidi/>
        <w:jc w:val="center"/>
        <w:rPr>
          <w:b/>
          <w:bCs/>
          <w:sz w:val="44"/>
          <w:szCs w:val="44"/>
          <w:u w:val="single"/>
          <w:lang w:bidi="ar-DZ"/>
        </w:rPr>
      </w:pPr>
      <w:proofErr w:type="gramStart"/>
      <w:r w:rsidRPr="00D57091">
        <w:rPr>
          <w:rFonts w:hint="cs"/>
          <w:b/>
          <w:bCs/>
          <w:sz w:val="44"/>
          <w:szCs w:val="44"/>
          <w:u w:val="single"/>
          <w:rtl/>
          <w:lang w:bidi="ar-DZ"/>
        </w:rPr>
        <w:t>خطة</w:t>
      </w:r>
      <w:proofErr w:type="gramEnd"/>
      <w:r w:rsidRPr="00D57091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 الدرس- </w:t>
      </w:r>
      <w:r w:rsidRPr="00D57091">
        <w:rPr>
          <w:b/>
          <w:bCs/>
          <w:sz w:val="44"/>
          <w:szCs w:val="44"/>
          <w:u w:val="single"/>
          <w:lang w:bidi="ar-DZ"/>
        </w:rPr>
        <w:t>Syllabus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lang w:bidi="ar-DZ"/>
        </w:rPr>
      </w:pPr>
    </w:p>
    <w:p w:rsidR="00DF33D1" w:rsidRPr="00DF33D1" w:rsidRDefault="00DF33D1" w:rsidP="000B6D27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وحدة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التعليم :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DF33D1">
        <w:rPr>
          <w:rFonts w:hint="cs"/>
          <w:b/>
          <w:bCs/>
          <w:sz w:val="28"/>
          <w:szCs w:val="28"/>
          <w:rtl/>
          <w:lang w:bidi="ar-DZ"/>
        </w:rPr>
        <w:t>أساسية.المادة:</w:t>
      </w:r>
      <w:proofErr w:type="gramStart"/>
      <w:r w:rsidR="000B6D27">
        <w:rPr>
          <w:rFonts w:hint="cs"/>
          <w:bCs/>
          <w:sz w:val="32"/>
          <w:szCs w:val="32"/>
          <w:rtl/>
          <w:lang w:bidi="ar-DZ"/>
        </w:rPr>
        <w:t>صعوبات</w:t>
      </w:r>
      <w:proofErr w:type="spellEnd"/>
      <w:proofErr w:type="gramEnd"/>
      <w:r w:rsidR="000B6D27">
        <w:rPr>
          <w:rFonts w:hint="cs"/>
          <w:bCs/>
          <w:sz w:val="32"/>
          <w:szCs w:val="32"/>
          <w:rtl/>
          <w:lang w:bidi="ar-DZ"/>
        </w:rPr>
        <w:t xml:space="preserve"> التعلم ( الأكاديمية )</w:t>
      </w:r>
    </w:p>
    <w:p w:rsidR="00DF33D1" w:rsidRPr="00DF33D1" w:rsidRDefault="00DF33D1" w:rsidP="00A10AD7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الميدان/الشعبة : علوم اجتماعية /</w:t>
      </w:r>
      <w:r>
        <w:rPr>
          <w:rFonts w:hint="cs"/>
          <w:b/>
          <w:bCs/>
          <w:sz w:val="28"/>
          <w:szCs w:val="28"/>
          <w:rtl/>
          <w:lang w:bidi="ar-DZ"/>
        </w:rPr>
        <w:t>ماستر علم النفس ال</w:t>
      </w:r>
      <w:r w:rsidR="00A10AD7">
        <w:rPr>
          <w:rFonts w:hint="cs"/>
          <w:b/>
          <w:bCs/>
          <w:sz w:val="28"/>
          <w:szCs w:val="28"/>
          <w:rtl/>
          <w:lang w:bidi="ar-DZ"/>
        </w:rPr>
        <w:t>مدرسي</w:t>
      </w:r>
    </w:p>
    <w:p w:rsidR="00DF33D1" w:rsidRPr="00DF33D1" w:rsidRDefault="00DF33D1" w:rsidP="00950E60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السداسي :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ال</w:t>
      </w:r>
      <w:r w:rsidR="00A10AD7">
        <w:rPr>
          <w:rFonts w:hint="cs"/>
          <w:b/>
          <w:bCs/>
          <w:sz w:val="28"/>
          <w:szCs w:val="28"/>
          <w:rtl/>
          <w:lang w:bidi="ar-DZ"/>
        </w:rPr>
        <w:t>ثاني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السنة الجامعية : </w:t>
      </w:r>
      <w:r w:rsidR="00950E60">
        <w:rPr>
          <w:b/>
          <w:bCs/>
          <w:sz w:val="28"/>
          <w:szCs w:val="28"/>
          <w:lang w:bidi="ar-DZ"/>
        </w:rPr>
        <w:t>2021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>-</w:t>
      </w:r>
      <w:r w:rsidR="00950E60">
        <w:rPr>
          <w:b/>
          <w:bCs/>
          <w:sz w:val="28"/>
          <w:szCs w:val="28"/>
          <w:lang w:bidi="ar-DZ"/>
        </w:rPr>
        <w:t>2022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DF33D1" w:rsidRPr="00DF33D1" w:rsidRDefault="00DF33D1" w:rsidP="001756D5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الرصيد:</w:t>
      </w:r>
      <w:r w:rsidR="001756D5">
        <w:rPr>
          <w:b/>
          <w:bCs/>
          <w:sz w:val="28"/>
          <w:szCs w:val="28"/>
          <w:lang w:bidi="ar-DZ"/>
        </w:rPr>
        <w:t>5</w:t>
      </w:r>
    </w:p>
    <w:p w:rsidR="00DF33D1" w:rsidRPr="00DF33D1" w:rsidRDefault="00DF33D1" w:rsidP="001756D5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المعامل :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2</w:t>
      </w:r>
    </w:p>
    <w:p w:rsidR="00DF33D1" w:rsidRPr="00DF33D1" w:rsidRDefault="00DF33D1" w:rsidP="001756D5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الحجم الساعي الأسبوعي الكلي : 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3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>سا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محاضرات (عدد الساعات في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الأسبوع) :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1.5 </w:t>
      </w:r>
      <w:proofErr w:type="spellStart"/>
      <w:r w:rsidRPr="00DF33D1">
        <w:rPr>
          <w:rFonts w:hint="cs"/>
          <w:b/>
          <w:bCs/>
          <w:sz w:val="28"/>
          <w:szCs w:val="28"/>
          <w:rtl/>
          <w:lang w:bidi="ar-DZ"/>
        </w:rPr>
        <w:t>سا</w:t>
      </w:r>
      <w:proofErr w:type="spellEnd"/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الأعمال الموجهة ( عدد الساعات في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الأسبوع) :</w:t>
      </w:r>
      <w:proofErr w:type="gramEnd"/>
      <w:r w:rsidR="001756D5" w:rsidRPr="00DF33D1">
        <w:rPr>
          <w:rFonts w:hint="cs"/>
          <w:b/>
          <w:bCs/>
          <w:sz w:val="28"/>
          <w:szCs w:val="28"/>
          <w:rtl/>
          <w:lang w:bidi="ar-DZ"/>
        </w:rPr>
        <w:t xml:space="preserve">1.5 </w:t>
      </w:r>
      <w:proofErr w:type="spellStart"/>
      <w:r w:rsidR="001756D5" w:rsidRPr="00DF33D1">
        <w:rPr>
          <w:rFonts w:hint="cs"/>
          <w:b/>
          <w:bCs/>
          <w:sz w:val="28"/>
          <w:szCs w:val="28"/>
          <w:rtl/>
          <w:lang w:bidi="ar-DZ"/>
        </w:rPr>
        <w:t>سا</w:t>
      </w:r>
      <w:proofErr w:type="spellEnd"/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الأعمال التطبيقية ( عدد الساعات في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الأسبوع) :</w:t>
      </w:r>
      <w:proofErr w:type="gramEnd"/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لغة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التدريس :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العربية </w:t>
      </w:r>
    </w:p>
    <w:p w:rsidR="00DF33D1" w:rsidRPr="00DF33D1" w:rsidRDefault="00DF33D1" w:rsidP="00DF33D1">
      <w:pPr>
        <w:bidi/>
        <w:spacing w:line="360" w:lineRule="auto"/>
        <w:rPr>
          <w:rFonts w:hint="cs"/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الأستاذ المسؤول على المادة : </w:t>
      </w:r>
      <w:proofErr w:type="spellStart"/>
      <w:r w:rsidRPr="00DF33D1">
        <w:rPr>
          <w:rFonts w:hint="cs"/>
          <w:b/>
          <w:bCs/>
          <w:sz w:val="28"/>
          <w:szCs w:val="28"/>
          <w:rtl/>
          <w:lang w:bidi="ar-DZ"/>
        </w:rPr>
        <w:t>العافري</w:t>
      </w:r>
      <w:proofErr w:type="spell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مليكة................... الرتبة : .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أستاذة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محاضرة</w:t>
      </w:r>
      <w:r w:rsidR="00950E60">
        <w:rPr>
          <w:b/>
          <w:bCs/>
          <w:sz w:val="28"/>
          <w:szCs w:val="28"/>
          <w:lang w:bidi="ar-DZ"/>
        </w:rPr>
        <w:t> »</w:t>
      </w:r>
      <w:r w:rsidR="00950E60">
        <w:rPr>
          <w:rFonts w:hint="cs"/>
          <w:b/>
          <w:bCs/>
          <w:sz w:val="28"/>
          <w:szCs w:val="28"/>
          <w:rtl/>
          <w:lang w:bidi="ar-DZ"/>
        </w:rPr>
        <w:t>أ"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المكتب : رقم 3 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البريد </w:t>
      </w: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الإلكتروني :</w:t>
      </w:r>
      <w:proofErr w:type="gramEnd"/>
      <w:r w:rsidR="00697252">
        <w:fldChar w:fldCharType="begin"/>
      </w:r>
      <w:r w:rsidR="00697252">
        <w:instrText xml:space="preserve"> HYPERLINK "mailto:.melafri@yahoo.fr" </w:instrText>
      </w:r>
      <w:r w:rsidR="00697252">
        <w:fldChar w:fldCharType="separate"/>
      </w:r>
      <w:r w:rsidRPr="009721D8">
        <w:rPr>
          <w:rStyle w:val="Lienhypertexte"/>
          <w:rFonts w:hint="cs"/>
          <w:b/>
          <w:bCs/>
          <w:sz w:val="28"/>
          <w:szCs w:val="28"/>
          <w:rtl/>
          <w:lang w:bidi="ar-DZ"/>
        </w:rPr>
        <w:t>.</w:t>
      </w:r>
      <w:r w:rsidRPr="009721D8">
        <w:rPr>
          <w:rStyle w:val="Lienhypertexte"/>
          <w:b/>
          <w:bCs/>
          <w:sz w:val="28"/>
          <w:szCs w:val="28"/>
          <w:lang w:bidi="ar-DZ"/>
        </w:rPr>
        <w:t>melafri@yahoo.fr</w:t>
      </w:r>
      <w:r w:rsidR="00697252">
        <w:rPr>
          <w:rStyle w:val="Lienhypertexte"/>
          <w:b/>
          <w:bCs/>
          <w:sz w:val="28"/>
          <w:szCs w:val="28"/>
          <w:lang w:bidi="ar-DZ"/>
        </w:rPr>
        <w:fldChar w:fldCharType="end"/>
      </w: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DF33D1">
        <w:rPr>
          <w:b/>
          <w:bCs/>
          <w:sz w:val="28"/>
          <w:szCs w:val="28"/>
          <w:lang w:bidi="ar-DZ"/>
        </w:rPr>
        <w:t>0561842983</w:t>
      </w:r>
    </w:p>
    <w:p w:rsidR="00DF33D1" w:rsidRPr="00DF33D1" w:rsidRDefault="00DF33D1" w:rsidP="001756D5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أوقات الاستشارة البيداغوجية : يوم ال</w:t>
      </w:r>
      <w:r w:rsidR="007F3247">
        <w:rPr>
          <w:rFonts w:hint="cs"/>
          <w:b/>
          <w:bCs/>
          <w:sz w:val="28"/>
          <w:szCs w:val="28"/>
          <w:rtl/>
          <w:lang w:bidi="ar-DZ"/>
        </w:rPr>
        <w:t>ثلاثاء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من 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12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>.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30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سا إلي 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13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>.</w:t>
      </w:r>
      <w:r w:rsidR="001756D5">
        <w:rPr>
          <w:rFonts w:hint="cs"/>
          <w:b/>
          <w:bCs/>
          <w:sz w:val="28"/>
          <w:szCs w:val="28"/>
          <w:rtl/>
          <w:lang w:bidi="ar-DZ"/>
        </w:rPr>
        <w:t>30</w:t>
      </w:r>
      <w:r w:rsidRPr="00DF33D1">
        <w:rPr>
          <w:rFonts w:hint="cs"/>
          <w:b/>
          <w:bCs/>
          <w:sz w:val="28"/>
          <w:szCs w:val="28"/>
          <w:rtl/>
          <w:lang w:bidi="ar-DZ"/>
        </w:rPr>
        <w:t>سا</w:t>
      </w:r>
    </w:p>
    <w:p w:rsidR="000B6D27" w:rsidRPr="000B6D27" w:rsidRDefault="00DF33D1" w:rsidP="00BE169E">
      <w:pPr>
        <w:bidi/>
        <w:rPr>
          <w:rFonts w:cs="Arabic Transparent"/>
          <w:b/>
          <w:sz w:val="28"/>
          <w:szCs w:val="28"/>
          <w:rtl/>
          <w:lang w:bidi="ar-DZ"/>
        </w:rPr>
      </w:pPr>
      <w:r w:rsidRPr="000B6D27">
        <w:rPr>
          <w:rFonts w:hint="cs"/>
          <w:b/>
          <w:bCs/>
          <w:sz w:val="28"/>
          <w:szCs w:val="28"/>
          <w:rtl/>
          <w:lang w:bidi="ar-DZ"/>
        </w:rPr>
        <w:t xml:space="preserve">الأهداف : </w:t>
      </w:r>
      <w:r w:rsidR="000B6D27" w:rsidRPr="000B6D27">
        <w:rPr>
          <w:rFonts w:cs="Arabic Transparent" w:hint="cs"/>
          <w:b/>
          <w:sz w:val="28"/>
          <w:szCs w:val="28"/>
          <w:rtl/>
          <w:lang w:bidi="ar-DZ"/>
        </w:rPr>
        <w:t>اكتساب معارف حول  ماهية صعوبات التعلم (النوعية) النمائية والأكاديمية</w:t>
      </w:r>
      <w:r w:rsidR="000B6D27">
        <w:rPr>
          <w:rFonts w:cs="Arabic Transparent" w:hint="cs"/>
          <w:b/>
          <w:sz w:val="28"/>
          <w:szCs w:val="28"/>
          <w:rtl/>
          <w:lang w:bidi="ar-DZ"/>
        </w:rPr>
        <w:t>،</w:t>
      </w:r>
      <w:r w:rsidR="00950E60">
        <w:rPr>
          <w:rFonts w:cs="Arabic Transparent"/>
          <w:b/>
          <w:sz w:val="28"/>
          <w:szCs w:val="28"/>
          <w:lang w:bidi="ar-DZ"/>
        </w:rPr>
        <w:t xml:space="preserve"> </w:t>
      </w:r>
      <w:r w:rsidR="000B6D27">
        <w:rPr>
          <w:rFonts w:cs="Arabic Transparent" w:hint="cs"/>
          <w:b/>
          <w:sz w:val="28"/>
          <w:szCs w:val="28"/>
          <w:rtl/>
          <w:lang w:bidi="ar-DZ"/>
        </w:rPr>
        <w:t xml:space="preserve">تعريف الطلبة على </w:t>
      </w:r>
      <w:r w:rsidR="000B6D27" w:rsidRPr="000B6D27">
        <w:rPr>
          <w:rFonts w:cs="Arabic Transparent" w:hint="cs"/>
          <w:b/>
          <w:sz w:val="28"/>
          <w:szCs w:val="28"/>
          <w:rtl/>
          <w:lang w:bidi="ar-DZ"/>
        </w:rPr>
        <w:t>كيفية رصد التلاميذ الذين يعانون منها، التعر</w:t>
      </w:r>
      <w:r w:rsidR="00BE169E">
        <w:rPr>
          <w:rFonts w:cs="Arabic Transparent" w:hint="cs"/>
          <w:b/>
          <w:sz w:val="28"/>
          <w:szCs w:val="28"/>
          <w:rtl/>
          <w:lang w:bidi="ar-DZ"/>
        </w:rPr>
        <w:t>ي</w:t>
      </w:r>
      <w:r w:rsidR="000B6D27" w:rsidRPr="000B6D27">
        <w:rPr>
          <w:rFonts w:cs="Arabic Transparent" w:hint="cs"/>
          <w:b/>
          <w:sz w:val="28"/>
          <w:szCs w:val="28"/>
          <w:rtl/>
          <w:lang w:bidi="ar-DZ"/>
        </w:rPr>
        <w:t xml:space="preserve">ف </w:t>
      </w:r>
      <w:r w:rsidR="00BE169E">
        <w:rPr>
          <w:rFonts w:cs="Arabic Transparent" w:hint="cs"/>
          <w:b/>
          <w:sz w:val="28"/>
          <w:szCs w:val="28"/>
          <w:rtl/>
          <w:lang w:bidi="ar-DZ"/>
        </w:rPr>
        <w:t>ب</w:t>
      </w:r>
      <w:r w:rsidR="000B6D27" w:rsidRPr="000B6D27">
        <w:rPr>
          <w:rFonts w:cs="Arabic Transparent" w:hint="cs"/>
          <w:b/>
          <w:sz w:val="28"/>
          <w:szCs w:val="28"/>
          <w:rtl/>
          <w:lang w:bidi="ar-DZ"/>
        </w:rPr>
        <w:t>معايير وطرق تشخيص صعوبات التعلم النوعية وطرق التكفل بمن يعاني منها.</w:t>
      </w:r>
    </w:p>
    <w:p w:rsidR="000B6D27" w:rsidRPr="000B6D27" w:rsidRDefault="000B6D27" w:rsidP="000B6D27">
      <w:pPr>
        <w:bidi/>
        <w:ind w:left="141"/>
        <w:rPr>
          <w:rFonts w:cs="Arabic Transparent"/>
          <w:b/>
          <w:sz w:val="28"/>
          <w:szCs w:val="28"/>
          <w:lang w:bidi="ar-DZ"/>
        </w:rPr>
      </w:pPr>
    </w:p>
    <w:p w:rsidR="00DF33D1" w:rsidRPr="00DF33D1" w:rsidRDefault="00DF33D1" w:rsidP="000B6D27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lastRenderedPageBreak/>
        <w:t>برنامج المحاضرات النظرية :</w:t>
      </w:r>
    </w:p>
    <w:p w:rsidR="00BE169E" w:rsidRPr="00BE169E" w:rsidRDefault="00DF33D1" w:rsidP="00BE169E">
      <w:pPr>
        <w:numPr>
          <w:ilvl w:val="0"/>
          <w:numId w:val="2"/>
        </w:numPr>
        <w:bidi/>
        <w:ind w:left="141" w:firstLine="0"/>
        <w:rPr>
          <w:rFonts w:eastAsia="SimSun" w:cs="Arabic Transparent"/>
          <w:bCs/>
          <w:sz w:val="28"/>
          <w:szCs w:val="28"/>
          <w:lang w:eastAsia="zh-CN" w:bidi="ar-DZ"/>
        </w:rPr>
      </w:pPr>
      <w:r w:rsidRPr="00DF33D1">
        <w:rPr>
          <w:b/>
          <w:bCs/>
          <w:sz w:val="28"/>
          <w:szCs w:val="28"/>
          <w:lang w:val="en-US" w:bidi="ar-DZ"/>
        </w:rPr>
        <w:t>-</w:t>
      </w:r>
      <w:r w:rsidR="00BE169E" w:rsidRPr="00BE169E">
        <w:rPr>
          <w:rFonts w:eastAsia="SimSun" w:cs="Arabic Transparent" w:hint="cs"/>
          <w:bCs/>
          <w:sz w:val="28"/>
          <w:szCs w:val="28"/>
          <w:rtl/>
          <w:lang w:eastAsia="zh-CN" w:bidi="ar-DZ"/>
        </w:rPr>
        <w:t xml:space="preserve">تذكير بتصنيف صعوبات التعلم </w:t>
      </w:r>
    </w:p>
    <w:p w:rsidR="00BE169E" w:rsidRPr="00BE169E" w:rsidRDefault="00BE169E" w:rsidP="00BE169E">
      <w:pPr>
        <w:numPr>
          <w:ilvl w:val="0"/>
          <w:numId w:val="11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rtl/>
          <w:lang w:eastAsia="ja-JP" w:bidi="ar-DZ"/>
        </w:rPr>
      </w:pPr>
      <w:proofErr w:type="gramStart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صعوبات</w:t>
      </w:r>
      <w:proofErr w:type="gramEnd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 التعلم الأكاديمية:</w:t>
      </w:r>
    </w:p>
    <w:p w:rsidR="00BE169E" w:rsidRPr="00BE169E" w:rsidRDefault="00BE169E" w:rsidP="00BE169E">
      <w:pPr>
        <w:numPr>
          <w:ilvl w:val="1"/>
          <w:numId w:val="12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صعوبات تعلم القراءة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التعريف 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الأعراض 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الأسباب 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الأنواع 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التشخيص </w:t>
      </w:r>
    </w:p>
    <w:p w:rsidR="00BE169E" w:rsidRPr="00BE169E" w:rsidRDefault="00BE169E" w:rsidP="00BE169E">
      <w:pPr>
        <w:numPr>
          <w:ilvl w:val="0"/>
          <w:numId w:val="13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rtl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العلاج </w:t>
      </w:r>
      <w:proofErr w:type="gramStart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والتكفل</w:t>
      </w:r>
      <w:proofErr w:type="gramEnd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 التربوي</w:t>
      </w:r>
    </w:p>
    <w:p w:rsidR="00BE169E" w:rsidRPr="00BE169E" w:rsidRDefault="00BE169E" w:rsidP="00BE169E">
      <w:pPr>
        <w:numPr>
          <w:ilvl w:val="1"/>
          <w:numId w:val="12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proofErr w:type="gramStart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صعوبات</w:t>
      </w:r>
      <w:proofErr w:type="gramEnd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 الكتابة (المظاهر).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التعريف 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الأعراض 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الأسباب 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الأنواع 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التشخيص </w:t>
      </w:r>
    </w:p>
    <w:p w:rsidR="00BE169E" w:rsidRPr="00BE169E" w:rsidRDefault="00BE169E" w:rsidP="00BE169E">
      <w:pPr>
        <w:numPr>
          <w:ilvl w:val="0"/>
          <w:numId w:val="14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العلاج </w:t>
      </w:r>
      <w:proofErr w:type="gramStart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والتكفل</w:t>
      </w:r>
      <w:proofErr w:type="gramEnd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 التربوي</w:t>
      </w:r>
    </w:p>
    <w:p w:rsidR="00BE169E" w:rsidRPr="00BE169E" w:rsidRDefault="00BE169E" w:rsidP="00BE169E">
      <w:pPr>
        <w:numPr>
          <w:ilvl w:val="1"/>
          <w:numId w:val="12"/>
        </w:numPr>
        <w:bidi/>
        <w:spacing w:after="200" w:line="276" w:lineRule="auto"/>
        <w:contextualSpacing/>
        <w:rPr>
          <w:rFonts w:eastAsia="MS Mincho" w:cs="Arabic Transparent"/>
          <w:sz w:val="28"/>
          <w:szCs w:val="28"/>
          <w:lang w:eastAsia="ja-JP" w:bidi="ar-DZ"/>
        </w:rPr>
      </w:pPr>
      <w:proofErr w:type="gramStart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>صعوبات</w:t>
      </w:r>
      <w:proofErr w:type="gramEnd"/>
      <w:r w:rsidRPr="00BE169E">
        <w:rPr>
          <w:rFonts w:eastAsia="MS Mincho" w:cs="Arabic Transparent" w:hint="cs"/>
          <w:sz w:val="28"/>
          <w:szCs w:val="28"/>
          <w:rtl/>
          <w:lang w:eastAsia="ja-JP" w:bidi="ar-DZ"/>
        </w:rPr>
        <w:t xml:space="preserve"> الحساب (المظاهر).</w:t>
      </w:r>
    </w:p>
    <w:p w:rsidR="00BE169E" w:rsidRPr="00BE169E" w:rsidRDefault="00BE169E" w:rsidP="00BE169E">
      <w:pPr>
        <w:pStyle w:val="Paragraphedeliste"/>
        <w:numPr>
          <w:ilvl w:val="0"/>
          <w:numId w:val="14"/>
        </w:numPr>
        <w:bidi/>
        <w:rPr>
          <w:rFonts w:cs="Arabic Transparent"/>
          <w:sz w:val="28"/>
          <w:szCs w:val="28"/>
          <w:lang w:bidi="ar-DZ"/>
        </w:rPr>
      </w:pPr>
      <w:r w:rsidRPr="00BE169E">
        <w:rPr>
          <w:rFonts w:cs="Arabic Transparent" w:hint="cs"/>
          <w:sz w:val="28"/>
          <w:szCs w:val="28"/>
          <w:rtl/>
          <w:lang w:bidi="ar-DZ"/>
        </w:rPr>
        <w:t xml:space="preserve">التعريف </w:t>
      </w:r>
    </w:p>
    <w:p w:rsidR="00BE169E" w:rsidRPr="00BE169E" w:rsidRDefault="00BE169E" w:rsidP="00BE169E">
      <w:pPr>
        <w:pStyle w:val="Paragraphedeliste"/>
        <w:numPr>
          <w:ilvl w:val="0"/>
          <w:numId w:val="14"/>
        </w:numPr>
        <w:bidi/>
        <w:rPr>
          <w:rFonts w:cs="Arabic Transparent"/>
          <w:sz w:val="28"/>
          <w:szCs w:val="28"/>
          <w:lang w:bidi="ar-DZ"/>
        </w:rPr>
      </w:pPr>
      <w:r w:rsidRPr="00BE169E">
        <w:rPr>
          <w:rFonts w:cs="Arabic Transparent" w:hint="cs"/>
          <w:sz w:val="28"/>
          <w:szCs w:val="28"/>
          <w:rtl/>
          <w:lang w:bidi="ar-DZ"/>
        </w:rPr>
        <w:t xml:space="preserve">الأعراض </w:t>
      </w:r>
    </w:p>
    <w:p w:rsidR="00BE169E" w:rsidRPr="00BE169E" w:rsidRDefault="00BE169E" w:rsidP="00BE169E">
      <w:pPr>
        <w:pStyle w:val="Paragraphedeliste"/>
        <w:numPr>
          <w:ilvl w:val="0"/>
          <w:numId w:val="14"/>
        </w:numPr>
        <w:bidi/>
        <w:rPr>
          <w:rFonts w:cs="Arabic Transparent"/>
          <w:sz w:val="28"/>
          <w:szCs w:val="28"/>
          <w:lang w:bidi="ar-DZ"/>
        </w:rPr>
      </w:pPr>
      <w:r w:rsidRPr="00BE169E">
        <w:rPr>
          <w:rFonts w:cs="Arabic Transparent" w:hint="cs"/>
          <w:sz w:val="28"/>
          <w:szCs w:val="28"/>
          <w:rtl/>
          <w:lang w:bidi="ar-DZ"/>
        </w:rPr>
        <w:t xml:space="preserve">الأسباب </w:t>
      </w:r>
    </w:p>
    <w:p w:rsidR="00BE169E" w:rsidRPr="00BE169E" w:rsidRDefault="00BE169E" w:rsidP="00BE169E">
      <w:pPr>
        <w:pStyle w:val="Paragraphedeliste"/>
        <w:numPr>
          <w:ilvl w:val="0"/>
          <w:numId w:val="14"/>
        </w:numPr>
        <w:bidi/>
        <w:rPr>
          <w:rFonts w:cs="Arabic Transparent"/>
          <w:sz w:val="28"/>
          <w:szCs w:val="28"/>
          <w:lang w:bidi="ar-DZ"/>
        </w:rPr>
      </w:pPr>
      <w:r w:rsidRPr="00BE169E">
        <w:rPr>
          <w:rFonts w:cs="Arabic Transparent" w:hint="cs"/>
          <w:sz w:val="28"/>
          <w:szCs w:val="28"/>
          <w:rtl/>
          <w:lang w:bidi="ar-DZ"/>
        </w:rPr>
        <w:t xml:space="preserve">الأنواع </w:t>
      </w:r>
    </w:p>
    <w:p w:rsidR="00BE169E" w:rsidRPr="00BE169E" w:rsidRDefault="00BE169E" w:rsidP="00BE169E">
      <w:pPr>
        <w:pStyle w:val="Paragraphedeliste"/>
        <w:numPr>
          <w:ilvl w:val="0"/>
          <w:numId w:val="14"/>
        </w:numPr>
        <w:bidi/>
        <w:rPr>
          <w:rFonts w:cs="Arabic Transparent"/>
          <w:sz w:val="28"/>
          <w:szCs w:val="28"/>
          <w:lang w:bidi="ar-DZ"/>
        </w:rPr>
      </w:pPr>
      <w:r w:rsidRPr="00BE169E">
        <w:rPr>
          <w:rFonts w:cs="Arabic Transparent" w:hint="cs"/>
          <w:sz w:val="28"/>
          <w:szCs w:val="28"/>
          <w:rtl/>
          <w:lang w:bidi="ar-DZ"/>
        </w:rPr>
        <w:t xml:space="preserve">التشخيص </w:t>
      </w:r>
    </w:p>
    <w:p w:rsidR="00DF33D1" w:rsidRPr="00BE169E" w:rsidRDefault="00BE169E" w:rsidP="00BE169E">
      <w:pPr>
        <w:pStyle w:val="Paragraphedeliste"/>
        <w:numPr>
          <w:ilvl w:val="0"/>
          <w:numId w:val="14"/>
        </w:numPr>
        <w:bidi/>
        <w:rPr>
          <w:b/>
          <w:bCs/>
          <w:sz w:val="28"/>
          <w:szCs w:val="28"/>
          <w:rtl/>
          <w:lang w:bidi="ar-DZ"/>
        </w:rPr>
      </w:pPr>
      <w:r w:rsidRPr="00BE169E">
        <w:rPr>
          <w:rFonts w:eastAsia="SimSun" w:cs="Arabic Transparent" w:hint="cs"/>
          <w:sz w:val="28"/>
          <w:szCs w:val="28"/>
          <w:rtl/>
          <w:lang w:eastAsia="zh-CN" w:bidi="ar-DZ"/>
        </w:rPr>
        <w:t xml:space="preserve">العلاج </w:t>
      </w:r>
      <w:proofErr w:type="gramStart"/>
      <w:r w:rsidRPr="00BE169E">
        <w:rPr>
          <w:rFonts w:eastAsia="SimSun" w:cs="Arabic Transparent" w:hint="cs"/>
          <w:sz w:val="28"/>
          <w:szCs w:val="28"/>
          <w:rtl/>
          <w:lang w:eastAsia="zh-CN" w:bidi="ar-DZ"/>
        </w:rPr>
        <w:t>والتكفل</w:t>
      </w:r>
      <w:proofErr w:type="gramEnd"/>
      <w:r w:rsidRPr="00BE169E">
        <w:rPr>
          <w:rFonts w:eastAsia="SimSun" w:cs="Arabic Transparent" w:hint="cs"/>
          <w:sz w:val="28"/>
          <w:szCs w:val="28"/>
          <w:rtl/>
          <w:lang w:eastAsia="zh-CN" w:bidi="ar-DZ"/>
        </w:rPr>
        <w:t xml:space="preserve"> التربوي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lang w:bidi="ar-DZ"/>
        </w:rPr>
      </w:pPr>
    </w:p>
    <w:p w:rsidR="00DF33D1" w:rsidRPr="00DF33D1" w:rsidRDefault="00DF33D1" w:rsidP="00DF33D1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DF33D1">
        <w:rPr>
          <w:rFonts w:hint="cs"/>
          <w:b/>
          <w:bCs/>
          <w:sz w:val="28"/>
          <w:szCs w:val="28"/>
          <w:rtl/>
          <w:lang w:bidi="ar-DZ"/>
        </w:rPr>
        <w:t>التقييم :</w:t>
      </w:r>
      <w:proofErr w:type="gramEnd"/>
      <w:r w:rsidRPr="00DF33D1">
        <w:rPr>
          <w:rFonts w:hint="cs"/>
          <w:b/>
          <w:bCs/>
          <w:sz w:val="28"/>
          <w:szCs w:val="28"/>
          <w:rtl/>
          <w:lang w:bidi="ar-DZ"/>
        </w:rPr>
        <w:t xml:space="preserve"> مراقبة المعارف و الترجيحات :</w:t>
      </w:r>
    </w:p>
    <w:p w:rsidR="00DF33D1" w:rsidRPr="00DF33D1" w:rsidRDefault="00DF33D1" w:rsidP="00DF33D1">
      <w:pPr>
        <w:bidi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4946"/>
      </w:tblGrid>
      <w:tr w:rsidR="00DF33D1" w:rsidRPr="00DF33D1" w:rsidTr="00926804">
        <w:trPr>
          <w:trHeight w:val="401"/>
        </w:trPr>
        <w:tc>
          <w:tcPr>
            <w:tcW w:w="5422" w:type="dxa"/>
          </w:tcPr>
          <w:p w:rsidR="00DF33D1" w:rsidRPr="00DF33D1" w:rsidRDefault="00DF33D1" w:rsidP="0092680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4946" w:type="dxa"/>
          </w:tcPr>
          <w:p w:rsidR="00DF33D1" w:rsidRPr="00DF33D1" w:rsidRDefault="00DF33D1" w:rsidP="0092680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الترجيح</w:t>
            </w:r>
          </w:p>
        </w:tc>
      </w:tr>
      <w:tr w:rsidR="00DF33D1" w:rsidRPr="00DF33D1" w:rsidTr="00926804">
        <w:trPr>
          <w:trHeight w:val="3952"/>
        </w:trPr>
        <w:tc>
          <w:tcPr>
            <w:tcW w:w="5422" w:type="dxa"/>
          </w:tcPr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الامتحان</w:t>
            </w:r>
            <w:proofErr w:type="gramEnd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النهائي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الأعمال</w:t>
            </w:r>
            <w:proofErr w:type="gramEnd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الموجهة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الحضور </w:t>
            </w:r>
            <w:proofErr w:type="gram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والمشاركة</w:t>
            </w:r>
            <w:proofErr w:type="gramEnd"/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الأعمال</w:t>
            </w:r>
            <w:proofErr w:type="gramEnd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التطبيقية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الامتحانات </w:t>
            </w:r>
            <w:proofErr w:type="spell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الفوجائية</w:t>
            </w:r>
            <w:proofErr w:type="spellEnd"/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مشاريع الدروس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البحوث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الفروض</w:t>
            </w:r>
            <w:proofErr w:type="gramEnd"/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المنزلية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أخرى</w:t>
            </w:r>
          </w:p>
          <w:p w:rsidR="00DF33D1" w:rsidRPr="00DF33D1" w:rsidRDefault="00DF33D1" w:rsidP="0092680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F33D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4946" w:type="dxa"/>
          </w:tcPr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  <w:r w:rsidRPr="00DF33D1">
              <w:rPr>
                <w:rFonts w:hint="cs"/>
                <w:sz w:val="28"/>
                <w:szCs w:val="28"/>
                <w:rtl/>
                <w:lang w:bidi="ar-DZ"/>
              </w:rPr>
              <w:t xml:space="preserve"> 60</w:t>
            </w:r>
            <w:r w:rsidRPr="00DF33D1">
              <w:rPr>
                <w:sz w:val="28"/>
                <w:szCs w:val="28"/>
                <w:lang w:bidi="ar-DZ"/>
              </w:rPr>
              <w:t>%</w:t>
            </w:r>
          </w:p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</w:p>
          <w:p w:rsidR="00DF33D1" w:rsidRPr="00DF33D1" w:rsidRDefault="00DF33D1" w:rsidP="00926804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</w:p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  <w:r w:rsidRPr="00DF33D1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  <w:r w:rsidRPr="00DF33D1">
              <w:rPr>
                <w:sz w:val="28"/>
                <w:szCs w:val="28"/>
                <w:lang w:bidi="ar-DZ"/>
              </w:rPr>
              <w:t>%</w:t>
            </w:r>
          </w:p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</w:p>
          <w:p w:rsidR="00DF33D1" w:rsidRPr="00DF33D1" w:rsidRDefault="00DF33D1" w:rsidP="00926804">
            <w:pPr>
              <w:bidi/>
              <w:rPr>
                <w:sz w:val="28"/>
                <w:szCs w:val="28"/>
                <w:lang w:bidi="ar-DZ"/>
              </w:rPr>
            </w:pPr>
            <w:r w:rsidRPr="00DF33D1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  <w:r w:rsidRPr="00DF33D1">
              <w:rPr>
                <w:sz w:val="28"/>
                <w:szCs w:val="28"/>
                <w:lang w:bidi="ar-DZ"/>
              </w:rPr>
              <w:t>%</w:t>
            </w:r>
          </w:p>
        </w:tc>
      </w:tr>
    </w:tbl>
    <w:p w:rsidR="00DF33D1" w:rsidRPr="00DF33D1" w:rsidRDefault="00DF33D1" w:rsidP="00DF33D1">
      <w:pPr>
        <w:bidi/>
        <w:spacing w:before="120" w:line="360" w:lineRule="auto"/>
        <w:rPr>
          <w:b/>
          <w:bCs/>
          <w:sz w:val="28"/>
          <w:szCs w:val="28"/>
          <w:rtl/>
          <w:lang w:bidi="ar-DZ"/>
        </w:rPr>
      </w:pPr>
    </w:p>
    <w:p w:rsidR="00DF33D1" w:rsidRPr="00DF33D1" w:rsidRDefault="00DF33D1" w:rsidP="00DF33D1">
      <w:pPr>
        <w:bidi/>
        <w:spacing w:before="120"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المراجع البيبليوغرافية:</w:t>
      </w:r>
    </w:p>
    <w:p w:rsidR="00DF33D1" w:rsidRPr="00DF33D1" w:rsidRDefault="00DF33D1" w:rsidP="00DF33D1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( نص ، مراجع متوفرة في المكتبة ، موقع إلكتروني "أنترنت" ، نقاط الدروس ، إلخ)</w:t>
      </w:r>
    </w:p>
    <w:p w:rsidR="00BE169E" w:rsidRPr="00BE169E" w:rsidRDefault="00BE169E" w:rsidP="00BE169E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color w:val="000000"/>
          <w:sz w:val="28"/>
          <w:szCs w:val="28"/>
          <w:rtl/>
          <w:lang w:bidi="ar-DZ"/>
        </w:rPr>
      </w:pPr>
      <w:r w:rsidRPr="00BE169E">
        <w:rPr>
          <w:rFonts w:hint="cs"/>
          <w:color w:val="000000"/>
          <w:sz w:val="28"/>
          <w:szCs w:val="28"/>
          <w:rtl/>
          <w:lang w:bidi="ar-DZ"/>
        </w:rPr>
        <w:t xml:space="preserve">نبيل عبد الفتاح </w:t>
      </w:r>
      <w:proofErr w:type="gramStart"/>
      <w:r w:rsidRPr="00BE169E">
        <w:rPr>
          <w:rFonts w:hint="cs"/>
          <w:color w:val="000000"/>
          <w:sz w:val="28"/>
          <w:szCs w:val="28"/>
          <w:rtl/>
          <w:lang w:bidi="ar-DZ"/>
        </w:rPr>
        <w:t>حافظ</w:t>
      </w:r>
      <w:proofErr w:type="gramEnd"/>
      <w:r w:rsidRPr="00BE169E">
        <w:rPr>
          <w:rFonts w:hint="cs"/>
          <w:color w:val="000000"/>
          <w:sz w:val="28"/>
          <w:szCs w:val="28"/>
          <w:rtl/>
          <w:lang w:bidi="ar-DZ"/>
        </w:rPr>
        <w:t>، صعوبات التعلم والتعليم العلاجي. مكتبة زهراء الشرق-القاهرة مصر</w:t>
      </w:r>
      <w:proofErr w:type="gramStart"/>
      <w:r w:rsidRPr="00BE169E">
        <w:rPr>
          <w:rFonts w:hint="cs"/>
          <w:color w:val="000000"/>
          <w:sz w:val="28"/>
          <w:szCs w:val="28"/>
          <w:rtl/>
          <w:lang w:bidi="ar-DZ"/>
        </w:rPr>
        <w:t>،ط1</w:t>
      </w:r>
      <w:proofErr w:type="gramEnd"/>
      <w:r w:rsidRPr="00BE169E">
        <w:rPr>
          <w:rFonts w:hint="cs"/>
          <w:color w:val="000000"/>
          <w:sz w:val="28"/>
          <w:szCs w:val="28"/>
          <w:rtl/>
          <w:lang w:bidi="ar-DZ"/>
        </w:rPr>
        <w:t xml:space="preserve">، 2000م. </w:t>
      </w:r>
    </w:p>
    <w:p w:rsidR="00BE169E" w:rsidRPr="00BE169E" w:rsidRDefault="00BE169E" w:rsidP="00BE169E">
      <w:pPr>
        <w:numPr>
          <w:ilvl w:val="0"/>
          <w:numId w:val="15"/>
        </w:numPr>
        <w:bidi/>
        <w:contextualSpacing/>
        <w:jc w:val="both"/>
        <w:rPr>
          <w:rFonts w:ascii="Calibri" w:eastAsia="MS Mincho" w:hAnsi="Calibri" w:cs="Arial"/>
          <w:color w:val="000000"/>
          <w:sz w:val="28"/>
          <w:szCs w:val="28"/>
          <w:rtl/>
          <w:lang w:eastAsia="ja-JP" w:bidi="ar-DZ"/>
        </w:rPr>
      </w:pPr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>محمود عوض الله سالم، مجدي محمد الشحات، أحمد حسن عاشور، صعوبات التعلم: التشخيص والعلاج. دار الفكر للنشر والطباعة- عمان الأردن،ط1 2003م .</w:t>
      </w:r>
    </w:p>
    <w:p w:rsidR="00BE169E" w:rsidRPr="00BE169E" w:rsidRDefault="00BE169E" w:rsidP="00BE169E">
      <w:pPr>
        <w:numPr>
          <w:ilvl w:val="0"/>
          <w:numId w:val="15"/>
        </w:numPr>
        <w:bidi/>
        <w:spacing w:after="200"/>
        <w:contextualSpacing/>
        <w:jc w:val="both"/>
        <w:rPr>
          <w:rFonts w:ascii="Calibri" w:eastAsia="MS Mincho" w:hAnsi="Calibri" w:cs="Arial"/>
          <w:color w:val="000000"/>
          <w:sz w:val="28"/>
          <w:szCs w:val="28"/>
          <w:rtl/>
          <w:lang w:eastAsia="ja-JP" w:bidi="ar-DZ"/>
        </w:rPr>
      </w:pPr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 xml:space="preserve">سيد محمد خير الله، ممدوح عبد المنعم الكناني، سيكولوجية التعلم بين النظرية والتطبيق. دار النهضة العربية، </w:t>
      </w:r>
      <w:proofErr w:type="gramStart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>بيروت</w:t>
      </w:r>
      <w:proofErr w:type="gramEnd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 xml:space="preserve">- لبنان، 1996. </w:t>
      </w:r>
    </w:p>
    <w:p w:rsidR="00BE169E" w:rsidRPr="00BE169E" w:rsidRDefault="00BE169E" w:rsidP="00BE169E">
      <w:pPr>
        <w:numPr>
          <w:ilvl w:val="0"/>
          <w:numId w:val="15"/>
        </w:numPr>
        <w:bidi/>
        <w:spacing w:after="200"/>
        <w:contextualSpacing/>
        <w:jc w:val="both"/>
        <w:rPr>
          <w:rFonts w:ascii="Calibri" w:eastAsia="MS Mincho" w:hAnsi="Calibri" w:cs="Arial"/>
          <w:color w:val="000000"/>
          <w:sz w:val="28"/>
          <w:szCs w:val="28"/>
          <w:rtl/>
          <w:lang w:eastAsia="ja-JP" w:bidi="ar-DZ"/>
        </w:rPr>
      </w:pPr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 xml:space="preserve">فؤاد عيد </w:t>
      </w:r>
      <w:proofErr w:type="spellStart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>الجوالدة</w:t>
      </w:r>
      <w:proofErr w:type="spellEnd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>، مصطفي نوري</w:t>
      </w:r>
      <w:proofErr w:type="gramStart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 xml:space="preserve"> ال</w:t>
      </w:r>
      <w:proofErr w:type="gramEnd"/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>قمش، البرامج التربوية والأساليب العلاجية لذوي الحاجات الخاصة. دار الثقافة للنشر، 2012.</w:t>
      </w:r>
    </w:p>
    <w:p w:rsidR="00BE169E" w:rsidRPr="00BE169E" w:rsidRDefault="00BE169E" w:rsidP="00BE169E">
      <w:pPr>
        <w:numPr>
          <w:ilvl w:val="0"/>
          <w:numId w:val="15"/>
        </w:numPr>
        <w:bidi/>
        <w:spacing w:after="200"/>
        <w:contextualSpacing/>
        <w:jc w:val="both"/>
        <w:rPr>
          <w:rFonts w:ascii="Calibri" w:eastAsia="MS Mincho" w:hAnsi="Calibri" w:cs="Arial"/>
          <w:color w:val="000000"/>
          <w:sz w:val="28"/>
          <w:szCs w:val="28"/>
          <w:lang w:eastAsia="ja-JP" w:bidi="ar-DZ"/>
        </w:rPr>
      </w:pPr>
      <w:r w:rsidRPr="00BE169E">
        <w:rPr>
          <w:rFonts w:ascii="Calibri" w:eastAsia="MS Mincho" w:hAnsi="Calibri" w:cs="Arial" w:hint="cs"/>
          <w:color w:val="000000"/>
          <w:sz w:val="28"/>
          <w:szCs w:val="28"/>
          <w:rtl/>
          <w:lang w:eastAsia="ja-JP" w:bidi="ar-DZ"/>
        </w:rPr>
        <w:t xml:space="preserve">احمد نايل الغرير، برنامج إرشاد نفسي: نموذج في التربية الخاصة. دار الشروق للنشر، عمان الأردن،ط1 2010. </w:t>
      </w:r>
    </w:p>
    <w:p w:rsidR="00DF33D1" w:rsidRPr="00DF33D1" w:rsidRDefault="00DF33D1" w:rsidP="00BE169E">
      <w:pPr>
        <w:jc w:val="right"/>
        <w:rPr>
          <w:b/>
          <w:bCs/>
          <w:sz w:val="28"/>
          <w:szCs w:val="28"/>
          <w:rtl/>
          <w:lang w:bidi="ar-DZ"/>
        </w:rPr>
      </w:pPr>
    </w:p>
    <w:p w:rsidR="008308D5" w:rsidRPr="00901C41" w:rsidRDefault="008308D5" w:rsidP="008308D5">
      <w:pPr>
        <w:bidi/>
        <w:spacing w:line="360" w:lineRule="auto"/>
        <w:rPr>
          <w:b/>
          <w:bCs/>
          <w:sz w:val="30"/>
          <w:szCs w:val="30"/>
          <w:lang w:bidi="ar-DZ"/>
        </w:rPr>
      </w:pPr>
    </w:p>
    <w:p w:rsidR="007F3247" w:rsidRPr="00DF33D1" w:rsidRDefault="007F3247" w:rsidP="007F3247">
      <w:pPr>
        <w:bidi/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7F3247" w:rsidRPr="00DF33D1" w:rsidRDefault="007F3247" w:rsidP="00950E60">
      <w:pPr>
        <w:bidi/>
        <w:spacing w:line="360" w:lineRule="auto"/>
        <w:rPr>
          <w:b/>
          <w:bCs/>
          <w:sz w:val="28"/>
          <w:szCs w:val="28"/>
          <w:lang w:val="en-US" w:bidi="ar-DZ"/>
        </w:rPr>
      </w:pPr>
      <w:r w:rsidRPr="00DF33D1">
        <w:rPr>
          <w:rFonts w:hint="cs"/>
          <w:b/>
          <w:bCs/>
          <w:sz w:val="28"/>
          <w:szCs w:val="28"/>
          <w:rtl/>
          <w:lang w:bidi="ar-DZ"/>
        </w:rPr>
        <w:t>التاريخ والتوقيع :</w:t>
      </w:r>
      <w:r w:rsidR="00950E60">
        <w:rPr>
          <w:rFonts w:hint="cs"/>
          <w:b/>
          <w:bCs/>
          <w:sz w:val="28"/>
          <w:szCs w:val="28"/>
          <w:rtl/>
          <w:lang w:bidi="ar-DZ"/>
        </w:rPr>
        <w:t>25</w:t>
      </w:r>
      <w:bookmarkStart w:id="0" w:name="_GoBack"/>
      <w:bookmarkEnd w:id="0"/>
      <w:r w:rsidRPr="00DF33D1">
        <w:rPr>
          <w:b/>
          <w:bCs/>
          <w:sz w:val="28"/>
          <w:szCs w:val="28"/>
          <w:lang w:val="en-US" w:bidi="ar-DZ"/>
        </w:rPr>
        <w:t>/</w:t>
      </w:r>
      <w:r w:rsidR="00A10AD7">
        <w:rPr>
          <w:rFonts w:hint="cs"/>
          <w:b/>
          <w:bCs/>
          <w:sz w:val="28"/>
          <w:szCs w:val="28"/>
          <w:rtl/>
          <w:lang w:val="en-US" w:bidi="ar-DZ"/>
        </w:rPr>
        <w:t>0</w:t>
      </w:r>
      <w:r w:rsidR="00950E60">
        <w:rPr>
          <w:rFonts w:hint="cs"/>
          <w:b/>
          <w:bCs/>
          <w:sz w:val="28"/>
          <w:szCs w:val="28"/>
          <w:rtl/>
          <w:lang w:val="en-US" w:bidi="ar-DZ"/>
        </w:rPr>
        <w:t>1</w:t>
      </w:r>
      <w:r w:rsidRPr="00DF33D1">
        <w:rPr>
          <w:b/>
          <w:bCs/>
          <w:sz w:val="28"/>
          <w:szCs w:val="28"/>
          <w:lang w:val="en-US" w:bidi="ar-DZ"/>
        </w:rPr>
        <w:t>/</w:t>
      </w:r>
      <w:r w:rsidRPr="00DF33D1">
        <w:rPr>
          <w:rFonts w:hint="cs"/>
          <w:b/>
          <w:bCs/>
          <w:sz w:val="28"/>
          <w:szCs w:val="28"/>
          <w:rtl/>
          <w:lang w:val="en-US" w:bidi="ar-DZ"/>
        </w:rPr>
        <w:t>20</w:t>
      </w:r>
      <w:r w:rsidR="00F53C44">
        <w:rPr>
          <w:rFonts w:hint="cs"/>
          <w:b/>
          <w:bCs/>
          <w:sz w:val="28"/>
          <w:szCs w:val="28"/>
          <w:rtl/>
          <w:lang w:val="en-US" w:bidi="ar-DZ"/>
        </w:rPr>
        <w:t>2</w:t>
      </w:r>
      <w:r w:rsidR="00950E60">
        <w:rPr>
          <w:rFonts w:hint="cs"/>
          <w:b/>
          <w:bCs/>
          <w:sz w:val="28"/>
          <w:szCs w:val="28"/>
          <w:rtl/>
          <w:lang w:val="en-US" w:bidi="ar-DZ"/>
        </w:rPr>
        <w:t>2</w:t>
      </w:r>
    </w:p>
    <w:p w:rsidR="008308D5" w:rsidRDefault="008308D5" w:rsidP="008308D5">
      <w:pPr>
        <w:bidi/>
        <w:spacing w:line="360" w:lineRule="auto"/>
        <w:rPr>
          <w:b/>
          <w:bCs/>
          <w:sz w:val="30"/>
          <w:szCs w:val="30"/>
          <w:lang w:val="en-US" w:bidi="ar-DZ"/>
        </w:rPr>
      </w:pPr>
    </w:p>
    <w:p w:rsidR="000C62DC" w:rsidRDefault="000C62DC" w:rsidP="008308D5">
      <w:pPr>
        <w:bidi/>
      </w:pPr>
    </w:p>
    <w:sectPr w:rsidR="000C62DC" w:rsidSect="0044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2" w:rsidRDefault="00697252" w:rsidP="008308D5">
      <w:r>
        <w:separator/>
      </w:r>
    </w:p>
  </w:endnote>
  <w:endnote w:type="continuationSeparator" w:id="0">
    <w:p w:rsidR="00697252" w:rsidRDefault="00697252" w:rsidP="0083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2" w:rsidRDefault="00697252" w:rsidP="008308D5">
      <w:r>
        <w:separator/>
      </w:r>
    </w:p>
  </w:footnote>
  <w:footnote w:type="continuationSeparator" w:id="0">
    <w:p w:rsidR="00697252" w:rsidRDefault="00697252" w:rsidP="0083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AD"/>
    <w:multiLevelType w:val="hybridMultilevel"/>
    <w:tmpl w:val="538A3E64"/>
    <w:lvl w:ilvl="0" w:tplc="EC806C26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6" w:hanging="360"/>
      </w:pPr>
    </w:lvl>
    <w:lvl w:ilvl="2" w:tplc="040C001B" w:tentative="1">
      <w:start w:val="1"/>
      <w:numFmt w:val="lowerRoman"/>
      <w:lvlText w:val="%3."/>
      <w:lvlJc w:val="right"/>
      <w:pPr>
        <w:ind w:left="2796" w:hanging="180"/>
      </w:pPr>
    </w:lvl>
    <w:lvl w:ilvl="3" w:tplc="040C000F" w:tentative="1">
      <w:start w:val="1"/>
      <w:numFmt w:val="decimal"/>
      <w:lvlText w:val="%4."/>
      <w:lvlJc w:val="left"/>
      <w:pPr>
        <w:ind w:left="3516" w:hanging="360"/>
      </w:pPr>
    </w:lvl>
    <w:lvl w:ilvl="4" w:tplc="040C0019" w:tentative="1">
      <w:start w:val="1"/>
      <w:numFmt w:val="lowerLetter"/>
      <w:lvlText w:val="%5."/>
      <w:lvlJc w:val="left"/>
      <w:pPr>
        <w:ind w:left="4236" w:hanging="360"/>
      </w:pPr>
    </w:lvl>
    <w:lvl w:ilvl="5" w:tplc="040C001B" w:tentative="1">
      <w:start w:val="1"/>
      <w:numFmt w:val="lowerRoman"/>
      <w:lvlText w:val="%6."/>
      <w:lvlJc w:val="right"/>
      <w:pPr>
        <w:ind w:left="4956" w:hanging="180"/>
      </w:pPr>
    </w:lvl>
    <w:lvl w:ilvl="6" w:tplc="040C000F" w:tentative="1">
      <w:start w:val="1"/>
      <w:numFmt w:val="decimal"/>
      <w:lvlText w:val="%7."/>
      <w:lvlJc w:val="left"/>
      <w:pPr>
        <w:ind w:left="5676" w:hanging="360"/>
      </w:pPr>
    </w:lvl>
    <w:lvl w:ilvl="7" w:tplc="040C0019" w:tentative="1">
      <w:start w:val="1"/>
      <w:numFmt w:val="lowerLetter"/>
      <w:lvlText w:val="%8."/>
      <w:lvlJc w:val="left"/>
      <w:pPr>
        <w:ind w:left="6396" w:hanging="360"/>
      </w:pPr>
    </w:lvl>
    <w:lvl w:ilvl="8" w:tplc="040C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5FE0698"/>
    <w:multiLevelType w:val="hybridMultilevel"/>
    <w:tmpl w:val="AAC83F04"/>
    <w:lvl w:ilvl="0" w:tplc="47C4B98C">
      <w:start w:val="1"/>
      <w:numFmt w:val="decimal"/>
      <w:lvlText w:val="%1-"/>
      <w:lvlJc w:val="left"/>
      <w:pPr>
        <w:ind w:left="2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D19288E"/>
    <w:multiLevelType w:val="multilevel"/>
    <w:tmpl w:val="3760BDCE"/>
    <w:lvl w:ilvl="0">
      <w:numFmt w:val="bullet"/>
      <w:lvlText w:val="-"/>
      <w:lvlJc w:val="left"/>
      <w:pPr>
        <w:ind w:left="1949" w:hanging="390"/>
      </w:pPr>
      <w:rPr>
        <w:rFonts w:ascii="Arabic Transparent" w:eastAsia="MS Mincho" w:hAnsi="Arabic Transparent" w:cs="Arabic Transparent" w:hint="default"/>
      </w:rPr>
    </w:lvl>
    <w:lvl w:ilvl="1">
      <w:start w:val="1"/>
      <w:numFmt w:val="decimal"/>
      <w:lvlText w:val="%1-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576" w:hanging="2160"/>
      </w:pPr>
      <w:rPr>
        <w:rFonts w:hint="default"/>
      </w:rPr>
    </w:lvl>
  </w:abstractNum>
  <w:abstractNum w:abstractNumId="3">
    <w:nsid w:val="14DA2122"/>
    <w:multiLevelType w:val="hybridMultilevel"/>
    <w:tmpl w:val="A7A4BD5E"/>
    <w:lvl w:ilvl="0" w:tplc="14903F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D3FF8"/>
    <w:multiLevelType w:val="hybridMultilevel"/>
    <w:tmpl w:val="8262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33DE"/>
    <w:multiLevelType w:val="hybridMultilevel"/>
    <w:tmpl w:val="993AD830"/>
    <w:lvl w:ilvl="0" w:tplc="08724698">
      <w:start w:val="1"/>
      <w:numFmt w:val="arabicAlpha"/>
      <w:lvlText w:val="%1-"/>
      <w:lvlJc w:val="left"/>
      <w:pPr>
        <w:ind w:left="1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6" w:hanging="360"/>
      </w:pPr>
    </w:lvl>
    <w:lvl w:ilvl="2" w:tplc="040C001B" w:tentative="1">
      <w:start w:val="1"/>
      <w:numFmt w:val="lowerRoman"/>
      <w:lvlText w:val="%3."/>
      <w:lvlJc w:val="right"/>
      <w:pPr>
        <w:ind w:left="3156" w:hanging="180"/>
      </w:pPr>
    </w:lvl>
    <w:lvl w:ilvl="3" w:tplc="040C000F" w:tentative="1">
      <w:start w:val="1"/>
      <w:numFmt w:val="decimal"/>
      <w:lvlText w:val="%4."/>
      <w:lvlJc w:val="left"/>
      <w:pPr>
        <w:ind w:left="3876" w:hanging="360"/>
      </w:pPr>
    </w:lvl>
    <w:lvl w:ilvl="4" w:tplc="040C0019" w:tentative="1">
      <w:start w:val="1"/>
      <w:numFmt w:val="lowerLetter"/>
      <w:lvlText w:val="%5."/>
      <w:lvlJc w:val="left"/>
      <w:pPr>
        <w:ind w:left="4596" w:hanging="360"/>
      </w:pPr>
    </w:lvl>
    <w:lvl w:ilvl="5" w:tplc="040C001B" w:tentative="1">
      <w:start w:val="1"/>
      <w:numFmt w:val="lowerRoman"/>
      <w:lvlText w:val="%6."/>
      <w:lvlJc w:val="right"/>
      <w:pPr>
        <w:ind w:left="5316" w:hanging="180"/>
      </w:pPr>
    </w:lvl>
    <w:lvl w:ilvl="6" w:tplc="040C000F" w:tentative="1">
      <w:start w:val="1"/>
      <w:numFmt w:val="decimal"/>
      <w:lvlText w:val="%7."/>
      <w:lvlJc w:val="left"/>
      <w:pPr>
        <w:ind w:left="6036" w:hanging="360"/>
      </w:pPr>
    </w:lvl>
    <w:lvl w:ilvl="7" w:tplc="040C0019" w:tentative="1">
      <w:start w:val="1"/>
      <w:numFmt w:val="lowerLetter"/>
      <w:lvlText w:val="%8."/>
      <w:lvlJc w:val="left"/>
      <w:pPr>
        <w:ind w:left="6756" w:hanging="360"/>
      </w:pPr>
    </w:lvl>
    <w:lvl w:ilvl="8" w:tplc="040C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>
    <w:nsid w:val="256D76D8"/>
    <w:multiLevelType w:val="multilevel"/>
    <w:tmpl w:val="3760BDCE"/>
    <w:lvl w:ilvl="0">
      <w:numFmt w:val="bullet"/>
      <w:lvlText w:val="-"/>
      <w:lvlJc w:val="left"/>
      <w:pPr>
        <w:ind w:left="1949" w:hanging="390"/>
      </w:pPr>
      <w:rPr>
        <w:rFonts w:ascii="Arabic Transparent" w:eastAsia="MS Mincho" w:hAnsi="Arabic Transparent" w:cs="Arabic Transparent" w:hint="default"/>
      </w:rPr>
    </w:lvl>
    <w:lvl w:ilvl="1">
      <w:start w:val="1"/>
      <w:numFmt w:val="decimal"/>
      <w:lvlText w:val="%1-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576" w:hanging="2160"/>
      </w:pPr>
      <w:rPr>
        <w:rFonts w:hint="default"/>
      </w:rPr>
    </w:lvl>
  </w:abstractNum>
  <w:abstractNum w:abstractNumId="7">
    <w:nsid w:val="25C375AC"/>
    <w:multiLevelType w:val="hybridMultilevel"/>
    <w:tmpl w:val="03C28834"/>
    <w:lvl w:ilvl="0" w:tplc="14903F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8D035E"/>
    <w:multiLevelType w:val="hybridMultilevel"/>
    <w:tmpl w:val="D08E606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1994"/>
    <w:multiLevelType w:val="hybridMultilevel"/>
    <w:tmpl w:val="E53CDE72"/>
    <w:lvl w:ilvl="0" w:tplc="5C7201AA">
      <w:numFmt w:val="bullet"/>
      <w:lvlText w:val="-"/>
      <w:lvlJc w:val="left"/>
      <w:pPr>
        <w:ind w:left="1352" w:hanging="360"/>
      </w:pPr>
      <w:rPr>
        <w:rFonts w:ascii="Arabic Transparent" w:eastAsia="MS Mincho" w:hAnsi="Arabic Transparent" w:cs="Arabic Transparent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21310"/>
    <w:multiLevelType w:val="hybridMultilevel"/>
    <w:tmpl w:val="17A6ACA8"/>
    <w:lvl w:ilvl="0" w:tplc="FC923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B1B7F"/>
    <w:multiLevelType w:val="hybridMultilevel"/>
    <w:tmpl w:val="2A6852C0"/>
    <w:lvl w:ilvl="0" w:tplc="5D3E95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D77633A"/>
    <w:multiLevelType w:val="multilevel"/>
    <w:tmpl w:val="FA287B0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683221DB"/>
    <w:multiLevelType w:val="hybridMultilevel"/>
    <w:tmpl w:val="DE68E430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561F7"/>
    <w:multiLevelType w:val="hybridMultilevel"/>
    <w:tmpl w:val="BDE803FE"/>
    <w:lvl w:ilvl="0" w:tplc="14903F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5"/>
    <w:rsid w:val="000B6D27"/>
    <w:rsid w:val="000C62DC"/>
    <w:rsid w:val="001756D5"/>
    <w:rsid w:val="0044600F"/>
    <w:rsid w:val="00697252"/>
    <w:rsid w:val="007F3247"/>
    <w:rsid w:val="008308D5"/>
    <w:rsid w:val="00901C41"/>
    <w:rsid w:val="00950E60"/>
    <w:rsid w:val="009F4F93"/>
    <w:rsid w:val="00A10AD7"/>
    <w:rsid w:val="00AD2001"/>
    <w:rsid w:val="00BC668A"/>
    <w:rsid w:val="00BE169E"/>
    <w:rsid w:val="00DF33D1"/>
    <w:rsid w:val="00DF771D"/>
    <w:rsid w:val="00E126D9"/>
    <w:rsid w:val="00E529FC"/>
    <w:rsid w:val="00F5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8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8D5"/>
  </w:style>
  <w:style w:type="paragraph" w:styleId="Pieddepage">
    <w:name w:val="footer"/>
    <w:basedOn w:val="Normal"/>
    <w:link w:val="PieddepageCar"/>
    <w:uiPriority w:val="99"/>
    <w:unhideWhenUsed/>
    <w:rsid w:val="008308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8D5"/>
  </w:style>
  <w:style w:type="paragraph" w:styleId="Textedebulles">
    <w:name w:val="Balloon Text"/>
    <w:basedOn w:val="Normal"/>
    <w:link w:val="TextedebullesCar"/>
    <w:uiPriority w:val="99"/>
    <w:semiHidden/>
    <w:unhideWhenUsed/>
    <w:rsid w:val="00830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8D5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F33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D27"/>
    <w:pPr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8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8D5"/>
  </w:style>
  <w:style w:type="paragraph" w:styleId="Pieddepage">
    <w:name w:val="footer"/>
    <w:basedOn w:val="Normal"/>
    <w:link w:val="PieddepageCar"/>
    <w:uiPriority w:val="99"/>
    <w:unhideWhenUsed/>
    <w:rsid w:val="008308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8D5"/>
  </w:style>
  <w:style w:type="paragraph" w:styleId="Textedebulles">
    <w:name w:val="Balloon Text"/>
    <w:basedOn w:val="Normal"/>
    <w:link w:val="TextedebullesCar"/>
    <w:uiPriority w:val="99"/>
    <w:semiHidden/>
    <w:unhideWhenUsed/>
    <w:rsid w:val="00830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8D5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F33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D27"/>
    <w:pPr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dcterms:created xsi:type="dcterms:W3CDTF">2022-01-30T19:54:00Z</dcterms:created>
  <dcterms:modified xsi:type="dcterms:W3CDTF">2022-01-30T19:54:00Z</dcterms:modified>
</cp:coreProperties>
</file>