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42E8" w14:textId="5840D921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معايير الأعمال الموجهة لمادة القانون الإداري </w:t>
      </w:r>
    </w:p>
    <w:p w14:paraId="4AD6AE64" w14:textId="4691D0A3" w:rsidR="002D2756" w:rsidRDefault="002D2756" w:rsidP="002D2756">
      <w:pPr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أولا: عناصر التقييم</w:t>
      </w:r>
    </w:p>
    <w:p w14:paraId="270A358A" w14:textId="091F72A5" w:rsidR="002D2756" w:rsidRPr="002D2756" w:rsidRDefault="002D2756" w:rsidP="002D2756">
      <w:pPr>
        <w:pStyle w:val="Paragraphedeliste"/>
        <w:numPr>
          <w:ilvl w:val="0"/>
          <w:numId w:val="1"/>
        </w:numPr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العمل البحثي على 10 نقاط موزعة على النحو الآتي: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D2756" w14:paraId="131F7AF3" w14:textId="77777777" w:rsidTr="002D2756">
        <w:tc>
          <w:tcPr>
            <w:tcW w:w="4148" w:type="dxa"/>
          </w:tcPr>
          <w:p w14:paraId="6D7EDB09" w14:textId="21E2AE9B" w:rsidR="002D2756" w:rsidRDefault="002D2756" w:rsidP="002D2756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العنوان والملخص</w:t>
            </w:r>
            <w:r w:rsidR="0047086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470862">
              <w:rPr>
                <w:rFonts w:cs="Simplified Arabic" w:hint="cs"/>
                <w:sz w:val="28"/>
                <w:szCs w:val="28"/>
                <w:rtl/>
                <w:lang w:bidi="ar-DZ"/>
              </w:rPr>
              <w:t>و الإشكالية</w:t>
            </w:r>
            <w:proofErr w:type="gramEnd"/>
            <w:r w:rsidR="0047086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148" w:type="dxa"/>
          </w:tcPr>
          <w:p w14:paraId="36A5D66A" w14:textId="1E6589FD" w:rsidR="002D2756" w:rsidRDefault="00470862" w:rsidP="002D2756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نقطة </w:t>
            </w:r>
          </w:p>
        </w:tc>
      </w:tr>
      <w:tr w:rsidR="002D2756" w:rsidRPr="00470862" w14:paraId="6B1DA8F5" w14:textId="77777777" w:rsidTr="002D2756">
        <w:tc>
          <w:tcPr>
            <w:tcW w:w="4148" w:type="dxa"/>
          </w:tcPr>
          <w:p w14:paraId="39BC78F8" w14:textId="01B2BD46" w:rsidR="002D2756" w:rsidRDefault="002D2756" w:rsidP="002D2756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المقدمة بكل مشتملاتها</w:t>
            </w:r>
          </w:p>
        </w:tc>
        <w:tc>
          <w:tcPr>
            <w:tcW w:w="4148" w:type="dxa"/>
          </w:tcPr>
          <w:p w14:paraId="0E79A0E2" w14:textId="1E155E97" w:rsidR="002D2756" w:rsidRDefault="00470862" w:rsidP="002D2756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نقطة </w:t>
            </w:r>
          </w:p>
        </w:tc>
      </w:tr>
      <w:tr w:rsidR="00470862" w14:paraId="72342C1E" w14:textId="77777777" w:rsidTr="002D2756">
        <w:tc>
          <w:tcPr>
            <w:tcW w:w="4148" w:type="dxa"/>
          </w:tcPr>
          <w:p w14:paraId="6BE7BB4F" w14:textId="70D909F1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صحة التهميش</w:t>
            </w:r>
          </w:p>
        </w:tc>
        <w:tc>
          <w:tcPr>
            <w:tcW w:w="4148" w:type="dxa"/>
          </w:tcPr>
          <w:p w14:paraId="3409ACBA" w14:textId="6A2AAF1A" w:rsidR="00470862" w:rsidRDefault="00470862" w:rsidP="00470862">
            <w:pPr>
              <w:jc w:val="center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نقطة </w:t>
            </w:r>
          </w:p>
        </w:tc>
      </w:tr>
      <w:tr w:rsidR="00470862" w14:paraId="33863540" w14:textId="77777777" w:rsidTr="002D2756">
        <w:tc>
          <w:tcPr>
            <w:tcW w:w="4148" w:type="dxa"/>
          </w:tcPr>
          <w:p w14:paraId="568D5EDA" w14:textId="33AFF4E7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الأمانة العلمية </w:t>
            </w:r>
          </w:p>
        </w:tc>
        <w:tc>
          <w:tcPr>
            <w:tcW w:w="4148" w:type="dxa"/>
          </w:tcPr>
          <w:p w14:paraId="087CB707" w14:textId="028C5BF4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نقطة </w:t>
            </w:r>
          </w:p>
        </w:tc>
      </w:tr>
      <w:tr w:rsidR="00470862" w14:paraId="19132B16" w14:textId="77777777" w:rsidTr="002D2756">
        <w:tc>
          <w:tcPr>
            <w:tcW w:w="4148" w:type="dxa"/>
          </w:tcPr>
          <w:p w14:paraId="3EB5AA72" w14:textId="7F7E9627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خطة العمل البحثي </w:t>
            </w:r>
          </w:p>
        </w:tc>
        <w:tc>
          <w:tcPr>
            <w:tcW w:w="4148" w:type="dxa"/>
          </w:tcPr>
          <w:p w14:paraId="5A58BB38" w14:textId="4189C1D0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نقطة </w:t>
            </w:r>
          </w:p>
        </w:tc>
      </w:tr>
      <w:tr w:rsidR="00470862" w14:paraId="643E0FD7" w14:textId="77777777" w:rsidTr="002D2756">
        <w:tc>
          <w:tcPr>
            <w:tcW w:w="4148" w:type="dxa"/>
          </w:tcPr>
          <w:p w14:paraId="0F68B95F" w14:textId="26856FE6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الالقاء </w:t>
            </w:r>
          </w:p>
        </w:tc>
        <w:tc>
          <w:tcPr>
            <w:tcW w:w="4148" w:type="dxa"/>
          </w:tcPr>
          <w:p w14:paraId="3F9C24D7" w14:textId="5CDD3030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نقطة </w:t>
            </w:r>
          </w:p>
        </w:tc>
      </w:tr>
      <w:tr w:rsidR="00470862" w14:paraId="2A8E9D83" w14:textId="77777777" w:rsidTr="002D2756">
        <w:tc>
          <w:tcPr>
            <w:tcW w:w="4148" w:type="dxa"/>
          </w:tcPr>
          <w:p w14:paraId="3BF28CBD" w14:textId="509E36A5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الخاتمة (النتائج المتوصل اليها)</w:t>
            </w:r>
          </w:p>
        </w:tc>
        <w:tc>
          <w:tcPr>
            <w:tcW w:w="4148" w:type="dxa"/>
          </w:tcPr>
          <w:p w14:paraId="630DFC22" w14:textId="2C8E834C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نقطة </w:t>
            </w:r>
          </w:p>
        </w:tc>
      </w:tr>
      <w:tr w:rsidR="00470862" w14:paraId="2E89EF51" w14:textId="77777777" w:rsidTr="002D2756">
        <w:tc>
          <w:tcPr>
            <w:tcW w:w="4148" w:type="dxa"/>
          </w:tcPr>
          <w:p w14:paraId="3C3D796A" w14:textId="7CBC9374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قائمة المراجع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( الكم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والنوع والترتيب)</w:t>
            </w:r>
          </w:p>
        </w:tc>
        <w:tc>
          <w:tcPr>
            <w:tcW w:w="4148" w:type="dxa"/>
          </w:tcPr>
          <w:p w14:paraId="1D67B4A5" w14:textId="724FB6A0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نقطة </w:t>
            </w:r>
          </w:p>
        </w:tc>
      </w:tr>
      <w:tr w:rsidR="00470862" w14:paraId="3988A792" w14:textId="77777777" w:rsidTr="002D2756">
        <w:tc>
          <w:tcPr>
            <w:tcW w:w="4148" w:type="dxa"/>
          </w:tcPr>
          <w:p w14:paraId="1EDEBC14" w14:textId="504F4B2D" w:rsidR="00470862" w:rsidRDefault="00470862" w:rsidP="00470862">
            <w:pPr>
              <w:jc w:val="center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المناقشة </w:t>
            </w:r>
          </w:p>
        </w:tc>
        <w:tc>
          <w:tcPr>
            <w:tcW w:w="4148" w:type="dxa"/>
          </w:tcPr>
          <w:p w14:paraId="61E21691" w14:textId="0F437ADB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نقطة </w:t>
            </w:r>
          </w:p>
        </w:tc>
      </w:tr>
      <w:tr w:rsidR="00470862" w14:paraId="7E5BF9EA" w14:textId="77777777" w:rsidTr="002D2756">
        <w:tc>
          <w:tcPr>
            <w:tcW w:w="4148" w:type="dxa"/>
          </w:tcPr>
          <w:p w14:paraId="39DF4128" w14:textId="2BB49690" w:rsidR="00470862" w:rsidRDefault="00470862" w:rsidP="00470862">
            <w:pPr>
              <w:jc w:val="center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الإخراج النهائي للعمل البحثي</w:t>
            </w:r>
          </w:p>
        </w:tc>
        <w:tc>
          <w:tcPr>
            <w:tcW w:w="4148" w:type="dxa"/>
          </w:tcPr>
          <w:p w14:paraId="44D36F27" w14:textId="2ACCDC0E" w:rsidR="00470862" w:rsidRDefault="00470862" w:rsidP="00470862">
            <w:pPr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نقطة </w:t>
            </w:r>
          </w:p>
        </w:tc>
      </w:tr>
    </w:tbl>
    <w:p w14:paraId="287B2D91" w14:textId="660BB029" w:rsidR="002D2756" w:rsidRPr="00470862" w:rsidRDefault="00470862" w:rsidP="00470862">
      <w:pPr>
        <w:pStyle w:val="Paragraphedeliste"/>
        <w:numPr>
          <w:ilvl w:val="0"/>
          <w:numId w:val="1"/>
        </w:numPr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الامتحان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الكتابي :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خمس نقاط </w:t>
      </w:r>
    </w:p>
    <w:p w14:paraId="6144D8E7" w14:textId="2937F471" w:rsidR="002D2756" w:rsidRPr="00470862" w:rsidRDefault="00470862" w:rsidP="00470862">
      <w:pPr>
        <w:pStyle w:val="Paragraphedeliste"/>
        <w:numPr>
          <w:ilvl w:val="0"/>
          <w:numId w:val="1"/>
        </w:numPr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المشاركة الدورية من خلال حل التمارين التي ترسل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لهم :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خمس نقاط </w:t>
      </w:r>
    </w:p>
    <w:p w14:paraId="5E12C4F3" w14:textId="67525B36" w:rsidR="00BE2DB3" w:rsidRPr="00BE2DB3" w:rsidRDefault="00BE2DB3" w:rsidP="00BE2DB3">
      <w:pPr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نماذج التمارين: </w:t>
      </w:r>
    </w:p>
    <w:p w14:paraId="111A90B2" w14:textId="77777777" w:rsidR="00BE2DB3" w:rsidRPr="00BE2DB3" w:rsidRDefault="00BE2DB3" w:rsidP="00BE2DB3">
      <w:pPr>
        <w:rPr>
          <w:sz w:val="28"/>
          <w:szCs w:val="28"/>
          <w:lang w:bidi="ar-DZ"/>
        </w:rPr>
      </w:pPr>
      <w:r w:rsidRPr="00BE2DB3">
        <w:rPr>
          <w:rFonts w:hint="cs"/>
          <w:sz w:val="28"/>
          <w:szCs w:val="28"/>
          <w:rtl/>
          <w:lang w:bidi="ar-DZ"/>
        </w:rPr>
        <w:t xml:space="preserve">الفئة </w:t>
      </w:r>
      <w:proofErr w:type="gramStart"/>
      <w:r w:rsidRPr="00BE2DB3">
        <w:rPr>
          <w:rFonts w:hint="cs"/>
          <w:sz w:val="28"/>
          <w:szCs w:val="28"/>
          <w:rtl/>
          <w:lang w:bidi="ar-DZ"/>
        </w:rPr>
        <w:t>الأولى :</w:t>
      </w:r>
      <w:proofErr w:type="gramEnd"/>
      <w:r w:rsidRPr="00BE2DB3">
        <w:rPr>
          <w:rFonts w:hint="cs"/>
          <w:sz w:val="28"/>
          <w:szCs w:val="28"/>
          <w:rtl/>
          <w:lang w:bidi="ar-DZ"/>
        </w:rPr>
        <w:t xml:space="preserve"> وتضم تمارين مرتبطة بالمحور الأول مفهوم المرفق العام.</w:t>
      </w:r>
    </w:p>
    <w:p w14:paraId="432DBE27" w14:textId="77777777" w:rsidR="00BE2DB3" w:rsidRPr="00BE2DB3" w:rsidRDefault="00BE2DB3" w:rsidP="00BE2DB3">
      <w:pPr>
        <w:rPr>
          <w:rFonts w:hint="cs"/>
          <w:sz w:val="28"/>
          <w:szCs w:val="28"/>
          <w:rtl/>
          <w:lang w:bidi="ar-DZ"/>
        </w:rPr>
      </w:pPr>
      <w:r w:rsidRPr="00BE2DB3">
        <w:rPr>
          <w:rFonts w:hint="cs"/>
          <w:sz w:val="28"/>
          <w:szCs w:val="28"/>
          <w:rtl/>
          <w:lang w:bidi="ar-DZ"/>
        </w:rPr>
        <w:t>الفئة الثانية: وتضم تمارين مرتبطة بالمحور الأول أنواع المرافق العامة.</w:t>
      </w:r>
    </w:p>
    <w:p w14:paraId="4CE4AE91" w14:textId="77777777" w:rsidR="00BE2DB3" w:rsidRPr="00BE2DB3" w:rsidRDefault="00BE2DB3" w:rsidP="00BE2DB3">
      <w:pPr>
        <w:rPr>
          <w:rFonts w:hint="cs"/>
          <w:sz w:val="28"/>
          <w:szCs w:val="28"/>
          <w:rtl/>
          <w:lang w:bidi="ar-DZ"/>
        </w:rPr>
      </w:pPr>
      <w:r w:rsidRPr="00BE2DB3">
        <w:rPr>
          <w:rFonts w:hint="cs"/>
          <w:sz w:val="28"/>
          <w:szCs w:val="28"/>
          <w:rtl/>
          <w:lang w:bidi="ar-DZ"/>
        </w:rPr>
        <w:t>الفئة الثالثة: وتضم تمارين مرتبطة بالمحور الأول عناصر المرفق العام</w:t>
      </w:r>
    </w:p>
    <w:p w14:paraId="7C09C6B1" w14:textId="77777777" w:rsidR="00BE2DB3" w:rsidRPr="00BE2DB3" w:rsidRDefault="00BE2DB3" w:rsidP="00BE2DB3">
      <w:pPr>
        <w:rPr>
          <w:rFonts w:hint="cs"/>
          <w:sz w:val="28"/>
          <w:szCs w:val="28"/>
          <w:rtl/>
          <w:lang w:bidi="ar-DZ"/>
        </w:rPr>
      </w:pPr>
      <w:r w:rsidRPr="00BE2DB3">
        <w:rPr>
          <w:rFonts w:hint="cs"/>
          <w:sz w:val="28"/>
          <w:szCs w:val="28"/>
          <w:rtl/>
          <w:lang w:bidi="ar-DZ"/>
        </w:rPr>
        <w:t>الفئة الرابعة: وتضم تمارين مرتبطة بالمحور الأول إنشاء والغاء المرافق العامة.</w:t>
      </w:r>
    </w:p>
    <w:p w14:paraId="1E186239" w14:textId="77777777" w:rsidR="00BE2DB3" w:rsidRPr="00BE2DB3" w:rsidRDefault="00BE2DB3" w:rsidP="00BE2DB3">
      <w:pPr>
        <w:rPr>
          <w:rFonts w:hint="cs"/>
          <w:sz w:val="28"/>
          <w:szCs w:val="28"/>
          <w:rtl/>
          <w:lang w:bidi="ar-DZ"/>
        </w:rPr>
      </w:pPr>
      <w:r w:rsidRPr="00BE2DB3">
        <w:rPr>
          <w:rFonts w:hint="cs"/>
          <w:sz w:val="28"/>
          <w:szCs w:val="28"/>
          <w:rtl/>
          <w:lang w:bidi="ar-DZ"/>
        </w:rPr>
        <w:t>الفئة الخامسة: وتضم تمارين مرتبطة بالمحور الأول مبادئ المرافق العامة.</w:t>
      </w:r>
    </w:p>
    <w:p w14:paraId="287CEA2B" w14:textId="77777777" w:rsidR="00BE2DB3" w:rsidRPr="00BE2DB3" w:rsidRDefault="00BE2DB3" w:rsidP="00BE2DB3">
      <w:pPr>
        <w:rPr>
          <w:rFonts w:hint="cs"/>
          <w:sz w:val="28"/>
          <w:szCs w:val="28"/>
          <w:rtl/>
          <w:lang w:bidi="ar-DZ"/>
        </w:rPr>
      </w:pPr>
      <w:r w:rsidRPr="00BE2DB3">
        <w:rPr>
          <w:rFonts w:hint="cs"/>
          <w:sz w:val="28"/>
          <w:szCs w:val="28"/>
          <w:rtl/>
          <w:lang w:bidi="ar-DZ"/>
        </w:rPr>
        <w:t xml:space="preserve">الفئة السادسة: وتضم تمارين مرتبطة بالمحور الأول طرق تسيير المرافق </w:t>
      </w:r>
      <w:proofErr w:type="gramStart"/>
      <w:r w:rsidRPr="00BE2DB3">
        <w:rPr>
          <w:rFonts w:hint="cs"/>
          <w:sz w:val="28"/>
          <w:szCs w:val="28"/>
          <w:rtl/>
          <w:lang w:bidi="ar-DZ"/>
        </w:rPr>
        <w:t>العامة .</w:t>
      </w:r>
      <w:proofErr w:type="gramEnd"/>
    </w:p>
    <w:p w14:paraId="5B3035B5" w14:textId="77777777" w:rsidR="00BE2DB3" w:rsidRPr="00BE2DB3" w:rsidRDefault="00BE2DB3" w:rsidP="00BE2DB3">
      <w:pPr>
        <w:rPr>
          <w:rFonts w:hint="cs"/>
          <w:sz w:val="28"/>
          <w:szCs w:val="28"/>
          <w:rtl/>
          <w:lang w:bidi="ar-DZ"/>
        </w:rPr>
      </w:pPr>
      <w:r w:rsidRPr="00BE2DB3">
        <w:rPr>
          <w:rFonts w:hint="cs"/>
          <w:sz w:val="28"/>
          <w:szCs w:val="28"/>
          <w:rtl/>
          <w:lang w:bidi="ar-DZ"/>
        </w:rPr>
        <w:t xml:space="preserve">الفئة السابعة: وتضم تمارين مرتبطة بالمحور الثاني. الضبط </w:t>
      </w:r>
      <w:proofErr w:type="gramStart"/>
      <w:r w:rsidRPr="00BE2DB3">
        <w:rPr>
          <w:rFonts w:hint="cs"/>
          <w:sz w:val="28"/>
          <w:szCs w:val="28"/>
          <w:rtl/>
          <w:lang w:bidi="ar-DZ"/>
        </w:rPr>
        <w:t>الإداري( مفهومه</w:t>
      </w:r>
      <w:proofErr w:type="gramEnd"/>
      <w:r w:rsidRPr="00BE2DB3">
        <w:rPr>
          <w:rFonts w:hint="cs"/>
          <w:sz w:val="28"/>
          <w:szCs w:val="28"/>
          <w:rtl/>
          <w:lang w:bidi="ar-DZ"/>
        </w:rPr>
        <w:t xml:space="preserve"> ، أغراضه، سلطاته وسائله، حدوده).</w:t>
      </w:r>
    </w:p>
    <w:p w14:paraId="0A826BE8" w14:textId="48724C6B" w:rsidR="002D2756" w:rsidRPr="00BE2DB3" w:rsidRDefault="002D2756" w:rsidP="00BE2DB3">
      <w:pPr>
        <w:rPr>
          <w:rFonts w:cs="Simplified Arabic"/>
          <w:sz w:val="28"/>
          <w:szCs w:val="28"/>
          <w:lang w:val="fr-FR" w:bidi="ar-DZ"/>
        </w:rPr>
      </w:pPr>
    </w:p>
    <w:p w14:paraId="63EA73FE" w14:textId="3470D049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1DD55EFF" w14:textId="77777777" w:rsidR="00BE2DB3" w:rsidRPr="00BE2DB3" w:rsidRDefault="00BE2DB3" w:rsidP="00BE2DB3">
      <w:pPr>
        <w:rPr>
          <w:rFonts w:cs="Simplified Arabic"/>
          <w:color w:val="FF0000"/>
          <w:sz w:val="24"/>
          <w:szCs w:val="24"/>
          <w:lang w:bidi="ar-DZ"/>
        </w:rPr>
      </w:pPr>
      <w:r w:rsidRPr="00BE2DB3">
        <w:rPr>
          <w:rFonts w:cs="Simplified Arabic" w:hint="cs"/>
          <w:color w:val="FF0000"/>
          <w:sz w:val="24"/>
          <w:szCs w:val="24"/>
          <w:highlight w:val="yellow"/>
          <w:rtl/>
          <w:lang w:bidi="ar-DZ"/>
        </w:rPr>
        <w:lastRenderedPageBreak/>
        <w:t xml:space="preserve">الفئة </w:t>
      </w:r>
      <w:proofErr w:type="gramStart"/>
      <w:r w:rsidRPr="00BE2DB3">
        <w:rPr>
          <w:rFonts w:cs="Simplified Arabic" w:hint="cs"/>
          <w:color w:val="FF0000"/>
          <w:sz w:val="24"/>
          <w:szCs w:val="24"/>
          <w:highlight w:val="yellow"/>
          <w:rtl/>
          <w:lang w:bidi="ar-DZ"/>
        </w:rPr>
        <w:t>الأولى :</w:t>
      </w:r>
      <w:proofErr w:type="gramEnd"/>
      <w:r w:rsidRPr="00BE2DB3">
        <w:rPr>
          <w:rFonts w:cs="Simplified Arabic" w:hint="cs"/>
          <w:color w:val="FF0000"/>
          <w:sz w:val="24"/>
          <w:szCs w:val="24"/>
          <w:highlight w:val="yellow"/>
          <w:rtl/>
          <w:lang w:bidi="ar-DZ"/>
        </w:rPr>
        <w:t xml:space="preserve"> وتضم تمارين مرتبطة بالمحور الأول مفهوم المرفق العام</w:t>
      </w:r>
    </w:p>
    <w:p w14:paraId="1DAA2B17" w14:textId="77777777" w:rsidR="00BE2DB3" w:rsidRPr="00BE2DB3" w:rsidRDefault="00BE2DB3" w:rsidP="00BE2DB3">
      <w:pPr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س1: عرف حسب المعيار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الشكلي  والمعيار</w:t>
      </w:r>
      <w:proofErr w:type="gramEnd"/>
      <w:r w:rsidRPr="00BE2DB3">
        <w:rPr>
          <w:rFonts w:cs="Simplified Arabic" w:hint="cs"/>
          <w:sz w:val="24"/>
          <w:szCs w:val="24"/>
          <w:rtl/>
          <w:lang w:bidi="ar-DZ"/>
        </w:rPr>
        <w:t xml:space="preserve"> الموضوعي:</w:t>
      </w:r>
    </w:p>
    <w:p w14:paraId="2443CBA7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البلدية ؟</w:t>
      </w:r>
      <w:proofErr w:type="gramEnd"/>
    </w:p>
    <w:p w14:paraId="57E88548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>المشفى؟</w:t>
      </w:r>
    </w:p>
    <w:p w14:paraId="0E4DFD2A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>مركز البريد والمواصلات؟</w:t>
      </w:r>
    </w:p>
    <w:p w14:paraId="60F5FE36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>الجامعة؟</w:t>
      </w:r>
    </w:p>
    <w:p w14:paraId="5826422B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مجلس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الدولة؟.</w:t>
      </w:r>
      <w:proofErr w:type="gramEnd"/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85"/>
        <w:gridCol w:w="2438"/>
        <w:gridCol w:w="2553"/>
      </w:tblGrid>
      <w:tr w:rsidR="00BE2DB3" w:rsidRPr="00BE2DB3" w14:paraId="4CCFF5FC" w14:textId="77777777" w:rsidTr="00BE2DB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62AE" w14:textId="77777777" w:rsidR="00BE2DB3" w:rsidRPr="00BE2DB3" w:rsidRDefault="00BE2DB3">
            <w:pPr>
              <w:pStyle w:val="Paragraphedeliste"/>
              <w:ind w:left="0"/>
              <w:rPr>
                <w:rFonts w:cs="Simplified Arabic"/>
                <w:sz w:val="24"/>
                <w:szCs w:val="24"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المرافق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9F1B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المعيار الشكلي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85E1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المعيار الموضوعي</w:t>
            </w:r>
          </w:p>
        </w:tc>
      </w:tr>
      <w:tr w:rsidR="00BE2DB3" w:rsidRPr="00BE2DB3" w14:paraId="32085A81" w14:textId="77777777" w:rsidTr="00BE2DB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9817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البلدية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881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0CA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1184FAFD" w14:textId="77777777" w:rsidTr="00BE2DB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788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نقابة المحامين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5684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E2F1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789B3215" w14:textId="77777777" w:rsidTr="00BE2DB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81AB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مركز البريد والمواصلات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B14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5ED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734E6600" w14:textId="77777777" w:rsidTr="00BE2DB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396D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شركة المياه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6B8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EE0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4E9829AB" w14:textId="77777777" w:rsidTr="00BE2DB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0D28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مجلس الدولة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472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D1A" w14:textId="77777777" w:rsidR="00BE2DB3" w:rsidRPr="00BE2DB3" w:rsidRDefault="00BE2DB3">
            <w:pPr>
              <w:pStyle w:val="Paragraphedeliste"/>
              <w:ind w:left="0"/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</w:tbl>
    <w:p w14:paraId="3E835C30" w14:textId="77777777" w:rsidR="00BE2DB3" w:rsidRPr="00BE2DB3" w:rsidRDefault="00BE2DB3" w:rsidP="00BE2DB3">
      <w:pPr>
        <w:pStyle w:val="Paragraphedeliste"/>
        <w:rPr>
          <w:rFonts w:cs="Simplified Arabic" w:hint="cs"/>
          <w:sz w:val="24"/>
          <w:szCs w:val="24"/>
          <w:rtl/>
          <w:lang w:bidi="ar-DZ"/>
        </w:rPr>
      </w:pPr>
    </w:p>
    <w:p w14:paraId="507479D3" w14:textId="77777777" w:rsidR="00BE2DB3" w:rsidRPr="00BE2DB3" w:rsidRDefault="00BE2DB3" w:rsidP="00BE2DB3">
      <w:pPr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>س2: على أساس المعيار العضوي والموضوعي برهن أن المرافق أدناه مرافق عامة.</w:t>
      </w:r>
    </w:p>
    <w:p w14:paraId="1F726C12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المحكمة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الإدارية .</w:t>
      </w:r>
      <w:proofErr w:type="gramEnd"/>
    </w:p>
    <w:p w14:paraId="03A8AEE8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نقابة الأطباء </w:t>
      </w:r>
    </w:p>
    <w:p w14:paraId="794AAEE1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صندوق الضمان الاجتماعي </w:t>
      </w:r>
    </w:p>
    <w:p w14:paraId="4123DB35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>جمعية السلامة المرورية.</w:t>
      </w:r>
    </w:p>
    <w:p w14:paraId="179D68A2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شركة الأشغال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العمومية .</w:t>
      </w:r>
      <w:proofErr w:type="gramEnd"/>
    </w:p>
    <w:p w14:paraId="0CC3C34E" w14:textId="77777777" w:rsidR="00BE2DB3" w:rsidRPr="00BE2DB3" w:rsidRDefault="00BE2DB3" w:rsidP="00BE2DB3">
      <w:pPr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>س3: قارن بين:</w:t>
      </w:r>
    </w:p>
    <w:p w14:paraId="4D284081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المعيار العضوي والمعيار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الموضوعي ؟</w:t>
      </w:r>
      <w:proofErr w:type="gramEnd"/>
    </w:p>
    <w:p w14:paraId="1C3F8568" w14:textId="77777777" w:rsidR="00BE2DB3" w:rsidRPr="00BE2DB3" w:rsidRDefault="00BE2DB3" w:rsidP="00BE2DB3">
      <w:pPr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>س4: استخرج المفردات المتشابهة من حيث المعنى وضعها في الجدول أدناه: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774"/>
        <w:gridCol w:w="2761"/>
        <w:gridCol w:w="2761"/>
      </w:tblGrid>
      <w:tr w:rsidR="00BE2DB3" w:rsidRPr="00BE2DB3" w14:paraId="1E870489" w14:textId="77777777" w:rsidTr="00BE2DB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B9E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التشريع الأساسي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B11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التشريع العادي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F28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التشريع الفرعي</w:t>
            </w:r>
          </w:p>
        </w:tc>
      </w:tr>
      <w:tr w:rsidR="00BE2DB3" w:rsidRPr="00BE2DB3" w14:paraId="5C8017BD" w14:textId="77777777" w:rsidTr="00BE2DB3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B22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08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A1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</w:tbl>
    <w:p w14:paraId="391B8986" w14:textId="77777777" w:rsidR="00BE2DB3" w:rsidRPr="00BE2DB3" w:rsidRDefault="00BE2DB3" w:rsidP="00BE2DB3">
      <w:pPr>
        <w:rPr>
          <w:rFonts w:cs="Simplified Arabic" w:hint="cs"/>
          <w:color w:val="FF0000"/>
          <w:sz w:val="24"/>
          <w:szCs w:val="24"/>
          <w:rtl/>
          <w:lang w:bidi="ar-DZ"/>
        </w:rPr>
      </w:pPr>
      <w:r w:rsidRPr="00BE2DB3">
        <w:rPr>
          <w:rFonts w:cs="Simplified Arabic" w:hint="cs"/>
          <w:color w:val="FF0000"/>
          <w:sz w:val="24"/>
          <w:szCs w:val="24"/>
          <w:highlight w:val="yellow"/>
          <w:rtl/>
          <w:lang w:bidi="ar-DZ"/>
        </w:rPr>
        <w:t xml:space="preserve">الفئة الثانية: وتضم تمارين مرتبطة بالمحور </w:t>
      </w:r>
      <w:proofErr w:type="gramStart"/>
      <w:r w:rsidRPr="00BE2DB3">
        <w:rPr>
          <w:rFonts w:cs="Simplified Arabic" w:hint="cs"/>
          <w:color w:val="FF0000"/>
          <w:sz w:val="24"/>
          <w:szCs w:val="24"/>
          <w:highlight w:val="yellow"/>
          <w:rtl/>
          <w:lang w:bidi="ar-DZ"/>
        </w:rPr>
        <w:t>الأول  أنواع</w:t>
      </w:r>
      <w:proofErr w:type="gramEnd"/>
      <w:r w:rsidRPr="00BE2DB3">
        <w:rPr>
          <w:rFonts w:cs="Simplified Arabic" w:hint="cs"/>
          <w:color w:val="FF0000"/>
          <w:sz w:val="24"/>
          <w:szCs w:val="24"/>
          <w:highlight w:val="yellow"/>
          <w:rtl/>
          <w:lang w:bidi="ar-DZ"/>
        </w:rPr>
        <w:t xml:space="preserve"> المرافق العامة.</w:t>
      </w:r>
    </w:p>
    <w:p w14:paraId="7077A7AD" w14:textId="77777777" w:rsidR="00BE2DB3" w:rsidRPr="00BE2DB3" w:rsidRDefault="00BE2DB3" w:rsidP="00BE2DB3">
      <w:pPr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س1: بتاريخ 2/9/2020 تعاقدت شركة الأشغال العمومية مع بلدية بلخير لإنجاز مستودعات تابعة للبلدية، وفي مرحلة انجاز المشروع أخلت الشركة بالتزاماتها التعاقدية مما اضطر البلدية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إلى  فسخ</w:t>
      </w:r>
      <w:proofErr w:type="gramEnd"/>
      <w:r w:rsidRPr="00BE2DB3">
        <w:rPr>
          <w:rFonts w:cs="Simplified Arabic" w:hint="cs"/>
          <w:sz w:val="24"/>
          <w:szCs w:val="24"/>
          <w:rtl/>
          <w:lang w:bidi="ar-DZ"/>
        </w:rPr>
        <w:t xml:space="preserve"> العقد الإداري </w:t>
      </w:r>
      <w:r w:rsidRPr="00BE2DB3">
        <w:rPr>
          <w:rFonts w:cs="Simplified Arabic" w:hint="cs"/>
          <w:sz w:val="24"/>
          <w:szCs w:val="24"/>
          <w:rtl/>
          <w:lang w:bidi="ar-DZ"/>
        </w:rPr>
        <w:lastRenderedPageBreak/>
        <w:t>بإرادتها المنفردة على أساس عدم احترام الشركة لدفتر الشروط، فرفعت هذه الأخيرة دعوى ضد البلدية مطالبة إياها بالتعويض عن الأضرار التي تسببت لها نتيجة فسخ العقد ؟</w:t>
      </w:r>
    </w:p>
    <w:p w14:paraId="39689B6C" w14:textId="77777777" w:rsidR="00BE2DB3" w:rsidRPr="00BE2DB3" w:rsidRDefault="00BE2DB3" w:rsidP="00BE2DB3">
      <w:pPr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المطلوب: - حدد صنف المرافق الواردة في القضية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أعلاه؟.</w:t>
      </w:r>
      <w:proofErr w:type="gramEnd"/>
      <w:r w:rsidRPr="00BE2DB3">
        <w:rPr>
          <w:rFonts w:cs="Simplified Arabic" w:hint="cs"/>
          <w:sz w:val="24"/>
          <w:szCs w:val="24"/>
          <w:rtl/>
          <w:lang w:bidi="ar-DZ"/>
        </w:rPr>
        <w:t xml:space="preserve"> </w:t>
      </w:r>
    </w:p>
    <w:p w14:paraId="7D1F5692" w14:textId="77777777" w:rsidR="00BE2DB3" w:rsidRPr="00BE2DB3" w:rsidRDefault="00BE2DB3" w:rsidP="00BE2DB3">
      <w:pPr>
        <w:pStyle w:val="Paragraphedeliste"/>
        <w:numPr>
          <w:ilvl w:val="0"/>
          <w:numId w:val="2"/>
        </w:numPr>
        <w:spacing w:after="200" w:line="288" w:lineRule="auto"/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لو كنت قاضيا على أي أساس ستحكم باختصاصك بالفصل في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الدعوى؟.</w:t>
      </w:r>
      <w:proofErr w:type="gramEnd"/>
      <w:r w:rsidRPr="00BE2DB3">
        <w:rPr>
          <w:rFonts w:cs="Simplified Arabic" w:hint="cs"/>
          <w:sz w:val="24"/>
          <w:szCs w:val="24"/>
          <w:rtl/>
          <w:lang w:bidi="ar-DZ"/>
        </w:rPr>
        <w:t xml:space="preserve"> وهل يتغير الوضع إذا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كان  الطرف</w:t>
      </w:r>
      <w:proofErr w:type="gramEnd"/>
      <w:r w:rsidRPr="00BE2DB3">
        <w:rPr>
          <w:rFonts w:cs="Simplified Arabic" w:hint="cs"/>
          <w:sz w:val="24"/>
          <w:szCs w:val="24"/>
          <w:rtl/>
          <w:lang w:bidi="ar-DZ"/>
        </w:rPr>
        <w:t xml:space="preserve"> المتعاقد مع الشركة شخص خاص؟.</w:t>
      </w:r>
    </w:p>
    <w:p w14:paraId="36492529" w14:textId="77777777" w:rsidR="00BE2DB3" w:rsidRPr="00BE2DB3" w:rsidRDefault="00BE2DB3" w:rsidP="00BE2DB3">
      <w:pPr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>س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2:حدد</w:t>
      </w:r>
      <w:proofErr w:type="gramEnd"/>
      <w:r w:rsidRPr="00BE2DB3">
        <w:rPr>
          <w:rFonts w:cs="Simplified Arabic" w:hint="cs"/>
          <w:sz w:val="24"/>
          <w:szCs w:val="24"/>
          <w:rtl/>
          <w:lang w:bidi="ar-DZ"/>
        </w:rPr>
        <w:t xml:space="preserve"> أصناف المرافق وفق ما هو مبين في الجداول أدناه: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86"/>
        <w:gridCol w:w="1097"/>
        <w:gridCol w:w="1670"/>
        <w:gridCol w:w="1585"/>
        <w:gridCol w:w="1558"/>
      </w:tblGrid>
      <w:tr w:rsidR="00BE2DB3" w:rsidRPr="00BE2DB3" w14:paraId="0009B136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521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المرافق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47A7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من حيث الطبيعة النشاط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DB9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من حيث الاستقلالية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D8F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من حيث الامتداد الاقليمي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9D9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من حيث أداة الانشاء</w:t>
            </w:r>
          </w:p>
        </w:tc>
      </w:tr>
      <w:tr w:rsidR="00BE2DB3" w:rsidRPr="00BE2DB3" w14:paraId="66D170A5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0CE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المحكمة الدستورية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5A9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BAA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64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72EA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194A84A2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4A87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وسيط الجمهورية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5B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711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0D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B40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1FB4F642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04F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السلطة المستقلة لمراقبة الانتخابات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721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BC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07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ED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5E1CC8F8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10D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المرصد الوطني لحقوق الانسان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57A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CE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11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79A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38B38563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ACC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البلدية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01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B5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17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6E1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3EE238B1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040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الولاية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4AF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DEA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858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5B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2A127091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C31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المسجد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BD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192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B1F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D3D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7B58A2AB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2A8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ثانوية أول نوفمبر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A8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447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BD1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D6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78F0FC12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38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جامعة 20أوت 1955 سكيكدة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411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F5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3F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C4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342FF888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433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بنك الفلاحة والتنمية الريفية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90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75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1B5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43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23FC33C7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3ED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مديرية الضرائب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CB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EA1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CA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C9C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437FF1E7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2F6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وزارة السكن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77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1E08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12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AB28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5BBF953F" w14:textId="77777777" w:rsidTr="00BE2D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F2A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وزارة البيئة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B77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9A8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25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7C8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</w:tbl>
    <w:p w14:paraId="5FCD79D0" w14:textId="77777777" w:rsidR="00BE2DB3" w:rsidRPr="00BE2DB3" w:rsidRDefault="00BE2DB3" w:rsidP="00BE2DB3">
      <w:pPr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س3: حدد في الجدول أدناه متى تخضع المرافق العام للقانون الخاص والقضاء العادي ومتى تخضع للقانون العام والقضاء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الإدارية ؟</w:t>
      </w:r>
      <w:proofErr w:type="gramEnd"/>
      <w:r w:rsidRPr="00BE2DB3">
        <w:rPr>
          <w:rFonts w:cs="Simplified Arabic" w:hint="cs"/>
          <w:sz w:val="24"/>
          <w:szCs w:val="24"/>
          <w:rtl/>
          <w:lang w:bidi="ar-DZ"/>
        </w:rPr>
        <w:t>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93"/>
        <w:gridCol w:w="1366"/>
        <w:gridCol w:w="1375"/>
        <w:gridCol w:w="1386"/>
        <w:gridCol w:w="1397"/>
        <w:gridCol w:w="1379"/>
      </w:tblGrid>
      <w:tr w:rsidR="00BE2DB3" w:rsidRPr="00BE2DB3" w14:paraId="072A6A9D" w14:textId="77777777" w:rsidTr="00BE2DB3"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7E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المرافق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375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صنفها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8C5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القانون الواجب التطبيق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40E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الجهة القضائية المختصة </w:t>
            </w:r>
          </w:p>
        </w:tc>
      </w:tr>
      <w:tr w:rsidR="00BE2DB3" w:rsidRPr="00BE2DB3" w14:paraId="1ED66CCB" w14:textId="77777777" w:rsidTr="00BE2D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CA74" w14:textId="77777777" w:rsidR="00BE2DB3" w:rsidRPr="00BE2DB3" w:rsidRDefault="00BE2DB3">
            <w:pPr>
              <w:rPr>
                <w:rFonts w:cs="Simplified Arabic"/>
                <w:sz w:val="24"/>
                <w:szCs w:val="24"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6735" w14:textId="77777777" w:rsidR="00BE2DB3" w:rsidRPr="00BE2DB3" w:rsidRDefault="00BE2DB3">
            <w:pPr>
              <w:rPr>
                <w:rFonts w:cs="Simplified Arabic"/>
                <w:sz w:val="24"/>
                <w:szCs w:val="24"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366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القانون العام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9357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القانون الخاص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317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القضاء الاداري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942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القضاء العادي</w:t>
            </w:r>
          </w:p>
        </w:tc>
      </w:tr>
      <w:tr w:rsidR="00BE2DB3" w:rsidRPr="00BE2DB3" w14:paraId="55B6B43B" w14:textId="77777777" w:rsidTr="00BE2DB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C4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البلدية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DE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0B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A0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73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455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0AEA6588" w14:textId="77777777" w:rsidTr="00BE2DB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19E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الولاية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81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40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289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FFB9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31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7C4BFEA6" w14:textId="77777777" w:rsidTr="00BE2DB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D14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lastRenderedPageBreak/>
              <w:t>المسجد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AC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51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271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8C7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7F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3033293E" w14:textId="77777777" w:rsidTr="00BE2DB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25B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ثانوية أول نوفمبر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C5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62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19E9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BC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36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724A0B3D" w14:textId="77777777" w:rsidTr="00BE2DB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05E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جامعة 20أوت 1955 سكيكدة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C67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88E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929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B8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07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13DFC640" w14:textId="77777777" w:rsidTr="00BE2DB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1D98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بنك الفلاحة والتنمية الريفية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29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00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489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719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D0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</w:tbl>
    <w:p w14:paraId="0AC54445" w14:textId="77777777" w:rsidR="00BE2DB3" w:rsidRPr="00BE2DB3" w:rsidRDefault="00BE2DB3" w:rsidP="00BE2DB3">
      <w:pPr>
        <w:rPr>
          <w:rFonts w:cs="Simplified Arabic" w:hint="cs"/>
          <w:sz w:val="24"/>
          <w:szCs w:val="24"/>
          <w:rtl/>
          <w:lang w:bidi="ar-DZ"/>
        </w:rPr>
      </w:pPr>
    </w:p>
    <w:p w14:paraId="4CD8B553" w14:textId="77777777" w:rsidR="00BE2DB3" w:rsidRPr="00BE2DB3" w:rsidRDefault="00BE2DB3" w:rsidP="00BE2DB3">
      <w:pPr>
        <w:rPr>
          <w:rFonts w:cs="Simplified Arabic" w:hint="cs"/>
          <w:color w:val="FF0000"/>
          <w:sz w:val="24"/>
          <w:szCs w:val="24"/>
          <w:rtl/>
          <w:lang w:bidi="ar-DZ"/>
        </w:rPr>
      </w:pPr>
      <w:r w:rsidRPr="00BE2DB3">
        <w:rPr>
          <w:rFonts w:cs="Simplified Arabic" w:hint="cs"/>
          <w:color w:val="FF0000"/>
          <w:sz w:val="24"/>
          <w:szCs w:val="24"/>
          <w:highlight w:val="yellow"/>
          <w:rtl/>
          <w:lang w:bidi="ar-DZ"/>
        </w:rPr>
        <w:t>الفئة الثالثة: وتضم تمارين مرتبطة بالمحور الأول عناصر المرفق العام.</w:t>
      </w:r>
    </w:p>
    <w:p w14:paraId="30B11C14" w14:textId="77777777" w:rsidR="00BE2DB3" w:rsidRPr="00BE2DB3" w:rsidRDefault="00BE2DB3" w:rsidP="00BE2DB3">
      <w:pPr>
        <w:rPr>
          <w:rFonts w:cs="Simplified Arabic" w:hint="cs"/>
          <w:sz w:val="24"/>
          <w:szCs w:val="24"/>
          <w:rtl/>
          <w:lang w:bidi="ar-DZ"/>
        </w:rPr>
      </w:pPr>
      <w:r w:rsidRPr="00BE2DB3">
        <w:rPr>
          <w:rFonts w:cs="Simplified Arabic" w:hint="cs"/>
          <w:sz w:val="24"/>
          <w:szCs w:val="24"/>
          <w:rtl/>
          <w:lang w:bidi="ar-DZ"/>
        </w:rPr>
        <w:t xml:space="preserve">س1: حدد مدى توفر أركان المرافق العامة في المرافق </w:t>
      </w:r>
      <w:proofErr w:type="gramStart"/>
      <w:r w:rsidRPr="00BE2DB3">
        <w:rPr>
          <w:rFonts w:cs="Simplified Arabic" w:hint="cs"/>
          <w:sz w:val="24"/>
          <w:szCs w:val="24"/>
          <w:rtl/>
          <w:lang w:bidi="ar-DZ"/>
        </w:rPr>
        <w:t>أدناه؟.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785"/>
        <w:gridCol w:w="1671"/>
        <w:gridCol w:w="1671"/>
        <w:gridCol w:w="1672"/>
        <w:gridCol w:w="1497"/>
      </w:tblGrid>
      <w:tr w:rsidR="00BE2DB3" w:rsidRPr="00BE2DB3" w14:paraId="027CA9C6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E67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المرافق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036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الركن 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50C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الركن 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4A3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الركن 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40D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النتيجة</w:t>
            </w:r>
          </w:p>
        </w:tc>
      </w:tr>
      <w:tr w:rsidR="00BE2DB3" w:rsidRPr="00BE2DB3" w14:paraId="26E34C2B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B4E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البلدية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63A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228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3F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578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2BD0D3ED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E3B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الولاية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201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7F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6C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F97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0DC8FAC0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FB0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المسجد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96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FE5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7B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10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2EFA8416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587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ثانوية أول نوفمبر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ADA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62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77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16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471C8606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078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جامعة 20أوت 1955 سكيكدة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19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8C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34A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28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0E498CBA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785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بنك الفلاحة والتنمية الريفية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5A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B4B7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5A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CB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4D4E689E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6C0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شركة المياه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63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DA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EC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4A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312B0845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5456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شركة الغاز الكهرباء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370B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5A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A04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EDEA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084E3DD5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1CE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نقابة الأطباء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719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F3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92E1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2A9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59A53AB2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BF17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مراكز الراحة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D5C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19E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327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752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  <w:tr w:rsidR="00BE2DB3" w:rsidRPr="00BE2DB3" w14:paraId="5B7CB0AA" w14:textId="77777777" w:rsidTr="00BE2DB3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AA90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  <w:r w:rsidRPr="00BE2DB3">
              <w:rPr>
                <w:rFonts w:cs="Simplified Arabic" w:hint="cs"/>
                <w:sz w:val="24"/>
                <w:szCs w:val="24"/>
                <w:rtl/>
                <w:lang w:bidi="ar-DZ"/>
              </w:rPr>
              <w:t>جمعية حماية البيئة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F5D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36C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F23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6AF" w14:textId="77777777" w:rsidR="00BE2DB3" w:rsidRPr="00BE2DB3" w:rsidRDefault="00BE2DB3">
            <w:pPr>
              <w:rPr>
                <w:rFonts w:cs="Simplified Arabic" w:hint="cs"/>
                <w:sz w:val="24"/>
                <w:szCs w:val="24"/>
                <w:rtl/>
                <w:lang w:bidi="ar-DZ"/>
              </w:rPr>
            </w:pPr>
          </w:p>
        </w:tc>
      </w:tr>
    </w:tbl>
    <w:p w14:paraId="66F34168" w14:textId="1D211829" w:rsidR="002D2756" w:rsidRDefault="002D2756" w:rsidP="00BE2DB3">
      <w:pPr>
        <w:rPr>
          <w:rFonts w:cs="Simplified Arabic"/>
          <w:sz w:val="28"/>
          <w:szCs w:val="28"/>
          <w:rtl/>
          <w:lang w:bidi="ar-DZ"/>
        </w:rPr>
      </w:pPr>
    </w:p>
    <w:p w14:paraId="19A8AD85" w14:textId="77158BDF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10A3F1EF" w14:textId="7C85247A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1AD5678A" w14:textId="07F1DF7F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6517ADC0" w14:textId="58719BCE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19730DBF" w14:textId="6DE31F0B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3D2ACDDA" w14:textId="2E27EA8E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4C5E1291" w14:textId="4FFB1B5E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6F55C50E" w14:textId="4875971B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6232CBBC" w14:textId="51BEDED6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22779508" w14:textId="609D0CDA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0402E2D6" w14:textId="7DC4E4D6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058BCF52" w14:textId="5F9D2DB7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2BEFB6C6" w14:textId="264395FC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09DDA60A" w14:textId="173777AC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45F6B124" w14:textId="23F679A3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41A52799" w14:textId="77ECFA10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59421DB7" w14:textId="587AD084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7A9E4C63" w14:textId="25E57C82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6FE65B85" w14:textId="7351E46A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27B4B450" w14:textId="5A763A00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049C0325" w14:textId="7031608E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315217AE" w14:textId="35633DDC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3B48FDFC" w14:textId="7A4476F3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2F943047" w14:textId="630CF220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02B1A9C5" w14:textId="74CA8C82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197D3BEF" w14:textId="74710F2C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305FF289" w14:textId="6BE84CCE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49D76F46" w14:textId="68D4B4C2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432758A2" w14:textId="578016BE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67F55355" w14:textId="498ADBB0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6F1AD9C8" w14:textId="7421CE9B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50000160" w14:textId="2B419D76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0F428CB0" w14:textId="071C0718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5948DE50" w14:textId="5B857E8C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2B54B8BF" w14:textId="6C4042D6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78510892" w14:textId="57C2BA8E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647BBA9E" w14:textId="79B321DA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68269BF5" w14:textId="2C39F845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46F648FB" w14:textId="715A9DD2" w:rsidR="002D2756" w:rsidRDefault="002D2756" w:rsidP="002D2756">
      <w:pPr>
        <w:jc w:val="center"/>
        <w:rPr>
          <w:rFonts w:cs="Simplified Arabic"/>
          <w:sz w:val="28"/>
          <w:szCs w:val="28"/>
          <w:rtl/>
          <w:lang w:bidi="ar-DZ"/>
        </w:rPr>
      </w:pPr>
    </w:p>
    <w:p w14:paraId="3C657CEC" w14:textId="77777777" w:rsidR="002D2756" w:rsidRPr="002D2756" w:rsidRDefault="002D2756" w:rsidP="002D2756">
      <w:pPr>
        <w:jc w:val="center"/>
        <w:rPr>
          <w:rFonts w:cs="Simplified Arabic" w:hint="cs"/>
          <w:sz w:val="28"/>
          <w:szCs w:val="28"/>
          <w:lang w:bidi="ar-DZ"/>
        </w:rPr>
      </w:pPr>
    </w:p>
    <w:sectPr w:rsidR="002D2756" w:rsidRPr="002D2756" w:rsidSect="00C209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5E29"/>
    <w:multiLevelType w:val="hybridMultilevel"/>
    <w:tmpl w:val="7F72B264"/>
    <w:lvl w:ilvl="0" w:tplc="E51C0CF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A5104"/>
    <w:multiLevelType w:val="hybridMultilevel"/>
    <w:tmpl w:val="2B02501C"/>
    <w:lvl w:ilvl="0" w:tplc="33B4D4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56"/>
    <w:rsid w:val="002D2756"/>
    <w:rsid w:val="00470862"/>
    <w:rsid w:val="00BE2DB3"/>
    <w:rsid w:val="00C2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D4B8F"/>
  <w15:chartTrackingRefBased/>
  <w15:docId w15:val="{C03D61D8-E3D1-40EB-B307-74D86F03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7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2DB3"/>
    <w:pPr>
      <w:bidi w:val="0"/>
      <w:spacing w:after="200" w:line="288" w:lineRule="auto"/>
    </w:pPr>
    <w:rPr>
      <w:rFonts w:asciiTheme="majorHAnsi" w:eastAsiaTheme="majorEastAsia" w:hAnsiTheme="majorHAnsi" w:cstheme="majorBidi"/>
      <w:iCs/>
      <w:caps/>
      <w:color w:val="44546A" w:themeColor="text2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BE2DB3"/>
    <w:rPr>
      <w:rFonts w:asciiTheme="majorHAnsi" w:eastAsiaTheme="majorEastAsia" w:hAnsiTheme="majorHAnsi" w:cstheme="majorBidi"/>
      <w:iCs/>
      <w:caps/>
      <w:color w:val="44546A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</dc:creator>
  <cp:keywords/>
  <dc:description/>
  <cp:lastModifiedBy>taki</cp:lastModifiedBy>
  <cp:revision>1</cp:revision>
  <dcterms:created xsi:type="dcterms:W3CDTF">2022-03-09T21:53:00Z</dcterms:created>
  <dcterms:modified xsi:type="dcterms:W3CDTF">2022-03-09T22:08:00Z</dcterms:modified>
</cp:coreProperties>
</file>