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EE6" w:rsidRPr="000113CD" w:rsidRDefault="00D34EE6" w:rsidP="00D34EE6">
      <w:pPr>
        <w:pStyle w:val="Citationintense"/>
        <w:tabs>
          <w:tab w:val="left" w:pos="1560"/>
        </w:tabs>
        <w:spacing w:line="360" w:lineRule="auto"/>
        <w:rPr>
          <w:rFonts w:cstheme="minorHAnsi"/>
          <w:sz w:val="28"/>
          <w:szCs w:val="28"/>
          <w:lang w:val="fr-FR"/>
        </w:rPr>
      </w:pPr>
      <w:r w:rsidRPr="000113CD">
        <w:rPr>
          <w:rFonts w:cstheme="minorHAnsi"/>
          <w:sz w:val="28"/>
          <w:szCs w:val="28"/>
          <w:lang w:val="fr-FR"/>
        </w:rPr>
        <w:t>Chapitre 3 : La communication interprocessus</w:t>
      </w:r>
    </w:p>
    <w:p w:rsidR="00D34EE6" w:rsidRPr="000113CD" w:rsidRDefault="00D34EE6" w:rsidP="00D34EE6">
      <w:pPr>
        <w:pStyle w:val="Citationintense"/>
        <w:numPr>
          <w:ilvl w:val="0"/>
          <w:numId w:val="5"/>
        </w:numPr>
        <w:tabs>
          <w:tab w:val="left" w:pos="1276"/>
          <w:tab w:val="left" w:pos="9214"/>
        </w:tabs>
        <w:spacing w:line="360" w:lineRule="auto"/>
        <w:jc w:val="left"/>
        <w:rPr>
          <w:rFonts w:cstheme="minorHAnsi"/>
          <w:i w:val="0"/>
          <w:iCs w:val="0"/>
          <w:color w:val="auto"/>
          <w:sz w:val="28"/>
          <w:szCs w:val="28"/>
          <w:lang w:val="fr-FR"/>
        </w:rPr>
      </w:pPr>
      <w:r w:rsidRPr="000113CD">
        <w:rPr>
          <w:rFonts w:cstheme="minorHAnsi"/>
          <w:i w:val="0"/>
          <w:iCs w:val="0"/>
          <w:color w:val="auto"/>
          <w:sz w:val="28"/>
          <w:szCs w:val="28"/>
          <w:lang w:val="fr-FR"/>
        </w:rPr>
        <w:t>Partage de variables (modèles : producteur/ consommateur, lecteurs/ rédacteurs)</w:t>
      </w:r>
    </w:p>
    <w:p w:rsidR="00D34EE6" w:rsidRPr="000113CD" w:rsidRDefault="00D34EE6" w:rsidP="00D34EE6">
      <w:pPr>
        <w:pStyle w:val="Citationintense"/>
        <w:numPr>
          <w:ilvl w:val="0"/>
          <w:numId w:val="5"/>
        </w:numPr>
        <w:tabs>
          <w:tab w:val="left" w:pos="1560"/>
        </w:tabs>
        <w:spacing w:line="360" w:lineRule="auto"/>
        <w:jc w:val="left"/>
        <w:rPr>
          <w:rFonts w:cstheme="minorHAnsi"/>
          <w:i w:val="0"/>
          <w:iCs w:val="0"/>
          <w:color w:val="auto"/>
          <w:sz w:val="28"/>
          <w:szCs w:val="28"/>
          <w:lang w:val="fr-FR"/>
        </w:rPr>
      </w:pPr>
      <w:r w:rsidRPr="000113CD">
        <w:rPr>
          <w:rFonts w:cstheme="minorHAnsi"/>
          <w:i w:val="0"/>
          <w:iCs w:val="0"/>
          <w:color w:val="auto"/>
          <w:sz w:val="28"/>
          <w:szCs w:val="28"/>
          <w:lang w:val="fr-FR"/>
        </w:rPr>
        <w:t>Boites aux lettres</w:t>
      </w:r>
    </w:p>
    <w:p w:rsidR="00D34EE6" w:rsidRPr="000113CD" w:rsidRDefault="00D34EE6" w:rsidP="00D34EE6">
      <w:pPr>
        <w:pStyle w:val="Citationintense"/>
        <w:numPr>
          <w:ilvl w:val="0"/>
          <w:numId w:val="5"/>
        </w:numPr>
        <w:tabs>
          <w:tab w:val="left" w:pos="1560"/>
        </w:tabs>
        <w:spacing w:line="360" w:lineRule="auto"/>
        <w:jc w:val="left"/>
        <w:rPr>
          <w:rFonts w:cstheme="minorHAnsi"/>
          <w:i w:val="0"/>
          <w:iCs w:val="0"/>
          <w:color w:val="auto"/>
          <w:sz w:val="28"/>
          <w:szCs w:val="28"/>
          <w:lang w:val="fr-FR"/>
        </w:rPr>
      </w:pPr>
      <w:r w:rsidRPr="000113CD">
        <w:rPr>
          <w:rFonts w:cstheme="minorHAnsi"/>
          <w:i w:val="0"/>
          <w:iCs w:val="0"/>
          <w:color w:val="auto"/>
          <w:sz w:val="28"/>
          <w:szCs w:val="28"/>
          <w:lang w:val="fr-FR"/>
        </w:rPr>
        <w:t>Echange de messages (modèle du client/ serveur)</w:t>
      </w:r>
    </w:p>
    <w:p w:rsidR="00D34EE6" w:rsidRDefault="00D34EE6" w:rsidP="00D34EE6">
      <w:pPr>
        <w:pStyle w:val="H1"/>
        <w:numPr>
          <w:ilvl w:val="0"/>
          <w:numId w:val="0"/>
        </w:numPr>
        <w:rPr>
          <w:rFonts w:asciiTheme="minorHAnsi" w:hAnsiTheme="minorHAnsi" w:cstheme="minorHAnsi"/>
        </w:rPr>
      </w:pPr>
    </w:p>
    <w:p w:rsidR="00D34EE6" w:rsidRDefault="00D34EE6" w:rsidP="00D34EE6">
      <w:pPr>
        <w:rPr>
          <w:lang w:val="fr-FR"/>
        </w:rPr>
      </w:pPr>
    </w:p>
    <w:p w:rsidR="00D34EE6" w:rsidRDefault="00D34EE6" w:rsidP="00D34EE6">
      <w:pPr>
        <w:rPr>
          <w:lang w:val="fr-FR"/>
        </w:rPr>
      </w:pPr>
    </w:p>
    <w:p w:rsidR="00D34EE6" w:rsidRDefault="00D34EE6" w:rsidP="00D34EE6">
      <w:pPr>
        <w:rPr>
          <w:lang w:val="fr-FR"/>
        </w:rPr>
      </w:pPr>
    </w:p>
    <w:p w:rsidR="00D34EE6" w:rsidRDefault="00D34EE6" w:rsidP="00D34EE6">
      <w:pPr>
        <w:rPr>
          <w:lang w:val="fr-FR"/>
        </w:rPr>
      </w:pPr>
    </w:p>
    <w:p w:rsidR="00D34EE6" w:rsidRDefault="00D34EE6" w:rsidP="00D34EE6">
      <w:pPr>
        <w:rPr>
          <w:lang w:val="fr-FR"/>
        </w:rPr>
      </w:pPr>
    </w:p>
    <w:p w:rsidR="00D34EE6" w:rsidRDefault="00D34EE6" w:rsidP="00D34EE6">
      <w:pPr>
        <w:rPr>
          <w:lang w:val="fr-FR"/>
        </w:rPr>
      </w:pPr>
    </w:p>
    <w:p w:rsidR="00D34EE6" w:rsidRDefault="00D34EE6" w:rsidP="00D34EE6">
      <w:pPr>
        <w:rPr>
          <w:lang w:val="fr-FR"/>
        </w:rPr>
      </w:pPr>
    </w:p>
    <w:p w:rsidR="00D34EE6" w:rsidRDefault="00D34EE6" w:rsidP="00D34EE6">
      <w:pPr>
        <w:rPr>
          <w:lang w:val="fr-FR"/>
        </w:rPr>
      </w:pPr>
    </w:p>
    <w:p w:rsidR="00D34EE6" w:rsidRDefault="00D34EE6" w:rsidP="00D34EE6">
      <w:pPr>
        <w:rPr>
          <w:lang w:val="fr-FR"/>
        </w:rPr>
      </w:pPr>
    </w:p>
    <w:p w:rsidR="00D34EE6" w:rsidRDefault="00D34EE6" w:rsidP="00D34EE6">
      <w:pPr>
        <w:rPr>
          <w:lang w:val="fr-FR"/>
        </w:rPr>
      </w:pPr>
    </w:p>
    <w:p w:rsidR="00D34EE6" w:rsidRDefault="00D34EE6" w:rsidP="00D34EE6">
      <w:pPr>
        <w:rPr>
          <w:lang w:val="fr-FR"/>
        </w:rPr>
      </w:pPr>
    </w:p>
    <w:p w:rsidR="00D34EE6" w:rsidRDefault="00D34EE6" w:rsidP="00D34EE6">
      <w:pPr>
        <w:rPr>
          <w:lang w:val="fr-FR"/>
        </w:rPr>
      </w:pPr>
    </w:p>
    <w:p w:rsidR="00D34EE6" w:rsidRDefault="00D34EE6" w:rsidP="00D34EE6">
      <w:pPr>
        <w:rPr>
          <w:lang w:val="fr-FR"/>
        </w:rPr>
      </w:pPr>
    </w:p>
    <w:p w:rsidR="00D34EE6" w:rsidRDefault="00D34EE6" w:rsidP="00D34EE6">
      <w:pPr>
        <w:rPr>
          <w:lang w:val="fr-FR"/>
        </w:rPr>
      </w:pPr>
    </w:p>
    <w:p w:rsidR="00D34EE6" w:rsidRDefault="00D34EE6" w:rsidP="00D34EE6">
      <w:pPr>
        <w:rPr>
          <w:lang w:val="fr-FR"/>
        </w:rPr>
      </w:pPr>
    </w:p>
    <w:p w:rsidR="00D34EE6" w:rsidRPr="000113CD" w:rsidRDefault="00D34EE6" w:rsidP="00D34EE6">
      <w:pPr>
        <w:pStyle w:val="H1"/>
        <w:numPr>
          <w:ilvl w:val="0"/>
          <w:numId w:val="15"/>
        </w:numPr>
        <w:rPr>
          <w:rFonts w:asciiTheme="minorHAnsi" w:hAnsiTheme="minorHAnsi" w:cstheme="minorHAnsi"/>
        </w:rPr>
      </w:pPr>
      <w:bookmarkStart w:id="0" w:name="_Toc100168348"/>
      <w:r w:rsidRPr="000113CD">
        <w:rPr>
          <w:rFonts w:asciiTheme="minorHAnsi" w:hAnsiTheme="minorHAnsi" w:cstheme="minorHAnsi"/>
        </w:rPr>
        <w:lastRenderedPageBreak/>
        <w:t>Introduction</w:t>
      </w:r>
      <w:bookmarkEnd w:id="0"/>
    </w:p>
    <w:p w:rsidR="00D34EE6" w:rsidRPr="000113CD" w:rsidRDefault="00D34EE6" w:rsidP="00D34EE6">
      <w:pPr>
        <w:spacing w:line="360" w:lineRule="auto"/>
        <w:jc w:val="both"/>
        <w:rPr>
          <w:rFonts w:cstheme="minorHAnsi"/>
          <w:w w:val="105"/>
          <w:sz w:val="24"/>
          <w:szCs w:val="24"/>
          <w:lang w:val="fr-FR"/>
        </w:rPr>
      </w:pPr>
      <w:r w:rsidRPr="000113CD">
        <w:rPr>
          <w:rFonts w:cstheme="minorHAnsi"/>
          <w:w w:val="105"/>
          <w:sz w:val="24"/>
          <w:szCs w:val="24"/>
          <w:lang w:val="fr-FR"/>
        </w:rPr>
        <w:t xml:space="preserve">Les processus ont souvent besoin de communiquer avec d'autres processus. Par exemple, dans un pipeline shell, la sortie du premier processus doit être transmise au deuxième processus, et ainsi de suite. Il est donc nécessaire que les processus communiquent entre eux, de préférence d'une manière bien structurée et sans utiliser d'interruptions.      </w:t>
      </w:r>
    </w:p>
    <w:p w:rsidR="00D34EE6" w:rsidRPr="000113CD" w:rsidRDefault="00D34EE6" w:rsidP="00D34EE6">
      <w:pPr>
        <w:keepNext/>
        <w:spacing w:line="360" w:lineRule="auto"/>
        <w:jc w:val="center"/>
        <w:rPr>
          <w:rFonts w:cstheme="minorHAnsi"/>
          <w:lang w:val="fr-FR"/>
        </w:rPr>
      </w:pPr>
      <w:r w:rsidRPr="000113CD">
        <w:rPr>
          <w:rFonts w:cstheme="minorHAnsi"/>
          <w:noProof/>
        </w:rPr>
        <w:drawing>
          <wp:inline distT="0" distB="0" distL="0" distR="0" wp14:anchorId="24F2C2CB" wp14:editId="1027B373">
            <wp:extent cx="4245647" cy="1493118"/>
            <wp:effectExtent l="0" t="0" r="2540" b="0"/>
            <wp:docPr id="15" name="Image 15" descr="Communication Entre Proces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Entre Processu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5799" cy="1500205"/>
                    </a:xfrm>
                    <a:prstGeom prst="rect">
                      <a:avLst/>
                    </a:prstGeom>
                    <a:noFill/>
                    <a:ln>
                      <a:noFill/>
                    </a:ln>
                  </pic:spPr>
                </pic:pic>
              </a:graphicData>
            </a:graphic>
          </wp:inline>
        </w:drawing>
      </w:r>
    </w:p>
    <w:p w:rsidR="00D34EE6" w:rsidRPr="000113CD" w:rsidRDefault="00D34EE6" w:rsidP="00D34EE6">
      <w:pPr>
        <w:pStyle w:val="Lgende"/>
        <w:jc w:val="center"/>
        <w:rPr>
          <w:rFonts w:cstheme="minorHAnsi"/>
          <w:w w:val="105"/>
          <w:sz w:val="22"/>
          <w:szCs w:val="22"/>
          <w:lang w:val="fr-FR"/>
        </w:rPr>
      </w:pPr>
      <w:bookmarkStart w:id="1" w:name="_Toc99488824"/>
      <w:r w:rsidRPr="000113CD">
        <w:rPr>
          <w:rFonts w:cstheme="minorHAnsi"/>
          <w:sz w:val="22"/>
          <w:szCs w:val="22"/>
          <w:lang w:val="fr-FR"/>
        </w:rPr>
        <w:t xml:space="preserve">Figure </w:t>
      </w:r>
      <w:r w:rsidRPr="000113CD">
        <w:rPr>
          <w:rFonts w:cstheme="minorHAnsi"/>
          <w:sz w:val="22"/>
          <w:szCs w:val="22"/>
          <w:lang w:val="fr-FR"/>
        </w:rPr>
        <w:fldChar w:fldCharType="begin"/>
      </w:r>
      <w:r w:rsidRPr="000113CD">
        <w:rPr>
          <w:rFonts w:cstheme="minorHAnsi"/>
          <w:sz w:val="22"/>
          <w:szCs w:val="22"/>
          <w:lang w:val="fr-FR"/>
        </w:rPr>
        <w:instrText xml:space="preserve"> SEQ Figure \* ARABIC </w:instrText>
      </w:r>
      <w:r w:rsidRPr="000113CD">
        <w:rPr>
          <w:rFonts w:cstheme="minorHAnsi"/>
          <w:sz w:val="22"/>
          <w:szCs w:val="22"/>
          <w:lang w:val="fr-FR"/>
        </w:rPr>
        <w:fldChar w:fldCharType="separate"/>
      </w:r>
      <w:r w:rsidRPr="000113CD">
        <w:rPr>
          <w:rFonts w:cstheme="minorHAnsi"/>
          <w:noProof/>
          <w:sz w:val="22"/>
          <w:szCs w:val="22"/>
          <w:lang w:val="fr-FR"/>
        </w:rPr>
        <w:t>9</w:t>
      </w:r>
      <w:r w:rsidRPr="000113CD">
        <w:rPr>
          <w:rFonts w:cstheme="minorHAnsi"/>
          <w:sz w:val="22"/>
          <w:szCs w:val="22"/>
          <w:lang w:val="fr-FR"/>
        </w:rPr>
        <w:fldChar w:fldCharType="end"/>
      </w:r>
      <w:r w:rsidRPr="000113CD">
        <w:rPr>
          <w:rFonts w:cstheme="minorHAnsi"/>
          <w:sz w:val="22"/>
          <w:szCs w:val="22"/>
          <w:lang w:val="fr-FR"/>
        </w:rPr>
        <w:t xml:space="preserve"> Gestion des processus</w:t>
      </w:r>
      <w:bookmarkEnd w:id="1"/>
    </w:p>
    <w:p w:rsidR="00D34EE6" w:rsidRPr="000113CD" w:rsidRDefault="00D34EE6" w:rsidP="00D34EE6">
      <w:pPr>
        <w:spacing w:line="360" w:lineRule="auto"/>
        <w:jc w:val="both"/>
        <w:rPr>
          <w:rFonts w:cstheme="minorHAnsi"/>
          <w:w w:val="105"/>
          <w:lang w:val="fr-FR"/>
        </w:rPr>
      </w:pPr>
    </w:p>
    <w:p w:rsidR="00D34EE6" w:rsidRPr="000113CD" w:rsidRDefault="00D34EE6" w:rsidP="00D34EE6">
      <w:pPr>
        <w:spacing w:line="360" w:lineRule="auto"/>
        <w:jc w:val="both"/>
        <w:rPr>
          <w:rFonts w:cstheme="minorHAnsi"/>
          <w:i/>
          <w:w w:val="105"/>
          <w:sz w:val="24"/>
          <w:szCs w:val="24"/>
          <w:lang w:val="fr-FR"/>
        </w:rPr>
      </w:pPr>
      <w:r w:rsidRPr="000113CD">
        <w:rPr>
          <w:rFonts w:cstheme="minorHAnsi"/>
          <w:w w:val="105"/>
          <w:sz w:val="24"/>
          <w:szCs w:val="24"/>
          <w:lang w:val="fr-FR"/>
        </w:rPr>
        <w:t xml:space="preserve">Cette communication entre processus sous le contrôle du système d'exploitation est appelée </w:t>
      </w:r>
      <w:r w:rsidRPr="000113CD">
        <w:rPr>
          <w:rFonts w:cstheme="minorHAnsi"/>
          <w:i/>
          <w:w w:val="105"/>
          <w:sz w:val="24"/>
          <w:szCs w:val="24"/>
          <w:lang w:val="fr-FR"/>
        </w:rPr>
        <w:t>communication interprocessus ou simplement</w:t>
      </w:r>
      <w:r w:rsidRPr="000113CD">
        <w:rPr>
          <w:rFonts w:cstheme="minorHAnsi"/>
          <w:i/>
          <w:spacing w:val="-1"/>
          <w:w w:val="105"/>
          <w:sz w:val="24"/>
          <w:szCs w:val="24"/>
          <w:lang w:val="fr-FR"/>
        </w:rPr>
        <w:t xml:space="preserve"> </w:t>
      </w:r>
      <w:r w:rsidRPr="000113CD">
        <w:rPr>
          <w:rFonts w:cstheme="minorHAnsi"/>
          <w:i/>
          <w:w w:val="105"/>
          <w:sz w:val="24"/>
          <w:szCs w:val="24"/>
          <w:lang w:val="fr-FR"/>
        </w:rPr>
        <w:t>IPC.</w:t>
      </w:r>
    </w:p>
    <w:p w:rsidR="00D34EE6" w:rsidRPr="000113CD" w:rsidRDefault="00D34EE6" w:rsidP="00D34EE6">
      <w:pPr>
        <w:spacing w:line="360" w:lineRule="auto"/>
        <w:jc w:val="both"/>
        <w:rPr>
          <w:rFonts w:cstheme="minorHAnsi"/>
          <w:w w:val="105"/>
          <w:sz w:val="24"/>
          <w:szCs w:val="24"/>
          <w:lang w:val="fr-FR"/>
        </w:rPr>
      </w:pPr>
      <w:r w:rsidRPr="000113CD">
        <w:rPr>
          <w:rFonts w:cstheme="minorHAnsi"/>
          <w:w w:val="105"/>
          <w:sz w:val="24"/>
          <w:szCs w:val="24"/>
          <w:lang w:val="fr-FR"/>
        </w:rPr>
        <w:t>Dans certains systèmes d'exploitation, les processus qui travaillent ensemble partagent souvent une zone de stockage commune que chacun peut lire et écrire.</w:t>
      </w:r>
    </w:p>
    <w:p w:rsidR="00D34EE6" w:rsidRPr="000113CD" w:rsidRDefault="00D34EE6" w:rsidP="00D34EE6">
      <w:pPr>
        <w:spacing w:line="360" w:lineRule="auto"/>
        <w:jc w:val="both"/>
        <w:rPr>
          <w:rFonts w:cstheme="minorHAnsi"/>
          <w:w w:val="105"/>
          <w:sz w:val="24"/>
          <w:szCs w:val="24"/>
          <w:lang w:val="fr-FR"/>
        </w:rPr>
      </w:pPr>
      <w:r w:rsidRPr="000113CD">
        <w:rPr>
          <w:rFonts w:cstheme="minorHAnsi"/>
          <w:w w:val="105"/>
          <w:sz w:val="24"/>
          <w:szCs w:val="24"/>
          <w:lang w:val="fr-FR"/>
        </w:rPr>
        <w:t xml:space="preserve">Pour voir comment l'IPC fonctionne en pratique, considérons un exemple simple mais courant, un </w:t>
      </w:r>
      <w:r w:rsidRPr="000113CD">
        <w:rPr>
          <w:rFonts w:cstheme="minorHAnsi"/>
          <w:i/>
          <w:w w:val="105"/>
          <w:sz w:val="24"/>
          <w:szCs w:val="24"/>
          <w:lang w:val="fr-FR"/>
        </w:rPr>
        <w:t>spooler d'impression</w:t>
      </w:r>
      <w:r w:rsidRPr="000113CD">
        <w:rPr>
          <w:rFonts w:cstheme="minorHAnsi"/>
          <w:w w:val="105"/>
          <w:sz w:val="24"/>
          <w:szCs w:val="24"/>
          <w:lang w:val="fr-FR"/>
        </w:rPr>
        <w:t xml:space="preserve">. Lorsqu'un processus veut imprimer un fichier, il entre le nom du fichier dans un </w:t>
      </w:r>
      <w:r w:rsidRPr="000113CD">
        <w:rPr>
          <w:rFonts w:cstheme="minorHAnsi"/>
          <w:i/>
          <w:w w:val="105"/>
          <w:sz w:val="24"/>
          <w:szCs w:val="24"/>
          <w:lang w:val="fr-FR"/>
        </w:rPr>
        <w:t xml:space="preserve">répertoire </w:t>
      </w:r>
      <w:r w:rsidRPr="000113CD">
        <w:rPr>
          <w:rFonts w:cstheme="minorHAnsi"/>
          <w:w w:val="105"/>
          <w:sz w:val="24"/>
          <w:szCs w:val="24"/>
          <w:lang w:val="fr-FR"/>
        </w:rPr>
        <w:t xml:space="preserve">spécial du </w:t>
      </w:r>
      <w:r w:rsidRPr="000113CD">
        <w:rPr>
          <w:rFonts w:cstheme="minorHAnsi"/>
          <w:i/>
          <w:w w:val="105"/>
          <w:sz w:val="24"/>
          <w:szCs w:val="24"/>
          <w:lang w:val="fr-FR"/>
        </w:rPr>
        <w:t>spooler</w:t>
      </w:r>
      <w:r w:rsidRPr="000113CD">
        <w:rPr>
          <w:rFonts w:cstheme="minorHAnsi"/>
          <w:w w:val="105"/>
          <w:sz w:val="24"/>
          <w:szCs w:val="24"/>
          <w:lang w:val="fr-FR"/>
        </w:rPr>
        <w:t xml:space="preserve">. Un autre processus, le </w:t>
      </w:r>
      <w:r w:rsidRPr="000113CD">
        <w:rPr>
          <w:rFonts w:cstheme="minorHAnsi"/>
          <w:i/>
          <w:w w:val="105"/>
          <w:sz w:val="24"/>
          <w:szCs w:val="24"/>
          <w:lang w:val="fr-FR"/>
        </w:rPr>
        <w:t>démon d'impression</w:t>
      </w:r>
      <w:r w:rsidRPr="000113CD">
        <w:rPr>
          <w:rFonts w:cstheme="minorHAnsi"/>
          <w:w w:val="105"/>
          <w:sz w:val="24"/>
          <w:szCs w:val="24"/>
          <w:lang w:val="fr-FR"/>
        </w:rPr>
        <w:t>, vérifie périodiquement s'il y a des fichiers à imprimer, et s'il y en a, il les envoie à l'imprimante et supprime leurs noms du</w:t>
      </w:r>
      <w:r w:rsidRPr="000113CD">
        <w:rPr>
          <w:rFonts w:cstheme="minorHAnsi"/>
          <w:spacing w:val="-1"/>
          <w:w w:val="105"/>
          <w:sz w:val="24"/>
          <w:szCs w:val="24"/>
          <w:lang w:val="fr-FR"/>
        </w:rPr>
        <w:t xml:space="preserve"> </w:t>
      </w:r>
      <w:r w:rsidRPr="000113CD">
        <w:rPr>
          <w:rFonts w:cstheme="minorHAnsi"/>
          <w:w w:val="105"/>
          <w:sz w:val="24"/>
          <w:szCs w:val="24"/>
          <w:lang w:val="fr-FR"/>
        </w:rPr>
        <w:t>répertoire.</w:t>
      </w:r>
    </w:p>
    <w:p w:rsidR="00D34EE6" w:rsidRDefault="00D34EE6" w:rsidP="00D34EE6">
      <w:pPr>
        <w:spacing w:line="360" w:lineRule="auto"/>
        <w:jc w:val="both"/>
        <w:rPr>
          <w:rFonts w:cstheme="minorHAnsi"/>
          <w:sz w:val="24"/>
          <w:szCs w:val="24"/>
          <w:lang w:val="fr-FR"/>
        </w:rPr>
      </w:pPr>
      <w:r w:rsidRPr="000113CD">
        <w:rPr>
          <w:rFonts w:cstheme="minorHAnsi"/>
          <w:sz w:val="24"/>
          <w:szCs w:val="24"/>
          <w:lang w:val="fr-FR"/>
        </w:rPr>
        <w:t xml:space="preserve">Des processus actifs simultanément sont dits exécutés en parallèle. Ils peuvent opérer de façon tout à fait indépendante, mais une interaction entre processus parallèles est souvent nécessaire. L’origine de cette nécessité d’interaction peut être : </w:t>
      </w:r>
    </w:p>
    <w:p w:rsidR="00D34EE6" w:rsidRDefault="00D34EE6" w:rsidP="00D34EE6">
      <w:pPr>
        <w:spacing w:line="360" w:lineRule="auto"/>
        <w:jc w:val="both"/>
        <w:rPr>
          <w:rFonts w:cstheme="minorHAnsi"/>
          <w:sz w:val="24"/>
          <w:szCs w:val="24"/>
          <w:lang w:val="fr-FR"/>
        </w:rPr>
      </w:pPr>
    </w:p>
    <w:p w:rsidR="00D34EE6" w:rsidRPr="000113CD" w:rsidRDefault="00D34EE6" w:rsidP="00D34EE6">
      <w:pPr>
        <w:spacing w:line="360" w:lineRule="auto"/>
        <w:jc w:val="both"/>
        <w:rPr>
          <w:rFonts w:cstheme="minorHAnsi"/>
          <w:sz w:val="24"/>
          <w:szCs w:val="24"/>
          <w:lang w:val="fr-FR"/>
        </w:rPr>
      </w:pPr>
    </w:p>
    <w:p w:rsidR="00D34EE6" w:rsidRPr="000113CD" w:rsidRDefault="00D34EE6" w:rsidP="00D34EE6">
      <w:pPr>
        <w:pStyle w:val="Paragraphedeliste"/>
        <w:numPr>
          <w:ilvl w:val="0"/>
          <w:numId w:val="6"/>
        </w:numPr>
        <w:spacing w:line="360" w:lineRule="auto"/>
        <w:jc w:val="both"/>
        <w:rPr>
          <w:rFonts w:cstheme="minorHAnsi"/>
          <w:sz w:val="24"/>
          <w:szCs w:val="24"/>
          <w:lang w:val="fr-FR"/>
        </w:rPr>
      </w:pPr>
      <w:r w:rsidRPr="000113CD">
        <w:rPr>
          <w:rFonts w:cstheme="minorHAnsi"/>
          <w:sz w:val="24"/>
          <w:szCs w:val="24"/>
          <w:lang w:val="fr-FR"/>
        </w:rPr>
        <w:t xml:space="preserve">La coopération à un but commun, par exemple </w:t>
      </w:r>
    </w:p>
    <w:p w:rsidR="00D34EE6" w:rsidRPr="000113CD" w:rsidRDefault="00D34EE6" w:rsidP="00D34EE6">
      <w:pPr>
        <w:pStyle w:val="Paragraphedeliste"/>
        <w:numPr>
          <w:ilvl w:val="1"/>
          <w:numId w:val="6"/>
        </w:numPr>
        <w:spacing w:line="360" w:lineRule="auto"/>
        <w:jc w:val="both"/>
        <w:rPr>
          <w:rFonts w:cstheme="minorHAnsi"/>
          <w:sz w:val="24"/>
          <w:szCs w:val="24"/>
          <w:lang w:val="fr-FR"/>
        </w:rPr>
      </w:pPr>
      <w:r w:rsidRPr="000113CD">
        <w:rPr>
          <w:rFonts w:cstheme="minorHAnsi"/>
          <w:sz w:val="24"/>
          <w:szCs w:val="24"/>
          <w:lang w:val="fr-FR"/>
        </w:rPr>
        <w:t xml:space="preserve">Le calcul parallèle sur une machine à processeurs multiples, </w:t>
      </w:r>
    </w:p>
    <w:p w:rsidR="00D34EE6" w:rsidRPr="000113CD" w:rsidRDefault="00D34EE6" w:rsidP="00D34EE6">
      <w:pPr>
        <w:pStyle w:val="Paragraphedeliste"/>
        <w:numPr>
          <w:ilvl w:val="1"/>
          <w:numId w:val="6"/>
        </w:numPr>
        <w:spacing w:line="360" w:lineRule="auto"/>
        <w:jc w:val="both"/>
        <w:rPr>
          <w:rFonts w:cstheme="minorHAnsi"/>
          <w:sz w:val="24"/>
          <w:szCs w:val="24"/>
          <w:lang w:val="fr-FR"/>
        </w:rPr>
      </w:pPr>
      <w:r w:rsidRPr="000113CD">
        <w:rPr>
          <w:rFonts w:cstheme="minorHAnsi"/>
          <w:sz w:val="24"/>
          <w:szCs w:val="24"/>
          <w:lang w:val="fr-FR"/>
        </w:rPr>
        <w:t xml:space="preserve">La coopération entre processus se trouvant sur des machines différentes dans le contexte d’applications distribuées, </w:t>
      </w:r>
    </w:p>
    <w:p w:rsidR="00D34EE6" w:rsidRPr="000113CD" w:rsidRDefault="00D34EE6" w:rsidP="00D34EE6">
      <w:pPr>
        <w:pStyle w:val="Paragraphedeliste"/>
        <w:numPr>
          <w:ilvl w:val="1"/>
          <w:numId w:val="6"/>
        </w:numPr>
        <w:spacing w:line="360" w:lineRule="auto"/>
        <w:jc w:val="both"/>
        <w:rPr>
          <w:rFonts w:cstheme="minorHAnsi"/>
          <w:sz w:val="24"/>
          <w:szCs w:val="24"/>
          <w:lang w:val="fr-FR"/>
        </w:rPr>
      </w:pPr>
      <w:r w:rsidRPr="000113CD">
        <w:rPr>
          <w:rFonts w:cstheme="minorHAnsi"/>
          <w:sz w:val="24"/>
          <w:szCs w:val="24"/>
          <w:lang w:val="fr-FR"/>
        </w:rPr>
        <w:t xml:space="preserve">L’organisation d’un programme en tâches parallèles, notamment dans le cas d’un système de contrôle ; </w:t>
      </w:r>
    </w:p>
    <w:p w:rsidR="00D34EE6" w:rsidRPr="000113CD" w:rsidRDefault="00D34EE6" w:rsidP="00D34EE6">
      <w:pPr>
        <w:pStyle w:val="Paragraphedeliste"/>
        <w:numPr>
          <w:ilvl w:val="0"/>
          <w:numId w:val="6"/>
        </w:numPr>
        <w:spacing w:line="360" w:lineRule="auto"/>
        <w:jc w:val="both"/>
        <w:rPr>
          <w:rFonts w:cstheme="minorHAnsi"/>
          <w:sz w:val="24"/>
          <w:szCs w:val="24"/>
          <w:lang w:val="fr-FR"/>
        </w:rPr>
      </w:pPr>
      <w:r w:rsidRPr="000113CD">
        <w:rPr>
          <w:rFonts w:cstheme="minorHAnsi"/>
          <w:sz w:val="24"/>
          <w:szCs w:val="24"/>
          <w:lang w:val="fr-FR"/>
        </w:rPr>
        <w:t>Le partage de ressources, par exemple un système de fichiers sur disque.</w:t>
      </w:r>
    </w:p>
    <w:p w:rsidR="00D34EE6" w:rsidRPr="000113CD" w:rsidRDefault="00D34EE6" w:rsidP="00D34EE6">
      <w:pPr>
        <w:pStyle w:val="H1"/>
        <w:rPr>
          <w:rFonts w:asciiTheme="minorHAnsi" w:hAnsiTheme="minorHAnsi" w:cstheme="minorHAnsi"/>
        </w:rPr>
      </w:pPr>
      <w:bookmarkStart w:id="2" w:name="_Toc100168349"/>
      <w:r w:rsidRPr="000113CD">
        <w:rPr>
          <w:rFonts w:asciiTheme="minorHAnsi" w:hAnsiTheme="minorHAnsi" w:cstheme="minorHAnsi"/>
        </w:rPr>
        <w:t>Communication inter-processus (ipc)</w:t>
      </w:r>
      <w:bookmarkEnd w:id="2"/>
    </w:p>
    <w:p w:rsidR="00D34EE6" w:rsidRPr="000113CD" w:rsidRDefault="00D34EE6" w:rsidP="00D34EE6">
      <w:pPr>
        <w:pStyle w:val="NormalWeb"/>
        <w:shd w:val="clear" w:color="auto" w:fill="FFFFFF"/>
        <w:tabs>
          <w:tab w:val="left" w:pos="1560"/>
        </w:tabs>
        <w:spacing w:before="0" w:beforeAutospacing="0" w:after="15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lang w:val="fr-FR"/>
        </w:rPr>
        <w:t>Un processus peut être de deux types :</w:t>
      </w:r>
    </w:p>
    <w:p w:rsidR="00D34EE6" w:rsidRPr="000113CD" w:rsidRDefault="00D34EE6" w:rsidP="00D34EE6">
      <w:pPr>
        <w:pStyle w:val="Paragraphedeliste"/>
        <w:numPr>
          <w:ilvl w:val="0"/>
          <w:numId w:val="3"/>
        </w:numPr>
        <w:shd w:val="clear" w:color="auto" w:fill="FFFFFF"/>
        <w:tabs>
          <w:tab w:val="left" w:pos="1560"/>
        </w:tabs>
        <w:spacing w:after="0" w:line="360" w:lineRule="auto"/>
        <w:jc w:val="both"/>
        <w:textAlignment w:val="baseline"/>
        <w:rPr>
          <w:rFonts w:cstheme="minorHAnsi"/>
          <w:sz w:val="24"/>
          <w:szCs w:val="24"/>
          <w:lang w:val="fr-FR"/>
        </w:rPr>
      </w:pPr>
      <w:r w:rsidRPr="000113CD">
        <w:rPr>
          <w:rFonts w:cstheme="minorHAnsi"/>
          <w:sz w:val="24"/>
          <w:szCs w:val="24"/>
          <w:lang w:val="fr-FR"/>
        </w:rPr>
        <w:t>Processus indépendant.</w:t>
      </w:r>
    </w:p>
    <w:p w:rsidR="00D34EE6" w:rsidRPr="000113CD" w:rsidRDefault="00D34EE6" w:rsidP="00D34EE6">
      <w:pPr>
        <w:pStyle w:val="Paragraphedeliste"/>
        <w:numPr>
          <w:ilvl w:val="0"/>
          <w:numId w:val="3"/>
        </w:numPr>
        <w:shd w:val="clear" w:color="auto" w:fill="FFFFFF"/>
        <w:tabs>
          <w:tab w:val="left" w:pos="1560"/>
        </w:tabs>
        <w:spacing w:after="0" w:line="360" w:lineRule="auto"/>
        <w:jc w:val="both"/>
        <w:textAlignment w:val="baseline"/>
        <w:rPr>
          <w:rFonts w:cstheme="minorHAnsi"/>
          <w:sz w:val="24"/>
          <w:szCs w:val="24"/>
          <w:lang w:val="fr-FR"/>
        </w:rPr>
      </w:pPr>
      <w:r w:rsidRPr="000113CD">
        <w:rPr>
          <w:rFonts w:cstheme="minorHAnsi"/>
          <w:sz w:val="24"/>
          <w:szCs w:val="24"/>
          <w:lang w:val="fr-FR"/>
        </w:rPr>
        <w:t>Processus de coopération.</w:t>
      </w:r>
    </w:p>
    <w:p w:rsidR="00D34EE6" w:rsidRPr="000113CD" w:rsidRDefault="00D34EE6" w:rsidP="00D34EE6">
      <w:pPr>
        <w:pStyle w:val="NormalWeb"/>
        <w:shd w:val="clear" w:color="auto" w:fill="FFFFFF"/>
        <w:tabs>
          <w:tab w:val="left" w:pos="1560"/>
        </w:tabs>
        <w:spacing w:before="0" w:beforeAutospacing="0" w:after="15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lang w:val="fr-FR"/>
        </w:rPr>
        <w:t>Un processus indépendant n'est pas affecté par l'exécution d'autres processus, tandis qu'un processus coopérant peut être affecté par d'autres processus en cours d'exécution. Bien que l'on puisse penser que ces processus, qui s'exécutent indépendamment, s'exécuteront très efficacement, en réalité, il existe de nombreuses situations où la nature coopérative peut être utilisée pour augmenter la vitesse de calcul, la commodité et la modularité. </w:t>
      </w:r>
    </w:p>
    <w:p w:rsidR="00D34EE6" w:rsidRPr="000113CD" w:rsidRDefault="00D34EE6" w:rsidP="00D34EE6">
      <w:pPr>
        <w:pStyle w:val="NormalWeb"/>
        <w:shd w:val="clear" w:color="auto" w:fill="FFFFFF"/>
        <w:tabs>
          <w:tab w:val="left" w:pos="1560"/>
        </w:tabs>
        <w:spacing w:before="0" w:beforeAutospacing="0" w:after="150" w:afterAutospacing="0" w:line="360" w:lineRule="auto"/>
        <w:jc w:val="both"/>
        <w:textAlignment w:val="baseline"/>
        <w:rPr>
          <w:rFonts w:asciiTheme="minorHAnsi" w:eastAsiaTheme="minorHAnsi" w:hAnsiTheme="minorHAnsi" w:cstheme="minorHAnsi"/>
          <w:sz w:val="22"/>
          <w:szCs w:val="22"/>
          <w:lang w:val="fr-FR"/>
        </w:rPr>
      </w:pPr>
    </w:p>
    <w:p w:rsidR="00D34EE6" w:rsidRPr="000113CD" w:rsidRDefault="00D34EE6" w:rsidP="00D34EE6">
      <w:pPr>
        <w:pStyle w:val="NormalWeb"/>
        <w:shd w:val="clear" w:color="auto" w:fill="FFFFFF"/>
        <w:tabs>
          <w:tab w:val="left" w:pos="1560"/>
        </w:tabs>
        <w:spacing w:before="0" w:beforeAutospacing="0" w:after="15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lang w:val="fr-FR"/>
        </w:rPr>
        <w:t>La communication inter-processus (IPC) est un mécanisme qui permet aux processus de communiquer entre eux et de synchroniser leurs actions. La communication entre ces processus peut être vue comme une méthode de coopération entre eux. Les processus peuvent communiquer entre eux via :</w:t>
      </w:r>
    </w:p>
    <w:p w:rsidR="00D34EE6" w:rsidRPr="000113CD" w:rsidRDefault="00D34EE6" w:rsidP="00D34EE6">
      <w:pPr>
        <w:pStyle w:val="NormalWeb"/>
        <w:numPr>
          <w:ilvl w:val="0"/>
          <w:numId w:val="4"/>
        </w:numPr>
        <w:shd w:val="clear" w:color="auto" w:fill="FFFFFF"/>
        <w:tabs>
          <w:tab w:val="left" w:pos="1560"/>
        </w:tabs>
        <w:spacing w:before="0" w:beforeAutospacing="0" w:after="15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lang w:val="fr-FR"/>
        </w:rPr>
        <w:t>La mémoire partagée</w:t>
      </w:r>
    </w:p>
    <w:p w:rsidR="00D34EE6" w:rsidRPr="000113CD" w:rsidRDefault="00D34EE6" w:rsidP="00D34EE6">
      <w:pPr>
        <w:pStyle w:val="NormalWeb"/>
        <w:numPr>
          <w:ilvl w:val="0"/>
          <w:numId w:val="4"/>
        </w:numPr>
        <w:shd w:val="clear" w:color="auto" w:fill="FFFFFF"/>
        <w:tabs>
          <w:tab w:val="left" w:pos="1560"/>
        </w:tabs>
        <w:spacing w:before="0" w:beforeAutospacing="0" w:after="15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lang w:val="fr-FR"/>
        </w:rPr>
        <w:t>Transmission de messages</w:t>
      </w:r>
    </w:p>
    <w:p w:rsidR="00D34EE6" w:rsidRPr="000113CD" w:rsidRDefault="00D34EE6" w:rsidP="00D34EE6">
      <w:pPr>
        <w:pStyle w:val="NormalWeb"/>
        <w:shd w:val="clear" w:color="auto" w:fill="FFFFFF"/>
        <w:tabs>
          <w:tab w:val="left" w:pos="1560"/>
        </w:tabs>
        <w:spacing w:before="0" w:beforeAutospacing="0" w:after="15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lang w:val="fr-FR"/>
        </w:rPr>
        <w:lastRenderedPageBreak/>
        <w:t xml:space="preserve">La figure ci-dessous montre une structure de base de communication entre processus via </w:t>
      </w:r>
      <w:r w:rsidRPr="000113CD">
        <w:rPr>
          <w:rFonts w:asciiTheme="minorHAnsi" w:eastAsiaTheme="minorHAnsi" w:hAnsiTheme="minorHAnsi" w:cstheme="minorHAnsi"/>
          <w:i/>
          <w:iCs/>
          <w:lang w:val="fr-FR"/>
        </w:rPr>
        <w:t xml:space="preserve">la méthode de la mémoire partagée </w:t>
      </w:r>
      <w:r w:rsidRPr="000113CD">
        <w:rPr>
          <w:rFonts w:asciiTheme="minorHAnsi" w:eastAsiaTheme="minorHAnsi" w:hAnsiTheme="minorHAnsi" w:cstheme="minorHAnsi"/>
          <w:lang w:val="fr-FR"/>
        </w:rPr>
        <w:t xml:space="preserve">et via </w:t>
      </w:r>
      <w:r w:rsidRPr="000113CD">
        <w:rPr>
          <w:rFonts w:asciiTheme="minorHAnsi" w:eastAsiaTheme="minorHAnsi" w:hAnsiTheme="minorHAnsi" w:cstheme="minorHAnsi"/>
          <w:i/>
          <w:iCs/>
          <w:lang w:val="fr-FR"/>
        </w:rPr>
        <w:t>la méthode de transmission de messages</w:t>
      </w:r>
      <w:r w:rsidRPr="000113CD">
        <w:rPr>
          <w:rFonts w:asciiTheme="minorHAnsi" w:eastAsiaTheme="minorHAnsi" w:hAnsiTheme="minorHAnsi" w:cstheme="minorHAnsi"/>
          <w:lang w:val="fr-FR"/>
        </w:rPr>
        <w:t>.</w:t>
      </w:r>
    </w:p>
    <w:p w:rsidR="00D34EE6" w:rsidRPr="000113CD" w:rsidRDefault="00D34EE6" w:rsidP="00D34EE6">
      <w:pPr>
        <w:pStyle w:val="NormalWeb"/>
        <w:shd w:val="clear" w:color="auto" w:fill="FFFFFF"/>
        <w:tabs>
          <w:tab w:val="left" w:pos="1560"/>
        </w:tabs>
        <w:spacing w:before="0" w:beforeAutospacing="0" w:after="15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lang w:val="fr-FR"/>
        </w:rPr>
        <w:t>Un système d'exploitation peut implémenter les deux méthodes de communication. </w:t>
      </w:r>
    </w:p>
    <w:p w:rsidR="00D34EE6" w:rsidRPr="000113CD" w:rsidRDefault="00D34EE6" w:rsidP="00D34EE6">
      <w:pPr>
        <w:pStyle w:val="NormalWeb"/>
        <w:shd w:val="clear" w:color="auto" w:fill="FFFFFF"/>
        <w:tabs>
          <w:tab w:val="left" w:pos="1560"/>
        </w:tabs>
        <w:spacing w:before="0" w:beforeAutospacing="0" w:after="15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lang w:val="fr-FR"/>
        </w:rPr>
        <w:t xml:space="preserve">Tout d'abord, nous discuterons des méthodes de communication de la mémoire partagée, puis de la transmission des messages. La communication entre processus utilisant la mémoire partagée nécessite que les processus partagent une variable, et cela dépend entièrement de la façon dont le programmeur l'implémentera. Une façon de communiquer utilisant la mémoire partagée peut être imaginée comme ceci : supposons que </w:t>
      </w:r>
      <w:r w:rsidRPr="000113CD">
        <w:rPr>
          <w:rFonts w:asciiTheme="minorHAnsi" w:eastAsiaTheme="minorHAnsi" w:hAnsiTheme="minorHAnsi" w:cstheme="minorHAnsi"/>
          <w:i/>
          <w:iCs/>
          <w:lang w:val="fr-FR"/>
        </w:rPr>
        <w:t>process1</w:t>
      </w:r>
      <w:r w:rsidRPr="000113CD">
        <w:rPr>
          <w:rFonts w:asciiTheme="minorHAnsi" w:eastAsiaTheme="minorHAnsi" w:hAnsiTheme="minorHAnsi" w:cstheme="minorHAnsi"/>
          <w:lang w:val="fr-FR"/>
        </w:rPr>
        <w:t xml:space="preserve"> et </w:t>
      </w:r>
      <w:r w:rsidRPr="000113CD">
        <w:rPr>
          <w:rFonts w:asciiTheme="minorHAnsi" w:eastAsiaTheme="minorHAnsi" w:hAnsiTheme="minorHAnsi" w:cstheme="minorHAnsi"/>
          <w:i/>
          <w:iCs/>
          <w:lang w:val="fr-FR"/>
        </w:rPr>
        <w:t>process2</w:t>
      </w:r>
      <w:r w:rsidRPr="000113CD">
        <w:rPr>
          <w:rFonts w:asciiTheme="minorHAnsi" w:eastAsiaTheme="minorHAnsi" w:hAnsiTheme="minorHAnsi" w:cstheme="minorHAnsi"/>
          <w:lang w:val="fr-FR"/>
        </w:rPr>
        <w:t xml:space="preserve"> s'exécutent simultanément, et qu'ils partagent certaines ressources ou utilisent des informations d'un autre processus. </w:t>
      </w:r>
    </w:p>
    <w:p w:rsidR="00D34EE6" w:rsidRPr="000113CD" w:rsidRDefault="00D34EE6" w:rsidP="00D34EE6">
      <w:pPr>
        <w:pStyle w:val="NormalWeb"/>
        <w:shd w:val="clear" w:color="auto" w:fill="FFFFFF"/>
        <w:tabs>
          <w:tab w:val="left" w:pos="1560"/>
        </w:tabs>
        <w:spacing w:before="0" w:beforeAutospacing="0" w:after="15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i/>
          <w:iCs/>
          <w:lang w:val="fr-FR"/>
        </w:rPr>
        <w:t>Process1</w:t>
      </w:r>
      <w:r w:rsidRPr="000113CD">
        <w:rPr>
          <w:rFonts w:asciiTheme="minorHAnsi" w:eastAsiaTheme="minorHAnsi" w:hAnsiTheme="minorHAnsi" w:cstheme="minorHAnsi"/>
          <w:lang w:val="fr-FR"/>
        </w:rPr>
        <w:t xml:space="preserve"> génère des informations sur certains calculs ou ressources utilisés et les conserve sous forme d'enregistrement dans la mémoire partagée. Lorsque </w:t>
      </w:r>
      <w:r w:rsidRPr="000113CD">
        <w:rPr>
          <w:rFonts w:asciiTheme="minorHAnsi" w:eastAsiaTheme="minorHAnsi" w:hAnsiTheme="minorHAnsi" w:cstheme="minorHAnsi"/>
          <w:i/>
          <w:iCs/>
          <w:lang w:val="fr-FR"/>
        </w:rPr>
        <w:t>process2</w:t>
      </w:r>
      <w:r w:rsidRPr="000113CD">
        <w:rPr>
          <w:rFonts w:asciiTheme="minorHAnsi" w:eastAsiaTheme="minorHAnsi" w:hAnsiTheme="minorHAnsi" w:cstheme="minorHAnsi"/>
          <w:lang w:val="fr-FR"/>
        </w:rPr>
        <w:t xml:space="preserve"> a besoin d'utiliser les informations partagées, il vérifiera l'enregistrement stocké dans la mémoire partagée et prendra note des informations générées par </w:t>
      </w:r>
      <w:r w:rsidRPr="000113CD">
        <w:rPr>
          <w:rFonts w:asciiTheme="minorHAnsi" w:eastAsiaTheme="minorHAnsi" w:hAnsiTheme="minorHAnsi" w:cstheme="minorHAnsi"/>
          <w:i/>
          <w:iCs/>
          <w:lang w:val="fr-FR"/>
        </w:rPr>
        <w:t>process1</w:t>
      </w:r>
      <w:r w:rsidRPr="000113CD">
        <w:rPr>
          <w:rFonts w:asciiTheme="minorHAnsi" w:eastAsiaTheme="minorHAnsi" w:hAnsiTheme="minorHAnsi" w:cstheme="minorHAnsi"/>
          <w:lang w:val="fr-FR"/>
        </w:rPr>
        <w:t xml:space="preserve"> et agira en conséquence.</w:t>
      </w:r>
    </w:p>
    <w:p w:rsidR="00D34EE6" w:rsidRPr="000113CD" w:rsidRDefault="00D34EE6" w:rsidP="00D34EE6">
      <w:pPr>
        <w:pStyle w:val="NormalWeb"/>
        <w:shd w:val="clear" w:color="auto" w:fill="FFFFFF"/>
        <w:tabs>
          <w:tab w:val="left" w:pos="1560"/>
        </w:tabs>
        <w:spacing w:before="0" w:beforeAutospacing="0" w:after="15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lang w:val="fr-FR"/>
        </w:rPr>
        <w:t>Examinons un exemple de communication entre processus utilisant la méthode de la mémoire partagée.</w:t>
      </w:r>
    </w:p>
    <w:p w:rsidR="00D34EE6" w:rsidRPr="000113CD" w:rsidRDefault="00D34EE6" w:rsidP="00D34EE6">
      <w:pPr>
        <w:pStyle w:val="NormalWeb"/>
        <w:shd w:val="clear" w:color="auto" w:fill="FFFFFF"/>
        <w:tabs>
          <w:tab w:val="left" w:pos="1560"/>
        </w:tabs>
        <w:spacing w:before="0" w:beforeAutospacing="0" w:after="150" w:afterAutospacing="0" w:line="360" w:lineRule="auto"/>
        <w:jc w:val="center"/>
        <w:textAlignment w:val="baseline"/>
        <w:rPr>
          <w:rFonts w:asciiTheme="minorHAnsi" w:eastAsiaTheme="minorHAnsi" w:hAnsiTheme="minorHAnsi" w:cstheme="minorHAnsi"/>
          <w:sz w:val="22"/>
          <w:szCs w:val="22"/>
          <w:lang w:val="fr-FR"/>
        </w:rPr>
      </w:pPr>
    </w:p>
    <w:p w:rsidR="00D34EE6" w:rsidRPr="000113CD" w:rsidRDefault="00D34EE6" w:rsidP="00D34EE6">
      <w:pPr>
        <w:pStyle w:val="NormalWeb"/>
        <w:shd w:val="clear" w:color="auto" w:fill="FFFFFF"/>
        <w:tabs>
          <w:tab w:val="left" w:pos="1560"/>
        </w:tabs>
        <w:spacing w:before="0" w:beforeAutospacing="0" w:after="150" w:afterAutospacing="0" w:line="360" w:lineRule="auto"/>
        <w:jc w:val="center"/>
        <w:textAlignment w:val="baseline"/>
        <w:rPr>
          <w:rFonts w:asciiTheme="minorHAnsi" w:hAnsiTheme="minorHAnsi" w:cstheme="minorHAnsi"/>
          <w:lang w:val="fr-FR"/>
        </w:rPr>
      </w:pPr>
      <w:r w:rsidRPr="000113CD">
        <w:rPr>
          <w:rFonts w:asciiTheme="minorHAnsi" w:eastAsiaTheme="minorHAnsi" w:hAnsiTheme="minorHAnsi" w:cstheme="minorHAnsi"/>
          <w:sz w:val="22"/>
          <w:szCs w:val="22"/>
          <w:lang w:val="fr-FR"/>
        </w:rPr>
        <w:br/>
      </w:r>
      <w:r w:rsidRPr="000113CD">
        <w:rPr>
          <w:rFonts w:asciiTheme="minorHAnsi" w:hAnsiTheme="minorHAnsi" w:cstheme="minorHAnsi"/>
          <w:noProof/>
          <w:color w:val="273239"/>
          <w:sz w:val="26"/>
          <w:szCs w:val="26"/>
        </w:rPr>
        <w:drawing>
          <wp:inline distT="0" distB="0" distL="0" distR="0" wp14:anchorId="5E1C041D" wp14:editId="73D6B55B">
            <wp:extent cx="5124450" cy="2562225"/>
            <wp:effectExtent l="0" t="0" r="0" b="9525"/>
            <wp:docPr id="61" name="Image 61" descr="https://media.geeksforgeeks.org/wp-content/uploads/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edia.geeksforgeeks.org/wp-content/uploads/1-76.png"/>
                    <pic:cNvPicPr>
                      <a:picLocks noChangeAspect="1" noChangeArrowheads="1"/>
                    </pic:cNvPicPr>
                  </pic:nvPicPr>
                  <pic:blipFill rotWithShape="1">
                    <a:blip r:embed="rId6">
                      <a:extLst>
                        <a:ext uri="{28A0092B-C50C-407E-A947-70E740481C1C}">
                          <a14:useLocalDpi xmlns:a14="http://schemas.microsoft.com/office/drawing/2010/main" val="0"/>
                        </a:ext>
                      </a:extLst>
                    </a:blip>
                    <a:srcRect b="11513"/>
                    <a:stretch/>
                  </pic:blipFill>
                  <pic:spPr bwMode="auto">
                    <a:xfrm>
                      <a:off x="0" y="0"/>
                      <a:ext cx="5124450" cy="2562225"/>
                    </a:xfrm>
                    <a:prstGeom prst="rect">
                      <a:avLst/>
                    </a:prstGeom>
                    <a:noFill/>
                    <a:ln>
                      <a:noFill/>
                    </a:ln>
                    <a:extLst>
                      <a:ext uri="{53640926-AAD7-44D8-BBD7-CCE9431645EC}">
                        <a14:shadowObscured xmlns:a14="http://schemas.microsoft.com/office/drawing/2010/main"/>
                      </a:ext>
                    </a:extLst>
                  </pic:spPr>
                </pic:pic>
              </a:graphicData>
            </a:graphic>
          </wp:inline>
        </w:drawing>
      </w:r>
    </w:p>
    <w:p w:rsidR="00D34EE6" w:rsidRDefault="00D34EE6" w:rsidP="00D34EE6">
      <w:pPr>
        <w:pStyle w:val="Lgende"/>
        <w:tabs>
          <w:tab w:val="left" w:pos="1560"/>
        </w:tabs>
        <w:spacing w:line="360" w:lineRule="auto"/>
        <w:jc w:val="center"/>
        <w:rPr>
          <w:rFonts w:cstheme="minorHAnsi"/>
          <w:lang w:val="fr-FR"/>
        </w:rPr>
      </w:pPr>
      <w:bookmarkStart w:id="3" w:name="_Toc99488825"/>
      <w:r w:rsidRPr="000113CD">
        <w:rPr>
          <w:rFonts w:cstheme="minorHAnsi"/>
          <w:lang w:val="fr-FR"/>
        </w:rPr>
        <w:lastRenderedPageBreak/>
        <w:t xml:space="preserve">Figure </w:t>
      </w:r>
      <w:r w:rsidRPr="000113CD">
        <w:rPr>
          <w:rFonts w:cstheme="minorHAnsi"/>
          <w:lang w:val="fr-FR"/>
        </w:rPr>
        <w:fldChar w:fldCharType="begin"/>
      </w:r>
      <w:r w:rsidRPr="000113CD">
        <w:rPr>
          <w:rFonts w:cstheme="minorHAnsi"/>
          <w:lang w:val="fr-FR"/>
        </w:rPr>
        <w:instrText xml:space="preserve"> SEQ Figure \* ARABIC </w:instrText>
      </w:r>
      <w:r w:rsidRPr="000113CD">
        <w:rPr>
          <w:rFonts w:cstheme="minorHAnsi"/>
          <w:lang w:val="fr-FR"/>
        </w:rPr>
        <w:fldChar w:fldCharType="separate"/>
      </w:r>
      <w:r w:rsidRPr="000113CD">
        <w:rPr>
          <w:rFonts w:cstheme="minorHAnsi"/>
          <w:noProof/>
          <w:lang w:val="fr-FR"/>
        </w:rPr>
        <w:t>10</w:t>
      </w:r>
      <w:r w:rsidRPr="000113CD">
        <w:rPr>
          <w:rFonts w:cstheme="minorHAnsi"/>
          <w:lang w:val="fr-FR"/>
        </w:rPr>
        <w:fldChar w:fldCharType="end"/>
      </w:r>
      <w:r w:rsidRPr="000113CD">
        <w:rPr>
          <w:rFonts w:cstheme="minorHAnsi"/>
          <w:lang w:val="fr-FR"/>
        </w:rPr>
        <w:t xml:space="preserve"> Mémoire partagée et passage de messages</w:t>
      </w:r>
      <w:bookmarkEnd w:id="3"/>
    </w:p>
    <w:p w:rsidR="00D34EE6" w:rsidRDefault="00D34EE6" w:rsidP="00D34EE6">
      <w:pPr>
        <w:rPr>
          <w:lang w:val="fr-FR"/>
        </w:rPr>
      </w:pPr>
    </w:p>
    <w:p w:rsidR="00D34EE6" w:rsidRDefault="00D34EE6" w:rsidP="00D34EE6">
      <w:pPr>
        <w:rPr>
          <w:lang w:val="fr-FR"/>
        </w:rPr>
      </w:pPr>
    </w:p>
    <w:p w:rsidR="00D34EE6" w:rsidRPr="00FA4FA8" w:rsidRDefault="00D34EE6" w:rsidP="00D34EE6">
      <w:pPr>
        <w:rPr>
          <w:lang w:val="fr-FR"/>
        </w:rPr>
      </w:pPr>
    </w:p>
    <w:p w:rsidR="00D34EE6" w:rsidRPr="000113CD" w:rsidRDefault="00D34EE6" w:rsidP="00D34EE6">
      <w:pPr>
        <w:pStyle w:val="H2"/>
        <w:rPr>
          <w:rFonts w:asciiTheme="minorHAnsi" w:hAnsiTheme="minorHAnsi" w:cstheme="minorHAnsi"/>
          <w:lang w:val="fr-FR"/>
        </w:rPr>
      </w:pPr>
      <w:bookmarkStart w:id="4" w:name="_Toc100168350"/>
      <w:r w:rsidRPr="000113CD">
        <w:rPr>
          <w:rFonts w:asciiTheme="minorHAnsi" w:hAnsiTheme="minorHAnsi" w:cstheme="minorHAnsi"/>
          <w:lang w:val="fr-FR"/>
        </w:rPr>
        <w:t>Méthode de mémoire partagée</w:t>
      </w:r>
      <w:bookmarkEnd w:id="4"/>
    </w:p>
    <w:p w:rsidR="00D34EE6" w:rsidRPr="000113CD" w:rsidRDefault="00D34EE6" w:rsidP="00D34EE6">
      <w:pPr>
        <w:pStyle w:val="NormalWeb"/>
        <w:shd w:val="clear" w:color="auto" w:fill="FFFFFF"/>
        <w:tabs>
          <w:tab w:val="left" w:pos="1560"/>
        </w:tabs>
        <w:spacing w:before="0" w:beforeAutospacing="0" w:after="0" w:afterAutospacing="0" w:line="360" w:lineRule="auto"/>
        <w:jc w:val="both"/>
        <w:textAlignment w:val="baseline"/>
        <w:rPr>
          <w:rStyle w:val="lev"/>
          <w:rFonts w:asciiTheme="minorHAnsi" w:hAnsiTheme="minorHAnsi" w:cstheme="minorHAnsi"/>
          <w:sz w:val="26"/>
          <w:szCs w:val="26"/>
          <w:bdr w:val="none" w:sz="0" w:space="0" w:color="auto" w:frame="1"/>
          <w:lang w:val="fr-FR"/>
        </w:rPr>
      </w:pPr>
      <w:r w:rsidRPr="000113CD">
        <w:rPr>
          <w:rStyle w:val="lev"/>
          <w:rFonts w:asciiTheme="minorHAnsi" w:hAnsiTheme="minorHAnsi" w:cstheme="minorHAnsi"/>
          <w:sz w:val="26"/>
          <w:szCs w:val="26"/>
          <w:bdr w:val="none" w:sz="0" w:space="0" w:color="auto" w:frame="1"/>
          <w:lang w:val="fr-FR"/>
        </w:rPr>
        <w:t>Ex : Problème Producteur-Consommateur</w:t>
      </w:r>
    </w:p>
    <w:p w:rsidR="00D34EE6" w:rsidRPr="000113CD" w:rsidRDefault="00D34EE6" w:rsidP="00D34EE6">
      <w:pPr>
        <w:pStyle w:val="NormalWeb"/>
        <w:shd w:val="clear" w:color="auto" w:fill="FFFFFF"/>
        <w:tabs>
          <w:tab w:val="left" w:pos="1560"/>
        </w:tabs>
        <w:spacing w:before="0" w:beforeAutospacing="0" w:after="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lang w:val="fr-FR"/>
        </w:rPr>
        <w:t>Il existe deux processus : Producteur et Consommateur. Le producteur produit certains articles et le consommateur consomme cet article. Les deux processus partagent un espace commun ou un emplacement mémoire appelé tampon où l'article produit par le Producteur est stocké et à partir duquel le Consommateur consomme l'article si nécessaire. </w:t>
      </w:r>
    </w:p>
    <w:p w:rsidR="00D34EE6" w:rsidRPr="000113CD" w:rsidRDefault="00D34EE6" w:rsidP="00D34EE6">
      <w:pPr>
        <w:pStyle w:val="NormalWeb"/>
        <w:shd w:val="clear" w:color="auto" w:fill="FFFFFF"/>
        <w:tabs>
          <w:tab w:val="left" w:pos="1560"/>
        </w:tabs>
        <w:spacing w:before="0" w:beforeAutospacing="0" w:after="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lang w:val="fr-FR"/>
        </w:rPr>
        <w:t>Il existe deux versions de ce problème :</w:t>
      </w:r>
    </w:p>
    <w:p w:rsidR="00D34EE6" w:rsidRPr="000113CD" w:rsidRDefault="00D34EE6" w:rsidP="00D34EE6">
      <w:pPr>
        <w:pStyle w:val="NormalWeb"/>
        <w:numPr>
          <w:ilvl w:val="0"/>
          <w:numId w:val="8"/>
        </w:numPr>
        <w:shd w:val="clear" w:color="auto" w:fill="FFFFFF"/>
        <w:tabs>
          <w:tab w:val="left" w:pos="1560"/>
        </w:tabs>
        <w:spacing w:before="0" w:beforeAutospacing="0" w:after="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lang w:val="fr-FR"/>
        </w:rPr>
        <w:t>La première est connue sous le nom de problème de tampon illimité dans lequel le producteur peut continuer à produire des éléments et il n'y a pas de limite à la taille du tampon,</w:t>
      </w:r>
    </w:p>
    <w:p w:rsidR="00D34EE6" w:rsidRPr="000113CD" w:rsidRDefault="00D34EE6" w:rsidP="00D34EE6">
      <w:pPr>
        <w:pStyle w:val="NormalWeb"/>
        <w:numPr>
          <w:ilvl w:val="0"/>
          <w:numId w:val="7"/>
        </w:numPr>
        <w:shd w:val="clear" w:color="auto" w:fill="FFFFFF"/>
        <w:tabs>
          <w:tab w:val="left" w:pos="1560"/>
        </w:tabs>
        <w:spacing w:before="0" w:beforeAutospacing="0" w:after="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lang w:val="fr-FR"/>
        </w:rPr>
        <w:t>La seconde est connue sous le nom de problème de tampon borné dans que le Producteur peut produire jusqu'à un certain nombre d'articles avant de commencer à attendre que le Consommateur le consomme. </w:t>
      </w:r>
    </w:p>
    <w:p w:rsidR="00D34EE6" w:rsidRPr="000113CD" w:rsidRDefault="00D34EE6" w:rsidP="00D34EE6">
      <w:pPr>
        <w:pStyle w:val="NormalWeb"/>
        <w:shd w:val="clear" w:color="auto" w:fill="FFFFFF"/>
        <w:tabs>
          <w:tab w:val="left" w:pos="1560"/>
        </w:tabs>
        <w:spacing w:before="0" w:beforeAutospacing="0" w:after="0" w:afterAutospacing="0" w:line="360" w:lineRule="auto"/>
        <w:ind w:left="720"/>
        <w:jc w:val="both"/>
        <w:textAlignment w:val="baseline"/>
        <w:rPr>
          <w:rFonts w:asciiTheme="minorHAnsi" w:eastAsiaTheme="minorHAnsi" w:hAnsiTheme="minorHAnsi" w:cstheme="minorHAnsi"/>
          <w:lang w:val="fr-FR"/>
        </w:rPr>
      </w:pPr>
    </w:p>
    <w:p w:rsidR="00D34EE6" w:rsidRPr="000113CD" w:rsidRDefault="00D34EE6" w:rsidP="00D34EE6">
      <w:pPr>
        <w:pStyle w:val="NormalWeb"/>
        <w:shd w:val="clear" w:color="auto" w:fill="FFFFFF"/>
        <w:tabs>
          <w:tab w:val="left" w:pos="1560"/>
        </w:tabs>
        <w:spacing w:before="0" w:beforeAutospacing="0" w:after="0" w:afterAutospacing="0" w:line="360" w:lineRule="auto"/>
        <w:jc w:val="both"/>
        <w:textAlignment w:val="baseline"/>
        <w:rPr>
          <w:rFonts w:asciiTheme="minorHAnsi" w:eastAsiaTheme="minorHAnsi" w:hAnsiTheme="minorHAnsi" w:cstheme="minorHAnsi"/>
          <w:sz w:val="22"/>
          <w:szCs w:val="22"/>
          <w:lang w:val="fr-FR"/>
        </w:rPr>
      </w:pPr>
      <w:r w:rsidRPr="000113CD">
        <w:rPr>
          <w:rFonts w:asciiTheme="minorHAnsi" w:eastAsiaTheme="minorHAnsi" w:hAnsiTheme="minorHAnsi" w:cstheme="minorHAnsi"/>
          <w:lang w:val="fr-FR"/>
        </w:rPr>
        <w:t xml:space="preserve">Nous aborderons le problème du tampon borné. Premièrement, le producteur et le consommateur partageront une mémoire commune, puis le producteur commencera à produire des articles. Si l'article produit total est égal à la taille du tampon, le producteur attendra de le faire consommer par le consommateur. De même, le consommateur vérifiera au préalable la disponibilité de l'article. Si aucun article n'est disponible, le Consommateur attendra que le Producteur le produise. S'il y a des </w:t>
      </w:r>
      <w:r w:rsidRPr="000113CD">
        <w:rPr>
          <w:rFonts w:asciiTheme="minorHAnsi" w:eastAsiaTheme="minorHAnsi" w:hAnsiTheme="minorHAnsi" w:cstheme="minorHAnsi"/>
          <w:sz w:val="22"/>
          <w:szCs w:val="22"/>
          <w:lang w:val="fr-FR"/>
        </w:rPr>
        <w:t xml:space="preserve">articles disponibles, le consommateur les </w:t>
      </w:r>
      <w:r w:rsidRPr="000113CD">
        <w:rPr>
          <w:rFonts w:asciiTheme="minorHAnsi" w:eastAsiaTheme="minorHAnsi" w:hAnsiTheme="minorHAnsi" w:cstheme="minorHAnsi"/>
          <w:lang w:val="fr-FR"/>
        </w:rPr>
        <w:t>consommera. Le pseudo-code à démontrer est fourni ci-dessous :</w:t>
      </w:r>
    </w:p>
    <w:p w:rsidR="00D34EE6" w:rsidRPr="000113CD" w:rsidRDefault="00D34EE6" w:rsidP="00D34EE6">
      <w:pPr>
        <w:pStyle w:val="NormalWeb"/>
        <w:shd w:val="clear" w:color="auto" w:fill="FFFFFF"/>
        <w:tabs>
          <w:tab w:val="left" w:pos="1560"/>
        </w:tabs>
        <w:spacing w:before="0" w:beforeAutospacing="0" w:after="0" w:afterAutospacing="0" w:line="360" w:lineRule="auto"/>
        <w:jc w:val="both"/>
        <w:textAlignment w:val="baseline"/>
        <w:rPr>
          <w:rStyle w:val="lev"/>
          <w:rFonts w:asciiTheme="minorHAnsi" w:eastAsiaTheme="minorHAnsi" w:hAnsiTheme="minorHAnsi" w:cstheme="minorHAnsi"/>
          <w:b w:val="0"/>
          <w:bCs w:val="0"/>
          <w:sz w:val="22"/>
          <w:szCs w:val="22"/>
          <w:lang w:val="fr-FR"/>
        </w:rPr>
      </w:pPr>
    </w:p>
    <w:p w:rsidR="00D34EE6" w:rsidRPr="000113CD" w:rsidRDefault="00D34EE6" w:rsidP="00D34EE6">
      <w:pPr>
        <w:pStyle w:val="NormalWeb"/>
        <w:numPr>
          <w:ilvl w:val="0"/>
          <w:numId w:val="7"/>
        </w:numPr>
        <w:shd w:val="clear" w:color="auto" w:fill="FFFFFF"/>
        <w:tabs>
          <w:tab w:val="left" w:pos="1560"/>
        </w:tabs>
        <w:spacing w:before="0" w:beforeAutospacing="0" w:after="0" w:afterAutospacing="0" w:line="360" w:lineRule="auto"/>
        <w:textAlignment w:val="baseline"/>
        <w:rPr>
          <w:rStyle w:val="lev"/>
          <w:rFonts w:asciiTheme="minorHAnsi" w:hAnsiTheme="minorHAnsi" w:cstheme="minorHAnsi"/>
          <w:b w:val="0"/>
          <w:bCs w:val="0"/>
          <w:lang w:val="fr-FR"/>
        </w:rPr>
      </w:pPr>
      <w:r w:rsidRPr="000113CD">
        <w:rPr>
          <w:rStyle w:val="lev"/>
          <w:rFonts w:asciiTheme="minorHAnsi" w:hAnsiTheme="minorHAnsi" w:cstheme="minorHAnsi"/>
          <w:bdr w:val="none" w:sz="0" w:space="0" w:color="auto" w:frame="1"/>
          <w:lang w:val="fr-FR"/>
        </w:rPr>
        <w:t>Données partagées entre les deux processus en C</w:t>
      </w:r>
    </w:p>
    <w:p w:rsidR="00D34EE6" w:rsidRPr="000113CD" w:rsidRDefault="00D34EE6" w:rsidP="00D34EE6">
      <w:pPr>
        <w:pStyle w:val="NormalWeb"/>
        <w:shd w:val="clear" w:color="auto" w:fill="FFFFFF"/>
        <w:tabs>
          <w:tab w:val="left" w:pos="1560"/>
        </w:tabs>
        <w:spacing w:before="0" w:beforeAutospacing="0" w:after="0" w:afterAutospacing="0" w:line="360" w:lineRule="auto"/>
        <w:textAlignment w:val="baseline"/>
        <w:rPr>
          <w:rFonts w:asciiTheme="minorHAnsi" w:hAnsiTheme="minorHAnsi" w:cstheme="minorHAnsi"/>
          <w:sz w:val="26"/>
          <w:szCs w:val="26"/>
          <w:lang w:val="fr-FR"/>
        </w:rPr>
      </w:pPr>
      <w:r w:rsidRPr="000113CD">
        <w:rPr>
          <w:rStyle w:val="lev"/>
          <w:rFonts w:asciiTheme="minorHAnsi" w:hAnsiTheme="minorHAnsi" w:cstheme="minorHAnsi"/>
          <w:bdr w:val="none" w:sz="0" w:space="0" w:color="auto" w:frame="1"/>
          <w:lang w:val="fr-FR"/>
        </w:rPr>
        <w:t>Code de processus du producteur</w:t>
      </w:r>
      <w:r w:rsidRPr="000113CD">
        <w:rPr>
          <w:rFonts w:asciiTheme="minorHAnsi" w:hAnsiTheme="minorHAnsi" w:cstheme="minorHAnsi"/>
          <w:sz w:val="26"/>
          <w:szCs w:val="26"/>
          <w:lang w:val="fr-FR"/>
        </w:rPr>
        <w:t> </w:t>
      </w:r>
    </w:p>
    <w:p w:rsidR="00D34EE6" w:rsidRDefault="00D34EE6" w:rsidP="00D34EE6">
      <w:pPr>
        <w:pStyle w:val="NormalWeb"/>
        <w:shd w:val="clear" w:color="auto" w:fill="FFFFFF"/>
        <w:tabs>
          <w:tab w:val="left" w:pos="5775"/>
        </w:tabs>
        <w:spacing w:before="0" w:beforeAutospacing="0" w:after="0" w:afterAutospacing="0" w:line="360" w:lineRule="auto"/>
        <w:textAlignment w:val="baseline"/>
        <w:rPr>
          <w:rFonts w:asciiTheme="minorHAnsi" w:hAnsiTheme="minorHAnsi" w:cstheme="minorHAnsi"/>
          <w:sz w:val="26"/>
          <w:szCs w:val="26"/>
          <w:lang w:val="fr-FR"/>
        </w:rPr>
      </w:pPr>
      <w:r>
        <w:rPr>
          <w:rFonts w:asciiTheme="minorHAnsi" w:hAnsiTheme="minorHAnsi" w:cstheme="minorHAnsi"/>
          <w:sz w:val="26"/>
          <w:szCs w:val="26"/>
          <w:lang w:val="fr-FR"/>
        </w:rPr>
        <w:lastRenderedPageBreak/>
        <w:tab/>
      </w:r>
    </w:p>
    <w:p w:rsidR="00D34EE6" w:rsidRDefault="00D34EE6" w:rsidP="00D34EE6">
      <w:pPr>
        <w:pStyle w:val="NormalWeb"/>
        <w:shd w:val="clear" w:color="auto" w:fill="FFFFFF"/>
        <w:tabs>
          <w:tab w:val="left" w:pos="5775"/>
        </w:tabs>
        <w:spacing w:before="0" w:beforeAutospacing="0" w:after="0" w:afterAutospacing="0" w:line="360" w:lineRule="auto"/>
        <w:textAlignment w:val="baseline"/>
        <w:rPr>
          <w:rFonts w:asciiTheme="minorHAnsi" w:hAnsiTheme="minorHAnsi" w:cstheme="minorHAnsi"/>
          <w:sz w:val="26"/>
          <w:szCs w:val="26"/>
          <w:lang w:val="fr-FR"/>
        </w:rPr>
      </w:pPr>
    </w:p>
    <w:p w:rsidR="00D34EE6" w:rsidRDefault="00D34EE6" w:rsidP="00D34EE6">
      <w:pPr>
        <w:pStyle w:val="NormalWeb"/>
        <w:shd w:val="clear" w:color="auto" w:fill="FFFFFF"/>
        <w:tabs>
          <w:tab w:val="left" w:pos="5775"/>
        </w:tabs>
        <w:spacing w:before="0" w:beforeAutospacing="0" w:after="0" w:afterAutospacing="0" w:line="360" w:lineRule="auto"/>
        <w:textAlignment w:val="baseline"/>
        <w:rPr>
          <w:rFonts w:asciiTheme="minorHAnsi" w:hAnsiTheme="minorHAnsi" w:cstheme="minorHAnsi"/>
          <w:sz w:val="26"/>
          <w:szCs w:val="26"/>
          <w:lang w:val="fr-FR"/>
        </w:rPr>
      </w:pPr>
    </w:p>
    <w:p w:rsidR="00D34EE6" w:rsidRDefault="00D34EE6" w:rsidP="00D34EE6">
      <w:pPr>
        <w:pStyle w:val="NormalWeb"/>
        <w:shd w:val="clear" w:color="auto" w:fill="FFFFFF"/>
        <w:tabs>
          <w:tab w:val="left" w:pos="5775"/>
        </w:tabs>
        <w:spacing w:before="0" w:beforeAutospacing="0" w:after="0" w:afterAutospacing="0" w:line="360" w:lineRule="auto"/>
        <w:textAlignment w:val="baseline"/>
        <w:rPr>
          <w:rFonts w:asciiTheme="minorHAnsi" w:hAnsiTheme="minorHAnsi" w:cstheme="minorHAnsi"/>
          <w:sz w:val="26"/>
          <w:szCs w:val="26"/>
          <w:lang w:val="fr-FR"/>
        </w:rPr>
      </w:pPr>
    </w:p>
    <w:p w:rsidR="00D34EE6" w:rsidRDefault="00D34EE6" w:rsidP="00D34EE6">
      <w:pPr>
        <w:pStyle w:val="NormalWeb"/>
        <w:shd w:val="clear" w:color="auto" w:fill="FFFFFF"/>
        <w:tabs>
          <w:tab w:val="left" w:pos="5775"/>
        </w:tabs>
        <w:spacing w:before="0" w:beforeAutospacing="0" w:after="0" w:afterAutospacing="0" w:line="360" w:lineRule="auto"/>
        <w:textAlignment w:val="baseline"/>
        <w:rPr>
          <w:rFonts w:asciiTheme="minorHAnsi" w:hAnsiTheme="minorHAnsi" w:cstheme="minorHAnsi"/>
          <w:sz w:val="26"/>
          <w:szCs w:val="26"/>
          <w:lang w:val="fr-FR"/>
        </w:rPr>
      </w:pPr>
    </w:p>
    <w:p w:rsidR="00D34EE6" w:rsidRPr="000113CD" w:rsidRDefault="00D34EE6" w:rsidP="00D34EE6">
      <w:pPr>
        <w:pStyle w:val="NormalWeb"/>
        <w:shd w:val="clear" w:color="auto" w:fill="FFFFFF"/>
        <w:tabs>
          <w:tab w:val="left" w:pos="5775"/>
        </w:tabs>
        <w:spacing w:before="0" w:beforeAutospacing="0" w:after="0" w:afterAutospacing="0" w:line="360" w:lineRule="auto"/>
        <w:textAlignment w:val="baseline"/>
        <w:rPr>
          <w:rFonts w:asciiTheme="minorHAnsi" w:hAnsiTheme="minorHAnsi" w:cstheme="minorHAnsi"/>
          <w:sz w:val="26"/>
          <w:szCs w:val="26"/>
          <w:lang w:val="fr-FR"/>
        </w:rPr>
      </w:pPr>
    </w:p>
    <w:tbl>
      <w:tblPr>
        <w:tblStyle w:val="Grilledutableau"/>
        <w:tblW w:w="0" w:type="auto"/>
        <w:tblLook w:val="04A0" w:firstRow="1" w:lastRow="0" w:firstColumn="1" w:lastColumn="0" w:noHBand="0" w:noVBand="1"/>
      </w:tblPr>
      <w:tblGrid>
        <w:gridCol w:w="9350"/>
      </w:tblGrid>
      <w:tr w:rsidR="00D34EE6" w:rsidRPr="00805AF9" w:rsidTr="00646AEE">
        <w:tc>
          <w:tcPr>
            <w:tcW w:w="10070" w:type="dxa"/>
          </w:tcPr>
          <w:p w:rsidR="00D34EE6" w:rsidRPr="00805AF9" w:rsidRDefault="00D34EE6" w:rsidP="00646AEE">
            <w:pPr>
              <w:tabs>
                <w:tab w:val="left" w:pos="1560"/>
              </w:tabs>
              <w:rPr>
                <w:rFonts w:cstheme="minorHAnsi"/>
                <w:sz w:val="18"/>
                <w:szCs w:val="18"/>
              </w:rPr>
            </w:pPr>
            <w:r w:rsidRPr="00805AF9">
              <w:rPr>
                <w:rStyle w:val="CodeHTML"/>
                <w:rFonts w:eastAsiaTheme="minorHAnsi" w:cstheme="minorHAnsi"/>
                <w:sz w:val="18"/>
                <w:szCs w:val="18"/>
              </w:rPr>
              <w:t>#define buff_max 25</w:t>
            </w:r>
          </w:p>
          <w:p w:rsidR="00D34EE6" w:rsidRPr="00805AF9" w:rsidRDefault="00D34EE6" w:rsidP="00646AEE">
            <w:pPr>
              <w:tabs>
                <w:tab w:val="left" w:pos="1560"/>
              </w:tabs>
              <w:spacing w:line="360" w:lineRule="auto"/>
              <w:rPr>
                <w:rFonts w:cstheme="minorHAnsi"/>
                <w:sz w:val="18"/>
                <w:szCs w:val="18"/>
              </w:rPr>
            </w:pPr>
            <w:r w:rsidRPr="00805AF9">
              <w:rPr>
                <w:rStyle w:val="CodeHTML"/>
                <w:rFonts w:eastAsiaTheme="minorHAnsi" w:cstheme="minorHAnsi"/>
                <w:sz w:val="18"/>
                <w:szCs w:val="18"/>
              </w:rPr>
              <w:t>#define mod %</w:t>
            </w:r>
          </w:p>
          <w:p w:rsidR="00D34EE6" w:rsidRPr="000113CD" w:rsidRDefault="00D34EE6" w:rsidP="00646AEE">
            <w:pPr>
              <w:tabs>
                <w:tab w:val="left" w:pos="1560"/>
              </w:tabs>
              <w:spacing w:line="360" w:lineRule="auto"/>
              <w:rPr>
                <w:rFonts w:cstheme="minorHAnsi"/>
                <w:sz w:val="18"/>
                <w:szCs w:val="18"/>
                <w:lang w:val="fr-FR"/>
              </w:rPr>
            </w:pPr>
            <w:r w:rsidRPr="00805AF9">
              <w:rPr>
                <w:rFonts w:cstheme="minorHAnsi"/>
                <w:sz w:val="18"/>
                <w:szCs w:val="18"/>
              </w:rPr>
              <w:t> </w:t>
            </w:r>
            <w:r w:rsidRPr="00805AF9">
              <w:rPr>
                <w:rStyle w:val="CodeHTML"/>
                <w:rFonts w:eastAsiaTheme="minorHAnsi" w:cstheme="minorHAnsi"/>
                <w:sz w:val="18"/>
                <w:szCs w:val="18"/>
              </w:rPr>
              <w:t>   </w:t>
            </w:r>
            <w:r w:rsidRPr="000113CD">
              <w:rPr>
                <w:rStyle w:val="CodeHTML"/>
                <w:rFonts w:eastAsiaTheme="minorHAnsi" w:cstheme="minorHAnsi"/>
                <w:sz w:val="18"/>
                <w:szCs w:val="18"/>
                <w:lang w:val="fr-FR"/>
              </w:rPr>
              <w:t>struct</w:t>
            </w:r>
            <w:r w:rsidRPr="000113CD">
              <w:rPr>
                <w:rFonts w:cstheme="minorHAnsi"/>
                <w:sz w:val="18"/>
                <w:szCs w:val="18"/>
                <w:lang w:val="fr-FR"/>
              </w:rPr>
              <w:t xml:space="preserve"> </w:t>
            </w:r>
            <w:r w:rsidRPr="000113CD">
              <w:rPr>
                <w:rStyle w:val="CodeHTML"/>
                <w:rFonts w:eastAsiaTheme="minorHAnsi" w:cstheme="minorHAnsi"/>
                <w:sz w:val="18"/>
                <w:szCs w:val="18"/>
                <w:lang w:val="fr-FR"/>
              </w:rPr>
              <w:t>item{</w:t>
            </w:r>
          </w:p>
          <w:p w:rsidR="00D34EE6" w:rsidRPr="000113CD" w:rsidRDefault="00D34EE6" w:rsidP="00646AEE">
            <w:pPr>
              <w:tabs>
                <w:tab w:val="left" w:pos="1560"/>
              </w:tabs>
              <w:spacing w:line="360" w:lineRule="auto"/>
              <w:rPr>
                <w:rFonts w:cstheme="minorHAnsi"/>
                <w:sz w:val="18"/>
                <w:szCs w:val="18"/>
                <w:lang w:val="fr-FR"/>
              </w:rPr>
            </w:pPr>
            <w:r w:rsidRPr="000113CD">
              <w:rPr>
                <w:rStyle w:val="CodeHTML"/>
                <w:rFonts w:eastAsiaTheme="minorHAnsi" w:cstheme="minorHAnsi"/>
                <w:sz w:val="18"/>
                <w:szCs w:val="18"/>
                <w:lang w:val="fr-FR"/>
              </w:rPr>
              <w:t>    // membre différent des données produites ou des données consommées</w:t>
            </w:r>
          </w:p>
          <w:p w:rsidR="00D34EE6" w:rsidRPr="000113CD" w:rsidRDefault="00D34EE6" w:rsidP="00646AEE">
            <w:pPr>
              <w:tabs>
                <w:tab w:val="left" w:pos="1560"/>
              </w:tabs>
              <w:spacing w:line="360" w:lineRule="auto"/>
              <w:rPr>
                <w:rFonts w:cstheme="minorHAnsi"/>
                <w:sz w:val="18"/>
                <w:szCs w:val="18"/>
                <w:lang w:val="fr-FR"/>
              </w:rPr>
            </w:pPr>
            <w:r w:rsidRPr="000113CD">
              <w:rPr>
                <w:rStyle w:val="CodeHTML"/>
                <w:rFonts w:eastAsiaTheme="minorHAnsi" w:cstheme="minorHAnsi"/>
                <w:sz w:val="18"/>
                <w:szCs w:val="18"/>
                <w:lang w:val="fr-FR"/>
              </w:rPr>
              <w:t>    }</w:t>
            </w:r>
          </w:p>
          <w:p w:rsidR="00D34EE6" w:rsidRPr="000113CD" w:rsidRDefault="00D34EE6" w:rsidP="00646AEE">
            <w:pPr>
              <w:tabs>
                <w:tab w:val="left" w:pos="1560"/>
              </w:tabs>
              <w:spacing w:line="360" w:lineRule="auto"/>
              <w:rPr>
                <w:rStyle w:val="CodeHTML"/>
                <w:rFonts w:eastAsiaTheme="minorHAnsi" w:cstheme="minorHAnsi"/>
                <w:sz w:val="18"/>
                <w:szCs w:val="18"/>
                <w:lang w:val="fr-FR"/>
              </w:rPr>
            </w:pPr>
            <w:r w:rsidRPr="000113CD">
              <w:rPr>
                <w:rStyle w:val="CodeHTML"/>
                <w:rFonts w:eastAsiaTheme="minorHAnsi" w:cstheme="minorHAnsi"/>
                <w:sz w:val="18"/>
                <w:szCs w:val="18"/>
                <w:lang w:val="fr-FR"/>
              </w:rPr>
              <w:t>    </w:t>
            </w:r>
            <w:r w:rsidRPr="000113CD">
              <w:rPr>
                <w:rFonts w:cstheme="minorHAnsi"/>
                <w:sz w:val="18"/>
                <w:szCs w:val="18"/>
                <w:lang w:val="fr-FR"/>
              </w:rPr>
              <w:t> </w:t>
            </w:r>
            <w:r w:rsidRPr="000113CD">
              <w:rPr>
                <w:rStyle w:val="CodeHTML"/>
                <w:rFonts w:eastAsiaTheme="minorHAnsi" w:cstheme="minorHAnsi"/>
                <w:sz w:val="18"/>
                <w:szCs w:val="18"/>
                <w:lang w:val="fr-FR"/>
              </w:rPr>
              <w:t xml:space="preserve">// Un tableau est nécessaire pour contenir les éléments. C'est le    </w:t>
            </w:r>
          </w:p>
          <w:p w:rsidR="00D34EE6" w:rsidRPr="000113CD" w:rsidRDefault="00D34EE6" w:rsidP="00646AEE">
            <w:pPr>
              <w:tabs>
                <w:tab w:val="left" w:pos="1560"/>
              </w:tabs>
              <w:spacing w:line="360" w:lineRule="auto"/>
              <w:rPr>
                <w:rFonts w:cstheme="minorHAnsi"/>
                <w:sz w:val="18"/>
                <w:szCs w:val="18"/>
                <w:lang w:val="fr-FR"/>
              </w:rPr>
            </w:pPr>
            <w:r w:rsidRPr="000113CD">
              <w:rPr>
                <w:rStyle w:val="CodeHTML"/>
                <w:rFonts w:eastAsiaTheme="minorHAnsi" w:cstheme="minorHAnsi"/>
                <w:sz w:val="18"/>
                <w:szCs w:val="18"/>
                <w:lang w:val="fr-FR"/>
              </w:rPr>
              <w:t xml:space="preserve">        lieu partagé auquel les deux processus auront accès.  </w:t>
            </w:r>
          </w:p>
          <w:p w:rsidR="00D34EE6" w:rsidRPr="00805AF9" w:rsidRDefault="00D34EE6" w:rsidP="00646AEE">
            <w:pPr>
              <w:tabs>
                <w:tab w:val="left" w:pos="1560"/>
              </w:tabs>
              <w:spacing w:line="360" w:lineRule="auto"/>
              <w:rPr>
                <w:rFonts w:cstheme="minorHAnsi"/>
                <w:sz w:val="18"/>
                <w:szCs w:val="18"/>
              </w:rPr>
            </w:pPr>
            <w:r w:rsidRPr="000113CD">
              <w:rPr>
                <w:rStyle w:val="CodeHTML"/>
                <w:rFonts w:eastAsiaTheme="minorHAnsi" w:cstheme="minorHAnsi"/>
                <w:sz w:val="18"/>
                <w:szCs w:val="18"/>
                <w:lang w:val="fr-FR"/>
              </w:rPr>
              <w:t>    </w:t>
            </w:r>
            <w:r w:rsidRPr="00805AF9">
              <w:rPr>
                <w:rStyle w:val="CodeHTML"/>
                <w:rFonts w:eastAsiaTheme="minorHAnsi" w:cstheme="minorHAnsi"/>
                <w:sz w:val="18"/>
                <w:szCs w:val="18"/>
              </w:rPr>
              <w:t>// item shared_buff [ buff_max ];</w:t>
            </w:r>
          </w:p>
          <w:p w:rsidR="00D34EE6" w:rsidRPr="00805AF9" w:rsidRDefault="00D34EE6" w:rsidP="00646AEE">
            <w:pPr>
              <w:tabs>
                <w:tab w:val="left" w:pos="1560"/>
              </w:tabs>
              <w:spacing w:line="360" w:lineRule="auto"/>
              <w:rPr>
                <w:rFonts w:cstheme="minorHAnsi"/>
                <w:sz w:val="18"/>
                <w:szCs w:val="18"/>
              </w:rPr>
            </w:pPr>
            <w:r w:rsidRPr="00805AF9">
              <w:rPr>
                <w:rStyle w:val="CodeHTML"/>
                <w:rFonts w:eastAsiaTheme="minorHAnsi" w:cstheme="minorHAnsi"/>
                <w:sz w:val="18"/>
                <w:szCs w:val="18"/>
              </w:rPr>
              <w:t>     </w:t>
            </w:r>
            <w:r w:rsidRPr="00805AF9">
              <w:rPr>
                <w:rFonts w:cstheme="minorHAnsi"/>
                <w:sz w:val="18"/>
                <w:szCs w:val="18"/>
              </w:rPr>
              <w:t> </w:t>
            </w:r>
          </w:p>
          <w:p w:rsidR="00D34EE6" w:rsidRPr="000113CD" w:rsidRDefault="00D34EE6" w:rsidP="00646AEE">
            <w:pPr>
              <w:tabs>
                <w:tab w:val="left" w:pos="1560"/>
              </w:tabs>
              <w:spacing w:line="360" w:lineRule="auto"/>
              <w:rPr>
                <w:rStyle w:val="CodeHTML"/>
                <w:rFonts w:eastAsiaTheme="minorHAnsi" w:cstheme="minorHAnsi"/>
                <w:sz w:val="18"/>
                <w:szCs w:val="18"/>
                <w:lang w:val="fr-FR"/>
              </w:rPr>
            </w:pPr>
            <w:r w:rsidRPr="00805AF9">
              <w:rPr>
                <w:rStyle w:val="CodeHTML"/>
                <w:rFonts w:eastAsiaTheme="minorHAnsi" w:cstheme="minorHAnsi"/>
                <w:sz w:val="18"/>
                <w:szCs w:val="18"/>
              </w:rPr>
              <w:t>    </w:t>
            </w:r>
            <w:r w:rsidRPr="000113CD">
              <w:rPr>
                <w:rStyle w:val="CodeHTML"/>
                <w:rFonts w:eastAsiaTheme="minorHAnsi" w:cstheme="minorHAnsi"/>
                <w:sz w:val="18"/>
                <w:szCs w:val="18"/>
                <w:lang w:val="fr-FR"/>
              </w:rPr>
              <w:t xml:space="preserve">// Deux variables qui garderont la trace des indices des articles  </w:t>
            </w:r>
          </w:p>
          <w:p w:rsidR="00D34EE6" w:rsidRPr="000113CD" w:rsidRDefault="00D34EE6" w:rsidP="00646AEE">
            <w:pPr>
              <w:tabs>
                <w:tab w:val="left" w:pos="1560"/>
              </w:tabs>
              <w:spacing w:line="360" w:lineRule="auto"/>
              <w:rPr>
                <w:rStyle w:val="CodeHTML"/>
                <w:rFonts w:eastAsiaTheme="minorHAnsi" w:cstheme="minorHAnsi"/>
                <w:sz w:val="18"/>
                <w:szCs w:val="18"/>
                <w:lang w:val="fr-FR"/>
              </w:rPr>
            </w:pPr>
            <w:r w:rsidRPr="000113CD">
              <w:rPr>
                <w:rStyle w:val="CodeHTML"/>
                <w:rFonts w:eastAsiaTheme="minorHAnsi" w:cstheme="minorHAnsi"/>
                <w:sz w:val="18"/>
                <w:szCs w:val="18"/>
                <w:lang w:val="fr-FR"/>
              </w:rPr>
              <w:t xml:space="preserve">       produits par le producteur et le consommateur, L'indice libre   </w:t>
            </w:r>
          </w:p>
          <w:p w:rsidR="00D34EE6" w:rsidRPr="000113CD" w:rsidRDefault="00D34EE6" w:rsidP="00646AEE">
            <w:pPr>
              <w:tabs>
                <w:tab w:val="left" w:pos="1560"/>
              </w:tabs>
              <w:spacing w:line="360" w:lineRule="auto"/>
              <w:rPr>
                <w:rStyle w:val="CodeHTML"/>
                <w:rFonts w:eastAsiaTheme="minorHAnsi" w:cstheme="minorHAnsi"/>
                <w:sz w:val="18"/>
                <w:szCs w:val="18"/>
                <w:lang w:val="fr-FR"/>
              </w:rPr>
            </w:pPr>
            <w:r w:rsidRPr="000113CD">
              <w:rPr>
                <w:rStyle w:val="CodeHTML"/>
                <w:rFonts w:eastAsiaTheme="minorHAnsi" w:cstheme="minorHAnsi"/>
                <w:sz w:val="18"/>
                <w:szCs w:val="18"/>
                <w:lang w:val="fr-FR"/>
              </w:rPr>
              <w:t xml:space="preserve">       pointe vers le prochain indice libre. L'indice complet pointe </w:t>
            </w:r>
          </w:p>
          <w:p w:rsidR="00D34EE6" w:rsidRPr="000113CD" w:rsidRDefault="00D34EE6" w:rsidP="00646AEE">
            <w:pPr>
              <w:tabs>
                <w:tab w:val="left" w:pos="1560"/>
              </w:tabs>
              <w:spacing w:line="360" w:lineRule="auto"/>
              <w:rPr>
                <w:rStyle w:val="CodeHTML"/>
                <w:rFonts w:eastAsiaTheme="minorHAnsi" w:cstheme="minorHAnsi"/>
                <w:sz w:val="18"/>
                <w:szCs w:val="18"/>
                <w:lang w:val="fr-FR"/>
              </w:rPr>
            </w:pPr>
            <w:r w:rsidRPr="000113CD">
              <w:rPr>
                <w:rStyle w:val="CodeHTML"/>
                <w:rFonts w:eastAsiaTheme="minorHAnsi" w:cstheme="minorHAnsi"/>
                <w:sz w:val="18"/>
                <w:szCs w:val="18"/>
                <w:lang w:val="fr-FR"/>
              </w:rPr>
              <w:t xml:space="preserve">       vers le premier indice complet</w:t>
            </w:r>
          </w:p>
          <w:p w:rsidR="00D34EE6" w:rsidRPr="00297897" w:rsidRDefault="00D34EE6" w:rsidP="00646AEE">
            <w:pPr>
              <w:tabs>
                <w:tab w:val="left" w:pos="1560"/>
              </w:tabs>
              <w:spacing w:line="360" w:lineRule="auto"/>
              <w:rPr>
                <w:rFonts w:cstheme="minorHAnsi"/>
                <w:sz w:val="18"/>
                <w:szCs w:val="18"/>
              </w:rPr>
            </w:pPr>
            <w:r w:rsidRPr="000113CD">
              <w:rPr>
                <w:rStyle w:val="CodeHTML"/>
                <w:rFonts w:eastAsiaTheme="minorHAnsi" w:cstheme="minorHAnsi"/>
                <w:sz w:val="18"/>
                <w:szCs w:val="18"/>
                <w:lang w:val="fr-FR"/>
              </w:rPr>
              <w:t>    </w:t>
            </w:r>
            <w:r w:rsidRPr="00297897">
              <w:rPr>
                <w:rStyle w:val="CodeHTML"/>
                <w:rFonts w:eastAsiaTheme="minorHAnsi" w:cstheme="minorHAnsi"/>
                <w:sz w:val="18"/>
                <w:szCs w:val="18"/>
              </w:rPr>
              <w:t>int</w:t>
            </w:r>
            <w:r w:rsidRPr="00297897">
              <w:rPr>
                <w:rFonts w:cstheme="minorHAnsi"/>
                <w:sz w:val="18"/>
                <w:szCs w:val="18"/>
              </w:rPr>
              <w:t xml:space="preserve"> </w:t>
            </w:r>
            <w:r w:rsidRPr="00297897">
              <w:rPr>
                <w:rStyle w:val="CodeHTML"/>
                <w:rFonts w:eastAsiaTheme="minorHAnsi" w:cstheme="minorHAnsi"/>
                <w:sz w:val="18"/>
                <w:szCs w:val="18"/>
              </w:rPr>
              <w:t>free_index = 0;</w:t>
            </w:r>
          </w:p>
          <w:p w:rsidR="00D34EE6" w:rsidRPr="00805AF9" w:rsidRDefault="00D34EE6" w:rsidP="00646AEE">
            <w:pPr>
              <w:pStyle w:val="NormalWeb"/>
              <w:tabs>
                <w:tab w:val="left" w:pos="1560"/>
              </w:tabs>
              <w:spacing w:before="0" w:beforeAutospacing="0" w:after="0" w:afterAutospacing="0" w:line="360" w:lineRule="auto"/>
              <w:textAlignment w:val="baseline"/>
              <w:rPr>
                <w:rFonts w:asciiTheme="minorHAnsi" w:hAnsiTheme="minorHAnsi" w:cstheme="minorHAnsi"/>
                <w:sz w:val="26"/>
                <w:szCs w:val="26"/>
              </w:rPr>
            </w:pPr>
            <w:r w:rsidRPr="00297897">
              <w:rPr>
                <w:rStyle w:val="CodeHTML"/>
                <w:rFonts w:asciiTheme="minorHAnsi" w:eastAsiaTheme="minorHAnsi" w:hAnsiTheme="minorHAnsi" w:cstheme="minorHAnsi"/>
                <w:sz w:val="18"/>
                <w:szCs w:val="18"/>
              </w:rPr>
              <w:t>    </w:t>
            </w:r>
            <w:r w:rsidRPr="00805AF9">
              <w:rPr>
                <w:rStyle w:val="CodeHTML"/>
                <w:rFonts w:asciiTheme="minorHAnsi" w:eastAsiaTheme="minorHAnsi" w:hAnsiTheme="minorHAnsi" w:cstheme="minorHAnsi"/>
                <w:sz w:val="18"/>
                <w:szCs w:val="18"/>
              </w:rPr>
              <w:t>int</w:t>
            </w:r>
            <w:r w:rsidRPr="00805AF9">
              <w:rPr>
                <w:rFonts w:asciiTheme="minorHAnsi" w:hAnsiTheme="minorHAnsi" w:cstheme="minorHAnsi"/>
                <w:sz w:val="18"/>
                <w:szCs w:val="18"/>
              </w:rPr>
              <w:t xml:space="preserve"> </w:t>
            </w:r>
            <w:r w:rsidRPr="00805AF9">
              <w:rPr>
                <w:rStyle w:val="CodeHTML"/>
                <w:rFonts w:asciiTheme="minorHAnsi" w:eastAsiaTheme="minorHAnsi" w:hAnsiTheme="minorHAnsi" w:cstheme="minorHAnsi"/>
                <w:sz w:val="18"/>
                <w:szCs w:val="18"/>
              </w:rPr>
              <w:t>full_index = 0;</w:t>
            </w:r>
          </w:p>
        </w:tc>
      </w:tr>
    </w:tbl>
    <w:p w:rsidR="00D34EE6" w:rsidRPr="00805AF9" w:rsidRDefault="00D34EE6" w:rsidP="00D34EE6">
      <w:pPr>
        <w:pStyle w:val="NormalWeb"/>
        <w:shd w:val="clear" w:color="auto" w:fill="FFFFFF"/>
        <w:tabs>
          <w:tab w:val="left" w:pos="1560"/>
        </w:tabs>
        <w:spacing w:before="0" w:beforeAutospacing="0" w:after="0" w:afterAutospacing="0" w:line="360" w:lineRule="auto"/>
        <w:textAlignment w:val="baseline"/>
        <w:rPr>
          <w:rFonts w:asciiTheme="minorHAnsi" w:hAnsiTheme="minorHAnsi" w:cstheme="minorHAnsi"/>
          <w:sz w:val="26"/>
          <w:szCs w:val="26"/>
        </w:rPr>
      </w:pPr>
    </w:p>
    <w:p w:rsidR="00D34EE6" w:rsidRPr="000113CD" w:rsidRDefault="00D34EE6" w:rsidP="00D34EE6">
      <w:pPr>
        <w:pStyle w:val="NormalWeb"/>
        <w:shd w:val="clear" w:color="auto" w:fill="FFFFFF"/>
        <w:tabs>
          <w:tab w:val="left" w:pos="1560"/>
        </w:tabs>
        <w:spacing w:before="0" w:beforeAutospacing="0" w:after="0" w:afterAutospacing="0" w:line="360" w:lineRule="auto"/>
        <w:textAlignment w:val="baseline"/>
        <w:rPr>
          <w:rFonts w:asciiTheme="minorHAnsi" w:hAnsiTheme="minorHAnsi" w:cstheme="minorHAnsi"/>
          <w:sz w:val="26"/>
          <w:szCs w:val="26"/>
          <w:lang w:val="fr-FR"/>
        </w:rPr>
      </w:pPr>
      <w:r w:rsidRPr="000113CD">
        <w:rPr>
          <w:rStyle w:val="lev"/>
          <w:rFonts w:asciiTheme="minorHAnsi" w:hAnsiTheme="minorHAnsi" w:cstheme="minorHAnsi"/>
          <w:bdr w:val="none" w:sz="0" w:space="0" w:color="auto" w:frame="1"/>
          <w:lang w:val="fr-FR"/>
        </w:rPr>
        <w:t>Code de processus du producteur en C</w:t>
      </w:r>
    </w:p>
    <w:tbl>
      <w:tblPr>
        <w:tblStyle w:val="Grilledutableau"/>
        <w:tblW w:w="0" w:type="auto"/>
        <w:tblLook w:val="04A0" w:firstRow="1" w:lastRow="0" w:firstColumn="1" w:lastColumn="0" w:noHBand="0" w:noVBand="1"/>
      </w:tblPr>
      <w:tblGrid>
        <w:gridCol w:w="9350"/>
      </w:tblGrid>
      <w:tr w:rsidR="00D34EE6" w:rsidRPr="000113CD" w:rsidTr="00646AEE">
        <w:tc>
          <w:tcPr>
            <w:tcW w:w="10070" w:type="dxa"/>
          </w:tcPr>
          <w:p w:rsidR="00D34EE6" w:rsidRPr="000113CD" w:rsidRDefault="00D34EE6" w:rsidP="00646AEE">
            <w:pPr>
              <w:rPr>
                <w:rFonts w:cstheme="minorHAnsi"/>
                <w:sz w:val="25"/>
                <w:szCs w:val="25"/>
                <w:lang w:val="fr-FR"/>
              </w:rPr>
            </w:pPr>
            <w:r w:rsidRPr="000113CD">
              <w:rPr>
                <w:rStyle w:val="CodeHTML"/>
                <w:rFonts w:eastAsiaTheme="minorHAnsi" w:cstheme="minorHAnsi"/>
                <w:lang w:val="fr-FR"/>
              </w:rPr>
              <w:t>item nextProduced;</w:t>
            </w:r>
          </w:p>
          <w:p w:rsidR="00D34EE6" w:rsidRPr="000113CD" w:rsidRDefault="00D34EE6" w:rsidP="00646AEE">
            <w:pPr>
              <w:rPr>
                <w:rFonts w:cstheme="minorHAnsi"/>
                <w:sz w:val="25"/>
                <w:szCs w:val="25"/>
                <w:lang w:val="fr-FR"/>
              </w:rPr>
            </w:pPr>
            <w:r w:rsidRPr="000113CD">
              <w:rPr>
                <w:rStyle w:val="CodeHTML"/>
                <w:rFonts w:eastAsiaTheme="minorHAnsi" w:cstheme="minorHAnsi"/>
                <w:lang w:val="fr-FR"/>
              </w:rPr>
              <w:t>    while(1){ </w:t>
            </w:r>
            <w:r w:rsidRPr="000113CD">
              <w:rPr>
                <w:rFonts w:cstheme="minorHAnsi"/>
                <w:sz w:val="25"/>
                <w:szCs w:val="25"/>
                <w:lang w:val="fr-FR"/>
              </w:rPr>
              <w:t> </w:t>
            </w:r>
          </w:p>
          <w:p w:rsidR="00D34EE6" w:rsidRPr="000113CD" w:rsidRDefault="00D34EE6" w:rsidP="00646AEE">
            <w:pPr>
              <w:rPr>
                <w:rStyle w:val="CodeHTML"/>
                <w:rFonts w:eastAsiaTheme="minorHAnsi" w:cstheme="minorHAnsi"/>
                <w:lang w:val="fr-FR"/>
              </w:rPr>
            </w:pPr>
            <w:r w:rsidRPr="000113CD">
              <w:rPr>
                <w:rStyle w:val="CodeHTML"/>
                <w:rFonts w:eastAsiaTheme="minorHAnsi" w:cstheme="minorHAnsi"/>
                <w:lang w:val="fr-FR"/>
              </w:rPr>
              <w:t xml:space="preserve">        // vérifier s'il n'y a pas d'espace pour la production.</w:t>
            </w:r>
          </w:p>
          <w:p w:rsidR="00D34EE6" w:rsidRPr="000113CD" w:rsidRDefault="00D34EE6" w:rsidP="00646AEE">
            <w:pPr>
              <w:rPr>
                <w:rFonts w:cstheme="minorHAnsi"/>
                <w:sz w:val="25"/>
                <w:szCs w:val="25"/>
                <w:lang w:val="fr-FR"/>
              </w:rPr>
            </w:pPr>
            <w:r w:rsidRPr="000113CD">
              <w:rPr>
                <w:rStyle w:val="CodeHTML"/>
                <w:rFonts w:eastAsiaTheme="minorHAnsi" w:cstheme="minorHAnsi"/>
                <w:lang w:val="fr-FR"/>
              </w:rPr>
              <w:t>        //</w:t>
            </w:r>
            <w:r w:rsidRPr="000113CD">
              <w:rPr>
                <w:rFonts w:cstheme="minorHAnsi"/>
                <w:lang w:val="fr-FR"/>
              </w:rPr>
              <w:t xml:space="preserve"> </w:t>
            </w:r>
            <w:r w:rsidRPr="000113CD">
              <w:rPr>
                <w:rStyle w:val="CodeHTML"/>
                <w:rFonts w:eastAsiaTheme="minorHAnsi" w:cstheme="minorHAnsi"/>
                <w:lang w:val="fr-FR"/>
              </w:rPr>
              <w:t>Si oui, continuez à attendre.</w:t>
            </w:r>
          </w:p>
          <w:p w:rsidR="00D34EE6" w:rsidRPr="00805AF9" w:rsidRDefault="00D34EE6" w:rsidP="00646AEE">
            <w:pPr>
              <w:rPr>
                <w:rFonts w:cstheme="minorHAnsi"/>
                <w:sz w:val="25"/>
                <w:szCs w:val="25"/>
              </w:rPr>
            </w:pPr>
            <w:r w:rsidRPr="000113CD">
              <w:rPr>
                <w:rStyle w:val="CodeHTML"/>
                <w:rFonts w:eastAsiaTheme="minorHAnsi" w:cstheme="minorHAnsi"/>
                <w:lang w:val="fr-FR"/>
              </w:rPr>
              <w:t>        </w:t>
            </w:r>
            <w:r w:rsidRPr="00805AF9">
              <w:rPr>
                <w:rStyle w:val="CodeHTML"/>
                <w:rFonts w:eastAsiaTheme="minorHAnsi" w:cstheme="minorHAnsi"/>
              </w:rPr>
              <w:t>while((free_index+1) mod buff_max == full_index);</w:t>
            </w:r>
          </w:p>
          <w:p w:rsidR="00D34EE6" w:rsidRPr="00805AF9" w:rsidRDefault="00D34EE6" w:rsidP="00646AEE">
            <w:pPr>
              <w:rPr>
                <w:rFonts w:cstheme="minorHAnsi"/>
                <w:sz w:val="25"/>
                <w:szCs w:val="25"/>
              </w:rPr>
            </w:pPr>
            <w:r w:rsidRPr="00805AF9">
              <w:rPr>
                <w:rStyle w:val="CodeHTML"/>
                <w:rFonts w:eastAsiaTheme="minorHAnsi" w:cstheme="minorHAnsi"/>
              </w:rPr>
              <w:t>          shared_buff[free_index] = nextProduced;</w:t>
            </w:r>
          </w:p>
          <w:p w:rsidR="00D34EE6" w:rsidRPr="00805AF9" w:rsidRDefault="00D34EE6" w:rsidP="00646AEE">
            <w:pPr>
              <w:rPr>
                <w:rFonts w:cstheme="minorHAnsi"/>
                <w:sz w:val="25"/>
                <w:szCs w:val="25"/>
              </w:rPr>
            </w:pPr>
            <w:r w:rsidRPr="00805AF9">
              <w:rPr>
                <w:rStyle w:val="CodeHTML"/>
                <w:rFonts w:eastAsiaTheme="minorHAnsi" w:cstheme="minorHAnsi"/>
              </w:rPr>
              <w:t>          free_index = (free_index + 1) mod buff_max;</w:t>
            </w:r>
          </w:p>
          <w:p w:rsidR="00D34EE6" w:rsidRPr="000113CD" w:rsidRDefault="00D34EE6" w:rsidP="00646AEE">
            <w:pPr>
              <w:pStyle w:val="NormalWeb"/>
              <w:tabs>
                <w:tab w:val="left" w:pos="1560"/>
              </w:tabs>
              <w:spacing w:before="0" w:beforeAutospacing="0" w:after="0" w:afterAutospacing="0" w:line="360" w:lineRule="auto"/>
              <w:textAlignment w:val="baseline"/>
              <w:rPr>
                <w:rStyle w:val="lev"/>
                <w:rFonts w:asciiTheme="minorHAnsi" w:hAnsiTheme="minorHAnsi" w:cstheme="minorHAnsi"/>
                <w:bdr w:val="none" w:sz="0" w:space="0" w:color="auto" w:frame="1"/>
                <w:lang w:val="fr-FR"/>
              </w:rPr>
            </w:pPr>
            <w:r w:rsidRPr="00805AF9">
              <w:rPr>
                <w:rStyle w:val="CodeHTML"/>
                <w:rFonts w:asciiTheme="minorHAnsi" w:eastAsiaTheme="minorHAnsi" w:hAnsiTheme="minorHAnsi" w:cstheme="minorHAnsi"/>
              </w:rPr>
              <w:t>    </w:t>
            </w:r>
            <w:r w:rsidRPr="000113CD">
              <w:rPr>
                <w:rStyle w:val="CodeHTML"/>
                <w:rFonts w:asciiTheme="minorHAnsi" w:eastAsiaTheme="minorHAnsi" w:hAnsiTheme="minorHAnsi" w:cstheme="minorHAnsi"/>
                <w:lang w:val="fr-FR"/>
              </w:rPr>
              <w:t>}</w:t>
            </w:r>
          </w:p>
        </w:tc>
      </w:tr>
    </w:tbl>
    <w:p w:rsidR="00D34EE6" w:rsidRPr="000113CD" w:rsidRDefault="00D34EE6" w:rsidP="00D34EE6">
      <w:pPr>
        <w:pStyle w:val="NormalWeb"/>
        <w:shd w:val="clear" w:color="auto" w:fill="FFFFFF"/>
        <w:tabs>
          <w:tab w:val="left" w:pos="1560"/>
        </w:tabs>
        <w:spacing w:before="0" w:beforeAutospacing="0" w:after="0" w:afterAutospacing="0" w:line="360" w:lineRule="auto"/>
        <w:textAlignment w:val="baseline"/>
        <w:rPr>
          <w:rStyle w:val="lev"/>
          <w:rFonts w:asciiTheme="minorHAnsi" w:hAnsiTheme="minorHAnsi" w:cstheme="minorHAnsi"/>
          <w:bdr w:val="none" w:sz="0" w:space="0" w:color="auto" w:frame="1"/>
          <w:lang w:val="fr-FR"/>
        </w:rPr>
      </w:pPr>
    </w:p>
    <w:p w:rsidR="00D34EE6" w:rsidRPr="000113CD" w:rsidRDefault="00D34EE6" w:rsidP="00D34EE6">
      <w:pPr>
        <w:pStyle w:val="NormalWeb"/>
        <w:shd w:val="clear" w:color="auto" w:fill="FFFFFF"/>
        <w:tabs>
          <w:tab w:val="left" w:pos="1560"/>
        </w:tabs>
        <w:spacing w:before="0" w:beforeAutospacing="0" w:after="0" w:afterAutospacing="0" w:line="360" w:lineRule="auto"/>
        <w:textAlignment w:val="baseline"/>
        <w:rPr>
          <w:rFonts w:asciiTheme="minorHAnsi" w:hAnsiTheme="minorHAnsi" w:cstheme="minorHAnsi"/>
          <w:sz w:val="26"/>
          <w:szCs w:val="26"/>
          <w:lang w:val="fr-FR"/>
        </w:rPr>
      </w:pPr>
      <w:r w:rsidRPr="000113CD">
        <w:rPr>
          <w:rStyle w:val="lev"/>
          <w:rFonts w:asciiTheme="minorHAnsi" w:hAnsiTheme="minorHAnsi" w:cstheme="minorHAnsi"/>
          <w:bdr w:val="none" w:sz="0" w:space="0" w:color="auto" w:frame="1"/>
          <w:lang w:val="fr-FR"/>
        </w:rPr>
        <w:t>Code de processus consommateur en C</w:t>
      </w:r>
    </w:p>
    <w:tbl>
      <w:tblPr>
        <w:tblStyle w:val="Grilledutableau"/>
        <w:tblW w:w="0" w:type="auto"/>
        <w:tblLook w:val="04A0" w:firstRow="1" w:lastRow="0" w:firstColumn="1" w:lastColumn="0" w:noHBand="0" w:noVBand="1"/>
      </w:tblPr>
      <w:tblGrid>
        <w:gridCol w:w="9350"/>
      </w:tblGrid>
      <w:tr w:rsidR="00D34EE6" w:rsidRPr="000113CD" w:rsidTr="00646AEE">
        <w:tc>
          <w:tcPr>
            <w:tcW w:w="10070" w:type="dxa"/>
          </w:tcPr>
          <w:p w:rsidR="00D34EE6" w:rsidRPr="000113CD" w:rsidRDefault="00D34EE6" w:rsidP="00646AEE">
            <w:pPr>
              <w:spacing w:before="240"/>
              <w:rPr>
                <w:rFonts w:cstheme="minorHAnsi"/>
                <w:sz w:val="25"/>
                <w:szCs w:val="25"/>
                <w:lang w:val="fr-FR"/>
              </w:rPr>
            </w:pPr>
            <w:r w:rsidRPr="000113CD">
              <w:rPr>
                <w:rStyle w:val="CodeHTML"/>
                <w:rFonts w:eastAsiaTheme="minorHAnsi" w:cstheme="minorHAnsi"/>
                <w:lang w:val="fr-FR"/>
              </w:rPr>
              <w:t>item nextConsumed;</w:t>
            </w:r>
          </w:p>
          <w:p w:rsidR="00D34EE6" w:rsidRPr="000113CD" w:rsidRDefault="00D34EE6" w:rsidP="00646AEE">
            <w:pPr>
              <w:spacing w:before="240"/>
              <w:rPr>
                <w:rFonts w:cstheme="minorHAnsi"/>
                <w:sz w:val="25"/>
                <w:szCs w:val="25"/>
                <w:lang w:val="fr-FR"/>
              </w:rPr>
            </w:pPr>
            <w:r w:rsidRPr="000113CD">
              <w:rPr>
                <w:rStyle w:val="CodeHTML"/>
                <w:rFonts w:eastAsiaTheme="minorHAnsi" w:cstheme="minorHAnsi"/>
                <w:lang w:val="fr-FR"/>
              </w:rPr>
              <w:t>    while(1){</w:t>
            </w:r>
          </w:p>
          <w:p w:rsidR="00D34EE6" w:rsidRPr="000113CD" w:rsidRDefault="00D34EE6" w:rsidP="00646AEE">
            <w:pPr>
              <w:spacing w:before="240"/>
              <w:rPr>
                <w:rStyle w:val="CodeHTML"/>
                <w:rFonts w:eastAsiaTheme="minorHAnsi" w:cstheme="minorHAnsi"/>
                <w:lang w:val="fr-FR"/>
              </w:rPr>
            </w:pPr>
            <w:r w:rsidRPr="000113CD">
              <w:rPr>
                <w:rStyle w:val="CodeHTML"/>
                <w:rFonts w:eastAsiaTheme="minorHAnsi" w:cstheme="minorHAnsi"/>
                <w:lang w:val="fr-FR"/>
              </w:rPr>
              <w:t>        // vérifier s'il y a un article disponible pour la consommation.</w:t>
            </w:r>
          </w:p>
          <w:p w:rsidR="00D34EE6" w:rsidRPr="000113CD" w:rsidRDefault="00D34EE6" w:rsidP="00646AEE">
            <w:pPr>
              <w:spacing w:before="240"/>
              <w:rPr>
                <w:rStyle w:val="CodeHTML"/>
                <w:rFonts w:eastAsiaTheme="minorHAnsi" w:cstheme="minorHAnsi"/>
                <w:lang w:val="fr-FR"/>
              </w:rPr>
            </w:pPr>
            <w:r w:rsidRPr="000113CD">
              <w:rPr>
                <w:rStyle w:val="CodeHTML"/>
                <w:rFonts w:eastAsiaTheme="minorHAnsi" w:cstheme="minorHAnsi"/>
                <w:lang w:val="fr-FR"/>
              </w:rPr>
              <w:lastRenderedPageBreak/>
              <w:t xml:space="preserve">        // Si ce n'est pas le cas, continuez à attendre.        </w:t>
            </w:r>
          </w:p>
          <w:p w:rsidR="00D34EE6" w:rsidRPr="00805AF9" w:rsidRDefault="00D34EE6" w:rsidP="00646AEE">
            <w:pPr>
              <w:spacing w:before="240"/>
              <w:rPr>
                <w:rFonts w:cstheme="minorHAnsi"/>
                <w:sz w:val="25"/>
                <w:szCs w:val="25"/>
              </w:rPr>
            </w:pPr>
            <w:r w:rsidRPr="000113CD">
              <w:rPr>
                <w:rStyle w:val="CodeHTML"/>
                <w:rFonts w:eastAsiaTheme="minorHAnsi" w:cstheme="minorHAnsi"/>
                <w:lang w:val="fr-FR"/>
              </w:rPr>
              <w:t xml:space="preserve">             </w:t>
            </w:r>
            <w:r w:rsidRPr="00805AF9">
              <w:rPr>
                <w:rStyle w:val="CodeHTML"/>
                <w:rFonts w:eastAsiaTheme="minorHAnsi" w:cstheme="minorHAnsi"/>
              </w:rPr>
              <w:t>while((free_index == full_index);</w:t>
            </w:r>
          </w:p>
          <w:p w:rsidR="00D34EE6" w:rsidRPr="00805AF9" w:rsidRDefault="00D34EE6" w:rsidP="00646AEE">
            <w:pPr>
              <w:spacing w:before="240"/>
              <w:rPr>
                <w:rFonts w:cstheme="minorHAnsi"/>
                <w:sz w:val="25"/>
                <w:szCs w:val="25"/>
              </w:rPr>
            </w:pPr>
            <w:r w:rsidRPr="00805AF9">
              <w:rPr>
                <w:rStyle w:val="CodeHTML"/>
                <w:rFonts w:eastAsiaTheme="minorHAnsi" w:cstheme="minorHAnsi"/>
              </w:rPr>
              <w:t>                  nextConsumed = shared_buff[full_index];</w:t>
            </w:r>
          </w:p>
          <w:p w:rsidR="00D34EE6" w:rsidRPr="00805AF9" w:rsidRDefault="00D34EE6" w:rsidP="00646AEE">
            <w:pPr>
              <w:spacing w:before="240"/>
              <w:rPr>
                <w:rFonts w:cstheme="minorHAnsi"/>
                <w:sz w:val="25"/>
                <w:szCs w:val="25"/>
              </w:rPr>
            </w:pPr>
            <w:r w:rsidRPr="00805AF9">
              <w:rPr>
                <w:rStyle w:val="CodeHTML"/>
                <w:rFonts w:eastAsiaTheme="minorHAnsi" w:cstheme="minorHAnsi"/>
              </w:rPr>
              <w:t>                  full_index = (full_index + 1) mod buff_max;</w:t>
            </w:r>
          </w:p>
          <w:p w:rsidR="00D34EE6" w:rsidRPr="000113CD" w:rsidRDefault="00D34EE6" w:rsidP="00646AEE">
            <w:pPr>
              <w:pStyle w:val="NormalWeb"/>
              <w:tabs>
                <w:tab w:val="left" w:pos="1560"/>
              </w:tabs>
              <w:spacing w:before="0" w:beforeAutospacing="0" w:after="150" w:afterAutospacing="0" w:line="360" w:lineRule="auto"/>
              <w:textAlignment w:val="baseline"/>
              <w:rPr>
                <w:rFonts w:asciiTheme="minorHAnsi" w:eastAsiaTheme="minorHAnsi" w:hAnsiTheme="minorHAnsi" w:cstheme="minorHAnsi"/>
                <w:sz w:val="22"/>
                <w:szCs w:val="22"/>
                <w:lang w:val="fr-FR"/>
              </w:rPr>
            </w:pPr>
            <w:r w:rsidRPr="00805AF9">
              <w:rPr>
                <w:rStyle w:val="CodeHTML"/>
                <w:rFonts w:asciiTheme="minorHAnsi" w:eastAsiaTheme="minorHAnsi" w:hAnsiTheme="minorHAnsi" w:cstheme="minorHAnsi"/>
              </w:rPr>
              <w:t>    </w:t>
            </w:r>
            <w:r w:rsidRPr="000113CD">
              <w:rPr>
                <w:rStyle w:val="CodeHTML"/>
                <w:rFonts w:asciiTheme="minorHAnsi" w:eastAsiaTheme="minorHAnsi" w:hAnsiTheme="minorHAnsi" w:cstheme="minorHAnsi"/>
                <w:lang w:val="fr-FR"/>
              </w:rPr>
              <w:t>}</w:t>
            </w:r>
          </w:p>
        </w:tc>
      </w:tr>
    </w:tbl>
    <w:p w:rsidR="00D34EE6" w:rsidRPr="000113CD" w:rsidRDefault="00D34EE6" w:rsidP="00D34EE6">
      <w:pPr>
        <w:pStyle w:val="NormalWeb"/>
        <w:shd w:val="clear" w:color="auto" w:fill="FFFFFF"/>
        <w:tabs>
          <w:tab w:val="left" w:pos="1560"/>
        </w:tabs>
        <w:spacing w:before="0" w:beforeAutospacing="0" w:after="150" w:afterAutospacing="0" w:line="360" w:lineRule="auto"/>
        <w:textAlignment w:val="baseline"/>
        <w:rPr>
          <w:rFonts w:asciiTheme="minorHAnsi" w:eastAsiaTheme="minorHAnsi" w:hAnsiTheme="minorHAnsi" w:cstheme="minorHAnsi"/>
          <w:sz w:val="22"/>
          <w:szCs w:val="22"/>
          <w:lang w:val="fr-FR"/>
        </w:rPr>
      </w:pPr>
    </w:p>
    <w:p w:rsidR="00D34EE6" w:rsidRPr="000113CD" w:rsidRDefault="00D34EE6" w:rsidP="00D34EE6">
      <w:pPr>
        <w:pStyle w:val="NormalWeb"/>
        <w:shd w:val="clear" w:color="auto" w:fill="FFFFFF"/>
        <w:tabs>
          <w:tab w:val="left" w:pos="1560"/>
        </w:tabs>
        <w:spacing w:before="0" w:beforeAutospacing="0" w:after="150" w:afterAutospacing="0" w:line="360" w:lineRule="auto"/>
        <w:textAlignment w:val="baseline"/>
        <w:rPr>
          <w:rFonts w:asciiTheme="minorHAnsi" w:hAnsiTheme="minorHAnsi" w:cstheme="minorHAnsi"/>
          <w:color w:val="273239"/>
          <w:sz w:val="26"/>
          <w:szCs w:val="26"/>
          <w:lang w:val="fr-FR"/>
        </w:rPr>
      </w:pPr>
      <w:r w:rsidRPr="000113CD">
        <w:rPr>
          <w:rFonts w:asciiTheme="minorHAnsi" w:eastAsiaTheme="minorHAnsi" w:hAnsiTheme="minorHAnsi" w:cstheme="minorHAnsi"/>
          <w:lang w:val="fr-FR"/>
        </w:rPr>
        <w:t>Dans le code ci-dessus, le Producteur recommencera à produire lorsque le mod buff max (free_index+1) sera gratuit car s'il n'est pas gratuit, cela implique qu'il y a encore des objets qui peuvent être consommés par le Consommateur donc il n'y a pas besoin produire plus. De même, si l'index libre et l'index complet pointent vers le même index, cela implique qu'il n'y a pas d'éléments à consommer.</w:t>
      </w:r>
    </w:p>
    <w:p w:rsidR="00D34EE6" w:rsidRPr="000113CD" w:rsidRDefault="00D34EE6" w:rsidP="00D34EE6">
      <w:pPr>
        <w:pStyle w:val="H2"/>
        <w:rPr>
          <w:rFonts w:asciiTheme="minorHAnsi" w:eastAsiaTheme="minorHAnsi" w:hAnsiTheme="minorHAnsi" w:cstheme="minorHAnsi"/>
          <w:lang w:val="fr-FR"/>
        </w:rPr>
      </w:pPr>
      <w:bookmarkStart w:id="5" w:name="_Toc100168351"/>
      <w:r w:rsidRPr="000113CD">
        <w:rPr>
          <w:rFonts w:asciiTheme="minorHAnsi" w:eastAsiaTheme="minorHAnsi" w:hAnsiTheme="minorHAnsi" w:cstheme="minorHAnsi"/>
          <w:lang w:val="fr-FR"/>
        </w:rPr>
        <w:t>Méthode de transmission de messagerie</w:t>
      </w:r>
      <w:bookmarkEnd w:id="5"/>
    </w:p>
    <w:p w:rsidR="00D34EE6" w:rsidRPr="000113CD" w:rsidRDefault="00D34EE6" w:rsidP="00D34EE6">
      <w:pPr>
        <w:pStyle w:val="NormalWeb"/>
        <w:shd w:val="clear" w:color="auto" w:fill="FFFFFF"/>
        <w:tabs>
          <w:tab w:val="left" w:pos="1560"/>
        </w:tabs>
        <w:spacing w:before="0" w:beforeAutospacing="0" w:after="15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lang w:val="fr-FR"/>
        </w:rPr>
        <w:t>Maintenant, nous allons commencer notre discussion sur la communication entre les processus via la transmission de messages. Dans cette méthode, les processus communiquent entre eux sans utiliser aucun type de mémoire partagée. Si deux processus p</w:t>
      </w:r>
      <w:r w:rsidRPr="000113CD">
        <w:rPr>
          <w:rFonts w:asciiTheme="minorHAnsi" w:eastAsiaTheme="minorHAnsi" w:hAnsiTheme="minorHAnsi" w:cstheme="minorHAnsi"/>
          <w:vertAlign w:val="subscript"/>
          <w:lang w:val="fr-FR"/>
        </w:rPr>
        <w:t>1</w:t>
      </w:r>
      <w:r w:rsidRPr="000113CD">
        <w:rPr>
          <w:rFonts w:asciiTheme="minorHAnsi" w:eastAsiaTheme="minorHAnsi" w:hAnsiTheme="minorHAnsi" w:cstheme="minorHAnsi"/>
          <w:lang w:val="fr-FR"/>
        </w:rPr>
        <w:t xml:space="preserve"> et p</w:t>
      </w:r>
      <w:r w:rsidRPr="000113CD">
        <w:rPr>
          <w:rFonts w:asciiTheme="minorHAnsi" w:eastAsiaTheme="minorHAnsi" w:hAnsiTheme="minorHAnsi" w:cstheme="minorHAnsi"/>
          <w:vertAlign w:val="subscript"/>
          <w:lang w:val="fr-FR"/>
        </w:rPr>
        <w:t>2</w:t>
      </w:r>
      <w:r w:rsidRPr="000113CD">
        <w:rPr>
          <w:rFonts w:asciiTheme="minorHAnsi" w:eastAsiaTheme="minorHAnsi" w:hAnsiTheme="minorHAnsi" w:cstheme="minorHAnsi"/>
          <w:lang w:val="fr-FR"/>
        </w:rPr>
        <w:t xml:space="preserve"> veulent communiquer entre eux, ils procèdent comme suit :</w:t>
      </w:r>
    </w:p>
    <w:p w:rsidR="00D34EE6" w:rsidRPr="000113CD" w:rsidRDefault="00D34EE6" w:rsidP="00D34EE6">
      <w:pPr>
        <w:pStyle w:val="NormalWeb"/>
        <w:numPr>
          <w:ilvl w:val="0"/>
          <w:numId w:val="7"/>
        </w:numPr>
        <w:shd w:val="clear" w:color="auto" w:fill="FFFFFF"/>
        <w:tabs>
          <w:tab w:val="left" w:pos="1560"/>
        </w:tabs>
        <w:spacing w:before="0" w:beforeAutospacing="0" w:after="150" w:afterAutospacing="0" w:line="360" w:lineRule="auto"/>
        <w:jc w:val="both"/>
        <w:textAlignment w:val="baseline"/>
        <w:rPr>
          <w:rFonts w:asciiTheme="minorHAnsi" w:hAnsiTheme="minorHAnsi" w:cstheme="minorHAnsi"/>
          <w:lang w:val="fr-FR"/>
        </w:rPr>
      </w:pPr>
      <w:r w:rsidRPr="000113CD">
        <w:rPr>
          <w:rFonts w:asciiTheme="minorHAnsi" w:hAnsiTheme="minorHAnsi" w:cstheme="minorHAnsi"/>
          <w:lang w:val="fr-FR"/>
        </w:rPr>
        <w:t>Établir un lien de communication (si un lien existe déjà, pas besoin de l'établir à nouveau.)</w:t>
      </w:r>
    </w:p>
    <w:p w:rsidR="00D34EE6" w:rsidRPr="000113CD" w:rsidRDefault="00D34EE6" w:rsidP="00D34EE6">
      <w:pPr>
        <w:pStyle w:val="NormalWeb"/>
        <w:numPr>
          <w:ilvl w:val="0"/>
          <w:numId w:val="7"/>
        </w:numPr>
        <w:shd w:val="clear" w:color="auto" w:fill="FFFFFF"/>
        <w:tabs>
          <w:tab w:val="left" w:pos="1560"/>
        </w:tabs>
        <w:spacing w:before="0" w:beforeAutospacing="0" w:after="150" w:afterAutospacing="0" w:line="360" w:lineRule="auto"/>
        <w:jc w:val="both"/>
        <w:textAlignment w:val="baseline"/>
        <w:rPr>
          <w:rFonts w:asciiTheme="minorHAnsi" w:hAnsiTheme="minorHAnsi" w:cstheme="minorHAnsi"/>
          <w:lang w:val="fr-FR"/>
        </w:rPr>
      </w:pPr>
      <w:r w:rsidRPr="000113CD">
        <w:rPr>
          <w:rFonts w:asciiTheme="minorHAnsi" w:hAnsiTheme="minorHAnsi" w:cstheme="minorHAnsi"/>
          <w:lang w:val="fr-FR"/>
        </w:rPr>
        <w:t>Commencez à échanger des messages en utilisant des primitives de base. Nous avons besoin d'au moins deux primitives :</w:t>
      </w:r>
    </w:p>
    <w:p w:rsidR="00D34EE6" w:rsidRPr="000113CD" w:rsidRDefault="00D34EE6" w:rsidP="00D34EE6">
      <w:pPr>
        <w:pStyle w:val="NormalWeb"/>
        <w:numPr>
          <w:ilvl w:val="1"/>
          <w:numId w:val="7"/>
        </w:numPr>
        <w:shd w:val="clear" w:color="auto" w:fill="FFFFFF"/>
        <w:tabs>
          <w:tab w:val="left" w:pos="1560"/>
        </w:tabs>
        <w:spacing w:before="0" w:beforeAutospacing="0" w:after="150" w:afterAutospacing="0" w:line="360" w:lineRule="auto"/>
        <w:jc w:val="both"/>
        <w:textAlignment w:val="baseline"/>
        <w:rPr>
          <w:rFonts w:asciiTheme="minorHAnsi" w:hAnsiTheme="minorHAnsi" w:cstheme="minorHAnsi"/>
          <w:lang w:val="fr-FR"/>
        </w:rPr>
      </w:pPr>
      <w:r w:rsidRPr="000113CD">
        <w:rPr>
          <w:rFonts w:asciiTheme="minorHAnsi" w:hAnsiTheme="minorHAnsi" w:cstheme="minorHAnsi"/>
          <w:b/>
          <w:bCs/>
          <w:lang w:val="fr-FR"/>
        </w:rPr>
        <w:t>envoyer</w:t>
      </w:r>
      <w:r w:rsidRPr="000113CD">
        <w:rPr>
          <w:rFonts w:asciiTheme="minorHAnsi" w:hAnsiTheme="minorHAnsi" w:cstheme="minorHAnsi"/>
          <w:lang w:val="fr-FR"/>
        </w:rPr>
        <w:t> (message, destination) ou </w:t>
      </w:r>
      <w:r w:rsidRPr="000113CD">
        <w:rPr>
          <w:rFonts w:asciiTheme="minorHAnsi" w:hAnsiTheme="minorHAnsi" w:cstheme="minorHAnsi"/>
          <w:b/>
          <w:bCs/>
          <w:lang w:val="fr-FR"/>
        </w:rPr>
        <w:t>envoyer</w:t>
      </w:r>
      <w:r w:rsidRPr="000113CD">
        <w:rPr>
          <w:rFonts w:asciiTheme="minorHAnsi" w:hAnsiTheme="minorHAnsi" w:cstheme="minorHAnsi"/>
          <w:lang w:val="fr-FR"/>
        </w:rPr>
        <w:t> (message)</w:t>
      </w:r>
    </w:p>
    <w:p w:rsidR="00D34EE6" w:rsidRPr="000113CD" w:rsidRDefault="00D34EE6" w:rsidP="00D34EE6">
      <w:pPr>
        <w:pStyle w:val="NormalWeb"/>
        <w:numPr>
          <w:ilvl w:val="1"/>
          <w:numId w:val="7"/>
        </w:numPr>
        <w:shd w:val="clear" w:color="auto" w:fill="FFFFFF"/>
        <w:tabs>
          <w:tab w:val="left" w:pos="1560"/>
        </w:tabs>
        <w:spacing w:before="0" w:beforeAutospacing="0" w:after="150" w:afterAutospacing="0" w:line="360" w:lineRule="auto"/>
        <w:jc w:val="both"/>
        <w:textAlignment w:val="baseline"/>
        <w:rPr>
          <w:rFonts w:asciiTheme="minorHAnsi" w:hAnsiTheme="minorHAnsi" w:cstheme="minorHAnsi"/>
          <w:lang w:val="fr-FR"/>
        </w:rPr>
      </w:pPr>
      <w:r w:rsidRPr="000113CD">
        <w:rPr>
          <w:rFonts w:asciiTheme="minorHAnsi" w:hAnsiTheme="minorHAnsi" w:cstheme="minorHAnsi"/>
          <w:b/>
          <w:bCs/>
          <w:lang w:val="fr-FR"/>
        </w:rPr>
        <w:t>recevoir</w:t>
      </w:r>
      <w:r w:rsidRPr="000113CD">
        <w:rPr>
          <w:rFonts w:asciiTheme="minorHAnsi" w:hAnsiTheme="minorHAnsi" w:cstheme="minorHAnsi"/>
          <w:lang w:val="fr-FR"/>
        </w:rPr>
        <w:t> (message, hôte) ou </w:t>
      </w:r>
      <w:r w:rsidRPr="000113CD">
        <w:rPr>
          <w:rFonts w:asciiTheme="minorHAnsi" w:hAnsiTheme="minorHAnsi" w:cstheme="minorHAnsi"/>
          <w:b/>
          <w:bCs/>
          <w:lang w:val="fr-FR"/>
        </w:rPr>
        <w:t>recevoir</w:t>
      </w:r>
      <w:r w:rsidRPr="000113CD">
        <w:rPr>
          <w:rFonts w:asciiTheme="minorHAnsi" w:hAnsiTheme="minorHAnsi" w:cstheme="minorHAnsi"/>
          <w:lang w:val="fr-FR"/>
        </w:rPr>
        <w:t> (message)</w:t>
      </w:r>
    </w:p>
    <w:p w:rsidR="00D34EE6" w:rsidRPr="000113CD" w:rsidRDefault="00D34EE6" w:rsidP="00D34EE6">
      <w:pPr>
        <w:pStyle w:val="NormalWeb"/>
        <w:shd w:val="clear" w:color="auto" w:fill="FFFFFF"/>
        <w:tabs>
          <w:tab w:val="left" w:pos="1560"/>
        </w:tabs>
        <w:spacing w:before="0" w:beforeAutospacing="0" w:after="150" w:afterAutospacing="0" w:line="360" w:lineRule="auto"/>
        <w:textAlignment w:val="baseline"/>
        <w:rPr>
          <w:rFonts w:asciiTheme="minorHAnsi" w:hAnsiTheme="minorHAnsi" w:cstheme="minorHAnsi"/>
          <w:color w:val="273239"/>
          <w:sz w:val="26"/>
          <w:szCs w:val="26"/>
          <w:lang w:val="fr-FR"/>
        </w:rPr>
      </w:pPr>
      <w:r w:rsidRPr="000113CD">
        <w:rPr>
          <w:rFonts w:asciiTheme="minorHAnsi" w:hAnsiTheme="minorHAnsi" w:cstheme="minorHAnsi"/>
          <w:color w:val="273239"/>
          <w:sz w:val="26"/>
          <w:szCs w:val="26"/>
          <w:lang w:val="fr-FR"/>
        </w:rPr>
        <w:t> </w:t>
      </w:r>
    </w:p>
    <w:p w:rsidR="00D34EE6" w:rsidRPr="000113CD" w:rsidRDefault="00D34EE6" w:rsidP="00D34EE6">
      <w:pPr>
        <w:pStyle w:val="NormalWeb"/>
        <w:keepNext/>
        <w:shd w:val="clear" w:color="auto" w:fill="FFFFFF"/>
        <w:tabs>
          <w:tab w:val="left" w:pos="1560"/>
        </w:tabs>
        <w:spacing w:before="0" w:beforeAutospacing="0" w:after="150" w:afterAutospacing="0" w:line="360" w:lineRule="auto"/>
        <w:jc w:val="center"/>
        <w:textAlignment w:val="baseline"/>
        <w:rPr>
          <w:rFonts w:asciiTheme="minorHAnsi" w:hAnsiTheme="minorHAnsi" w:cstheme="minorHAnsi"/>
          <w:lang w:val="fr-FR"/>
        </w:rPr>
      </w:pPr>
      <w:r w:rsidRPr="000113CD">
        <w:rPr>
          <w:rFonts w:asciiTheme="minorHAnsi" w:hAnsiTheme="minorHAnsi" w:cstheme="minorHAnsi"/>
          <w:noProof/>
          <w:color w:val="273239"/>
          <w:sz w:val="26"/>
          <w:szCs w:val="26"/>
        </w:rPr>
        <w:lastRenderedPageBreak/>
        <w:drawing>
          <wp:inline distT="0" distB="0" distL="0" distR="0" wp14:anchorId="0EF868AF" wp14:editId="6AD4C887">
            <wp:extent cx="4029075" cy="2705100"/>
            <wp:effectExtent l="0" t="0" r="9525" b="0"/>
            <wp:docPr id="58" name="Image 58" descr="https://media.geeksforgeeks.org/wp-content/uploads/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edia.geeksforgeeks.org/wp-content/uploads/2-5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9075" cy="2705100"/>
                    </a:xfrm>
                    <a:prstGeom prst="rect">
                      <a:avLst/>
                    </a:prstGeom>
                    <a:noFill/>
                    <a:ln>
                      <a:noFill/>
                    </a:ln>
                  </pic:spPr>
                </pic:pic>
              </a:graphicData>
            </a:graphic>
          </wp:inline>
        </w:drawing>
      </w:r>
    </w:p>
    <w:p w:rsidR="00D34EE6" w:rsidRPr="000113CD" w:rsidRDefault="00D34EE6" w:rsidP="00D34EE6">
      <w:pPr>
        <w:pStyle w:val="Lgende"/>
        <w:jc w:val="center"/>
        <w:rPr>
          <w:rFonts w:cstheme="minorHAnsi"/>
          <w:color w:val="273239"/>
          <w:sz w:val="30"/>
          <w:szCs w:val="32"/>
          <w:lang w:val="fr-FR"/>
        </w:rPr>
      </w:pPr>
      <w:bookmarkStart w:id="6" w:name="_Toc99488826"/>
      <w:r w:rsidRPr="000113CD">
        <w:rPr>
          <w:rFonts w:cstheme="minorHAnsi"/>
          <w:sz w:val="22"/>
          <w:szCs w:val="22"/>
          <w:lang w:val="fr-FR"/>
        </w:rPr>
        <w:t xml:space="preserve">Figure </w:t>
      </w:r>
      <w:r w:rsidRPr="000113CD">
        <w:rPr>
          <w:rFonts w:cstheme="minorHAnsi"/>
          <w:sz w:val="22"/>
          <w:szCs w:val="22"/>
          <w:lang w:val="fr-FR"/>
        </w:rPr>
        <w:fldChar w:fldCharType="begin"/>
      </w:r>
      <w:r w:rsidRPr="000113CD">
        <w:rPr>
          <w:rFonts w:cstheme="minorHAnsi"/>
          <w:sz w:val="22"/>
          <w:szCs w:val="22"/>
          <w:lang w:val="fr-FR"/>
        </w:rPr>
        <w:instrText xml:space="preserve"> SEQ Figure \* ARABIC </w:instrText>
      </w:r>
      <w:r w:rsidRPr="000113CD">
        <w:rPr>
          <w:rFonts w:cstheme="minorHAnsi"/>
          <w:sz w:val="22"/>
          <w:szCs w:val="22"/>
          <w:lang w:val="fr-FR"/>
        </w:rPr>
        <w:fldChar w:fldCharType="separate"/>
      </w:r>
      <w:r w:rsidRPr="000113CD">
        <w:rPr>
          <w:rFonts w:cstheme="minorHAnsi"/>
          <w:noProof/>
          <w:sz w:val="22"/>
          <w:szCs w:val="22"/>
          <w:lang w:val="fr-FR"/>
        </w:rPr>
        <w:t>11</w:t>
      </w:r>
      <w:r w:rsidRPr="000113CD">
        <w:rPr>
          <w:rFonts w:cstheme="minorHAnsi"/>
          <w:sz w:val="22"/>
          <w:szCs w:val="22"/>
          <w:lang w:val="fr-FR"/>
        </w:rPr>
        <w:fldChar w:fldCharType="end"/>
      </w:r>
      <w:r w:rsidRPr="000113CD">
        <w:rPr>
          <w:rFonts w:cstheme="minorHAnsi"/>
          <w:sz w:val="22"/>
          <w:szCs w:val="22"/>
          <w:lang w:val="fr-FR"/>
        </w:rPr>
        <w:t xml:space="preserve"> Méthode de transmission de messagerie</w:t>
      </w:r>
      <w:bookmarkEnd w:id="6"/>
    </w:p>
    <w:p w:rsidR="00D34EE6" w:rsidRPr="000113CD" w:rsidRDefault="00D34EE6" w:rsidP="00D34EE6">
      <w:pPr>
        <w:numPr>
          <w:ilvl w:val="0"/>
          <w:numId w:val="1"/>
        </w:numPr>
        <w:shd w:val="clear" w:color="auto" w:fill="FFFFFF"/>
        <w:tabs>
          <w:tab w:val="left" w:pos="1560"/>
        </w:tabs>
        <w:spacing w:after="0" w:line="360" w:lineRule="auto"/>
        <w:ind w:left="360"/>
        <w:jc w:val="both"/>
        <w:textAlignment w:val="baseline"/>
        <w:rPr>
          <w:rFonts w:cstheme="minorHAnsi"/>
          <w:color w:val="273239"/>
          <w:sz w:val="28"/>
          <w:szCs w:val="28"/>
          <w:lang w:val="fr-FR"/>
        </w:rPr>
      </w:pPr>
      <w:r w:rsidRPr="000113CD">
        <w:rPr>
          <w:rFonts w:cstheme="minorHAnsi"/>
          <w:sz w:val="24"/>
          <w:szCs w:val="24"/>
          <w:lang w:val="fr-FR"/>
        </w:rPr>
        <w:t>La taille du message peut être de taille fixe ou de taille variable. S'il est de taille fixe, c'est facile pour un concepteur d'OS mais compliqué pour un programmeur et s'il est de taille variable alors c'est facile pour un programmeur mais compliqué pour le concepteur d'OS. Un message standard peut avoir deux parties : un </w:t>
      </w:r>
      <w:r w:rsidRPr="000113CD">
        <w:rPr>
          <w:rFonts w:cstheme="minorHAnsi"/>
          <w:b/>
          <w:bCs/>
          <w:sz w:val="24"/>
          <w:szCs w:val="24"/>
          <w:lang w:val="fr-FR"/>
        </w:rPr>
        <w:t>en-tête et un corps. </w:t>
      </w:r>
      <w:r w:rsidRPr="000113CD">
        <w:rPr>
          <w:rFonts w:cstheme="minorHAnsi"/>
          <w:sz w:val="24"/>
          <w:szCs w:val="24"/>
          <w:lang w:val="fr-FR"/>
        </w:rPr>
        <w:t> </w:t>
      </w:r>
    </w:p>
    <w:p w:rsidR="00D34EE6" w:rsidRPr="000113CD" w:rsidRDefault="00D34EE6" w:rsidP="00D34EE6">
      <w:pPr>
        <w:numPr>
          <w:ilvl w:val="0"/>
          <w:numId w:val="1"/>
        </w:numPr>
        <w:shd w:val="clear" w:color="auto" w:fill="FFFFFF"/>
        <w:tabs>
          <w:tab w:val="left" w:pos="1560"/>
        </w:tabs>
        <w:spacing w:after="0" w:line="360" w:lineRule="auto"/>
        <w:ind w:left="360"/>
        <w:jc w:val="both"/>
        <w:textAlignment w:val="baseline"/>
        <w:rPr>
          <w:rFonts w:cstheme="minorHAnsi"/>
          <w:color w:val="273239"/>
          <w:sz w:val="28"/>
          <w:szCs w:val="28"/>
          <w:lang w:val="fr-FR"/>
        </w:rPr>
      </w:pPr>
      <w:r w:rsidRPr="000113CD">
        <w:rPr>
          <w:rFonts w:cstheme="minorHAnsi"/>
          <w:sz w:val="24"/>
          <w:szCs w:val="24"/>
          <w:lang w:val="fr-FR"/>
        </w:rPr>
        <w:t>La </w:t>
      </w:r>
      <w:r w:rsidRPr="000113CD">
        <w:rPr>
          <w:rFonts w:cstheme="minorHAnsi"/>
          <w:b/>
          <w:bCs/>
          <w:sz w:val="24"/>
          <w:szCs w:val="24"/>
          <w:lang w:val="fr-FR"/>
        </w:rPr>
        <w:t>partie en-tête</w:t>
      </w:r>
      <w:r w:rsidRPr="000113CD">
        <w:rPr>
          <w:rFonts w:cstheme="minorHAnsi"/>
          <w:sz w:val="24"/>
          <w:szCs w:val="24"/>
          <w:lang w:val="fr-FR"/>
        </w:rPr>
        <w:t> est utilisée pour stocker le type de message, l'identifiant de destination, l'identifiant de source, la longueur du message et les informations de contrôle. Les informations de contrôle contiennent des informations telles que ce qu'il faut faire en cas de manque d'espace tampon, le numéro de séquence, la priorité. Généralement, le message est envoyé en utilisant le style FIFO.</w:t>
      </w:r>
    </w:p>
    <w:p w:rsidR="00D34EE6" w:rsidRPr="000113CD" w:rsidRDefault="00D34EE6" w:rsidP="00D34EE6">
      <w:pPr>
        <w:pStyle w:val="H2"/>
        <w:rPr>
          <w:rFonts w:asciiTheme="minorHAnsi" w:hAnsiTheme="minorHAnsi" w:cstheme="minorHAnsi"/>
          <w:lang w:val="fr-FR"/>
        </w:rPr>
      </w:pPr>
      <w:bookmarkStart w:id="7" w:name="_Toc100168352"/>
      <w:r w:rsidRPr="000113CD">
        <w:rPr>
          <w:rStyle w:val="lev"/>
          <w:rFonts w:asciiTheme="minorHAnsi" w:hAnsiTheme="minorHAnsi" w:cstheme="minorHAnsi"/>
          <w:lang w:val="fr-FR"/>
        </w:rPr>
        <w:t>Message passant par le lien de communication</w:t>
      </w:r>
      <w:bookmarkEnd w:id="7"/>
    </w:p>
    <w:p w:rsidR="00D34EE6" w:rsidRPr="000113CD" w:rsidRDefault="00D34EE6" w:rsidP="00D34EE6">
      <w:pPr>
        <w:pStyle w:val="NormalWeb"/>
        <w:shd w:val="clear" w:color="auto" w:fill="FFFFFF"/>
        <w:tabs>
          <w:tab w:val="left" w:pos="1560"/>
        </w:tabs>
        <w:spacing w:before="0" w:beforeAutospacing="0" w:after="0" w:afterAutospacing="0" w:line="360" w:lineRule="auto"/>
        <w:jc w:val="both"/>
        <w:textAlignment w:val="baseline"/>
        <w:rPr>
          <w:rFonts w:asciiTheme="minorHAnsi" w:hAnsiTheme="minorHAnsi" w:cstheme="minorHAnsi"/>
          <w:sz w:val="22"/>
          <w:szCs w:val="22"/>
          <w:lang w:val="fr-FR"/>
        </w:rPr>
      </w:pPr>
      <w:r w:rsidRPr="000113CD">
        <w:rPr>
          <w:rStyle w:val="lev"/>
          <w:rFonts w:asciiTheme="minorHAnsi" w:hAnsiTheme="minorHAnsi" w:cstheme="minorHAnsi"/>
          <w:sz w:val="22"/>
          <w:szCs w:val="22"/>
          <w:bdr w:val="none" w:sz="0" w:space="0" w:color="auto" w:frame="1"/>
          <w:lang w:val="fr-FR"/>
        </w:rPr>
        <w:t>Lien de communication direct et indirect</w:t>
      </w:r>
      <w:r w:rsidRPr="000113CD">
        <w:rPr>
          <w:rFonts w:asciiTheme="minorHAnsi" w:hAnsiTheme="minorHAnsi" w:cstheme="minorHAnsi"/>
          <w:sz w:val="22"/>
          <w:szCs w:val="22"/>
          <w:lang w:val="fr-FR"/>
        </w:rPr>
        <w:t> </w:t>
      </w:r>
    </w:p>
    <w:p w:rsidR="00D34EE6" w:rsidRPr="000113CD" w:rsidRDefault="00D34EE6" w:rsidP="00D34EE6">
      <w:pPr>
        <w:pStyle w:val="NormalWeb"/>
        <w:shd w:val="clear" w:color="auto" w:fill="FFFFFF"/>
        <w:tabs>
          <w:tab w:val="left" w:pos="1560"/>
        </w:tabs>
        <w:spacing w:before="0" w:beforeAutospacing="0" w:after="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lang w:val="fr-FR"/>
        </w:rPr>
        <w:t>Maintenant, nous allons commencer notre discussion sur les méthodes de mise en œuvre des liens de communication. Lors de la mise en œuvre du lien, certaines questions doivent être prises en compte, telles que : </w:t>
      </w:r>
    </w:p>
    <w:p w:rsidR="00D34EE6" w:rsidRPr="000113CD" w:rsidRDefault="00D34EE6" w:rsidP="00D34EE6">
      <w:pPr>
        <w:pStyle w:val="NormalWeb"/>
        <w:numPr>
          <w:ilvl w:val="0"/>
          <w:numId w:val="10"/>
        </w:numPr>
        <w:shd w:val="clear" w:color="auto" w:fill="FFFFFF"/>
        <w:tabs>
          <w:tab w:val="left" w:pos="1560"/>
        </w:tabs>
        <w:spacing w:before="0" w:beforeAutospacing="0" w:after="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lang w:val="fr-FR"/>
        </w:rPr>
        <w:t>Comment les liens sont-ils établis ?</w:t>
      </w:r>
    </w:p>
    <w:p w:rsidR="00D34EE6" w:rsidRPr="000113CD" w:rsidRDefault="00D34EE6" w:rsidP="00D34EE6">
      <w:pPr>
        <w:pStyle w:val="Paragraphedeliste"/>
        <w:numPr>
          <w:ilvl w:val="0"/>
          <w:numId w:val="9"/>
        </w:numPr>
        <w:shd w:val="clear" w:color="auto" w:fill="FFFFFF"/>
        <w:tabs>
          <w:tab w:val="left" w:pos="1560"/>
        </w:tabs>
        <w:spacing w:after="0" w:line="360" w:lineRule="auto"/>
        <w:textAlignment w:val="baseline"/>
        <w:rPr>
          <w:rFonts w:cstheme="minorHAnsi"/>
          <w:sz w:val="24"/>
          <w:szCs w:val="24"/>
          <w:lang w:val="fr-FR"/>
        </w:rPr>
      </w:pPr>
      <w:r w:rsidRPr="000113CD">
        <w:rPr>
          <w:rFonts w:cstheme="minorHAnsi"/>
          <w:sz w:val="24"/>
          <w:szCs w:val="24"/>
          <w:lang w:val="fr-FR"/>
        </w:rPr>
        <w:t>Un lien peut-il être associé à plus de deux processus ?</w:t>
      </w:r>
    </w:p>
    <w:p w:rsidR="00D34EE6" w:rsidRPr="000113CD" w:rsidRDefault="00D34EE6" w:rsidP="00D34EE6">
      <w:pPr>
        <w:pStyle w:val="Paragraphedeliste"/>
        <w:numPr>
          <w:ilvl w:val="0"/>
          <w:numId w:val="9"/>
        </w:numPr>
        <w:shd w:val="clear" w:color="auto" w:fill="FFFFFF"/>
        <w:tabs>
          <w:tab w:val="left" w:pos="1560"/>
        </w:tabs>
        <w:spacing w:after="0" w:line="360" w:lineRule="auto"/>
        <w:textAlignment w:val="baseline"/>
        <w:rPr>
          <w:rFonts w:cstheme="minorHAnsi"/>
          <w:sz w:val="24"/>
          <w:szCs w:val="24"/>
          <w:lang w:val="fr-FR"/>
        </w:rPr>
      </w:pPr>
      <w:r w:rsidRPr="000113CD">
        <w:rPr>
          <w:rFonts w:cstheme="minorHAnsi"/>
          <w:sz w:val="24"/>
          <w:szCs w:val="24"/>
          <w:lang w:val="fr-FR"/>
        </w:rPr>
        <w:t>Combien de liens peut-il y avoir entre chaque paire de processus communicants ?</w:t>
      </w:r>
    </w:p>
    <w:p w:rsidR="00D34EE6" w:rsidRPr="000113CD" w:rsidRDefault="00D34EE6" w:rsidP="00D34EE6">
      <w:pPr>
        <w:pStyle w:val="Paragraphedeliste"/>
        <w:numPr>
          <w:ilvl w:val="0"/>
          <w:numId w:val="9"/>
        </w:numPr>
        <w:shd w:val="clear" w:color="auto" w:fill="FFFFFF"/>
        <w:tabs>
          <w:tab w:val="left" w:pos="1560"/>
        </w:tabs>
        <w:spacing w:after="0" w:line="360" w:lineRule="auto"/>
        <w:jc w:val="both"/>
        <w:textAlignment w:val="baseline"/>
        <w:rPr>
          <w:rFonts w:cstheme="minorHAnsi"/>
          <w:sz w:val="24"/>
          <w:szCs w:val="24"/>
          <w:lang w:val="fr-FR"/>
        </w:rPr>
      </w:pPr>
      <w:r w:rsidRPr="000113CD">
        <w:rPr>
          <w:rFonts w:cstheme="minorHAnsi"/>
          <w:sz w:val="24"/>
          <w:szCs w:val="24"/>
          <w:lang w:val="fr-FR"/>
        </w:rPr>
        <w:lastRenderedPageBreak/>
        <w:t>Quelle est la capacité d'un lien ? La taille d'un message que le lien peut accepter est-elle fixe ou variable ?</w:t>
      </w:r>
    </w:p>
    <w:p w:rsidR="00D34EE6" w:rsidRPr="000113CD" w:rsidRDefault="00D34EE6" w:rsidP="00D34EE6">
      <w:pPr>
        <w:pStyle w:val="Paragraphedeliste"/>
        <w:numPr>
          <w:ilvl w:val="0"/>
          <w:numId w:val="9"/>
        </w:numPr>
        <w:shd w:val="clear" w:color="auto" w:fill="FFFFFF"/>
        <w:tabs>
          <w:tab w:val="left" w:pos="1560"/>
        </w:tabs>
        <w:spacing w:after="0" w:line="360" w:lineRule="auto"/>
        <w:jc w:val="both"/>
        <w:textAlignment w:val="baseline"/>
        <w:rPr>
          <w:rFonts w:cstheme="minorHAnsi"/>
          <w:sz w:val="24"/>
          <w:szCs w:val="24"/>
          <w:lang w:val="fr-FR"/>
        </w:rPr>
      </w:pPr>
      <w:r w:rsidRPr="000113CD">
        <w:rPr>
          <w:rFonts w:cstheme="minorHAnsi"/>
          <w:sz w:val="24"/>
          <w:szCs w:val="24"/>
          <w:lang w:val="fr-FR"/>
        </w:rPr>
        <w:t>Un lien est-il unidirectionnel ou bidirectionnel ?</w:t>
      </w:r>
    </w:p>
    <w:p w:rsidR="00D34EE6" w:rsidRPr="000113CD" w:rsidRDefault="00D34EE6" w:rsidP="00D34EE6">
      <w:pPr>
        <w:pStyle w:val="Paragraphedeliste"/>
        <w:shd w:val="clear" w:color="auto" w:fill="FFFFFF"/>
        <w:tabs>
          <w:tab w:val="left" w:pos="1560"/>
        </w:tabs>
        <w:spacing w:after="0" w:line="360" w:lineRule="auto"/>
        <w:jc w:val="both"/>
        <w:textAlignment w:val="baseline"/>
        <w:rPr>
          <w:rFonts w:cstheme="minorHAnsi"/>
          <w:sz w:val="24"/>
          <w:szCs w:val="24"/>
          <w:lang w:val="fr-FR"/>
        </w:rPr>
      </w:pPr>
    </w:p>
    <w:p w:rsidR="00D34EE6" w:rsidRPr="000113CD" w:rsidRDefault="00D34EE6" w:rsidP="00D34EE6">
      <w:pPr>
        <w:pStyle w:val="NormalWeb"/>
        <w:shd w:val="clear" w:color="auto" w:fill="FFFFFF"/>
        <w:tabs>
          <w:tab w:val="left" w:pos="1560"/>
        </w:tabs>
        <w:spacing w:before="0" w:beforeAutospacing="0" w:after="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lang w:val="fr-FR"/>
        </w:rPr>
        <w:t>Un lien a une certaine capacité qui détermine le nombre de messages qui peuvent y résider temporairement pour lesquels chaque lien est associé à une file d'attente qui peut être de capacité nulle, de capacité limitée ou de capacité illimitée. À capacité nulle, l'expéditeur attend que le destinataire informe l'expéditeur qu'il a reçu le message. Dans les cas de capacité non nulle, un processus ne sait pas si un message a été reçu ou non après l'opération d'envoi. Pour cela, l'expéditeur doit communiquer explicitement avec le destinataire. La mise en œuvre du lien dépend de la situation, il peut s'agir soit d'un lien de communication direct, soit d'un lien de communication indirect. </w:t>
      </w:r>
    </w:p>
    <w:p w:rsidR="00D34EE6" w:rsidRPr="000113CD" w:rsidRDefault="00D34EE6" w:rsidP="00D34EE6">
      <w:pPr>
        <w:pStyle w:val="NormalWeb"/>
        <w:numPr>
          <w:ilvl w:val="0"/>
          <w:numId w:val="11"/>
        </w:numPr>
        <w:shd w:val="clear" w:color="auto" w:fill="FFFFFF"/>
        <w:tabs>
          <w:tab w:val="left" w:pos="1560"/>
        </w:tabs>
        <w:spacing w:before="0" w:beforeAutospacing="0" w:after="0" w:afterAutospacing="0" w:line="360" w:lineRule="auto"/>
        <w:jc w:val="both"/>
        <w:textAlignment w:val="baseline"/>
        <w:rPr>
          <w:rFonts w:asciiTheme="minorHAnsi" w:eastAsiaTheme="minorHAnsi" w:hAnsiTheme="minorHAnsi" w:cstheme="minorHAnsi"/>
          <w:sz w:val="22"/>
          <w:szCs w:val="22"/>
          <w:lang w:val="fr-FR"/>
        </w:rPr>
      </w:pPr>
      <w:r w:rsidRPr="000113CD">
        <w:rPr>
          <w:rFonts w:asciiTheme="minorHAnsi" w:eastAsiaTheme="minorHAnsi" w:hAnsiTheme="minorHAnsi" w:cstheme="minorHAnsi"/>
          <w:b/>
          <w:bCs/>
          <w:sz w:val="22"/>
          <w:szCs w:val="22"/>
          <w:lang w:val="fr-FR"/>
        </w:rPr>
        <w:t>Liens de communication directe</w:t>
      </w:r>
      <w:r w:rsidRPr="000113CD">
        <w:rPr>
          <w:rFonts w:asciiTheme="minorHAnsi" w:eastAsiaTheme="minorHAnsi" w:hAnsiTheme="minorHAnsi" w:cstheme="minorHAnsi"/>
          <w:sz w:val="22"/>
          <w:szCs w:val="22"/>
          <w:lang w:val="fr-FR"/>
        </w:rPr>
        <w:t xml:space="preserve"> sont mis en œuvre lorsque les processus utilisent un identifiant de processus spécifique pour la communication, mais il est difficile d'identifier l'expéditeur à l'avance.</w:t>
      </w:r>
    </w:p>
    <w:p w:rsidR="00D34EE6" w:rsidRPr="000113CD" w:rsidRDefault="00D34EE6" w:rsidP="00D34EE6">
      <w:pPr>
        <w:pStyle w:val="NormalWeb"/>
        <w:numPr>
          <w:ilvl w:val="0"/>
          <w:numId w:val="11"/>
        </w:numPr>
        <w:shd w:val="clear" w:color="auto" w:fill="FFFFFF"/>
        <w:tabs>
          <w:tab w:val="left" w:pos="1560"/>
        </w:tabs>
        <w:spacing w:before="0" w:beforeAutospacing="0" w:after="0" w:afterAutospacing="0" w:line="360" w:lineRule="auto"/>
        <w:jc w:val="both"/>
        <w:textAlignment w:val="baseline"/>
        <w:rPr>
          <w:rFonts w:asciiTheme="minorHAnsi" w:eastAsiaTheme="minorHAnsi" w:hAnsiTheme="minorHAnsi" w:cstheme="minorHAnsi"/>
          <w:sz w:val="22"/>
          <w:szCs w:val="22"/>
          <w:lang w:val="fr-FR"/>
        </w:rPr>
      </w:pPr>
      <w:r w:rsidRPr="000113CD">
        <w:rPr>
          <w:rFonts w:asciiTheme="minorHAnsi" w:eastAsiaTheme="minorHAnsi" w:hAnsiTheme="minorHAnsi" w:cstheme="minorHAnsi"/>
          <w:b/>
          <w:bCs/>
          <w:sz w:val="22"/>
          <w:szCs w:val="22"/>
          <w:lang w:val="fr-FR"/>
        </w:rPr>
        <w:t>Exemple :</w:t>
      </w:r>
      <w:r w:rsidRPr="000113CD">
        <w:rPr>
          <w:rFonts w:asciiTheme="minorHAnsi" w:eastAsiaTheme="minorHAnsi" w:hAnsiTheme="minorHAnsi" w:cstheme="minorHAnsi"/>
          <w:sz w:val="22"/>
          <w:szCs w:val="22"/>
          <w:lang w:val="fr-FR"/>
        </w:rPr>
        <w:t xml:space="preserve"> le serveur d'impression.</w:t>
      </w:r>
    </w:p>
    <w:p w:rsidR="00D34EE6" w:rsidRPr="000113CD" w:rsidRDefault="00D34EE6" w:rsidP="00D34EE6">
      <w:pPr>
        <w:pStyle w:val="NormalWeb"/>
        <w:numPr>
          <w:ilvl w:val="0"/>
          <w:numId w:val="11"/>
        </w:numPr>
        <w:shd w:val="clear" w:color="auto" w:fill="FFFFFF"/>
        <w:tabs>
          <w:tab w:val="left" w:pos="1560"/>
        </w:tabs>
        <w:spacing w:before="0" w:beforeAutospacing="0" w:after="0" w:afterAutospacing="0" w:line="360" w:lineRule="auto"/>
        <w:jc w:val="both"/>
        <w:textAlignment w:val="baseline"/>
        <w:rPr>
          <w:rFonts w:asciiTheme="minorHAnsi" w:eastAsiaTheme="minorHAnsi" w:hAnsiTheme="minorHAnsi" w:cstheme="minorHAnsi"/>
          <w:sz w:val="22"/>
          <w:szCs w:val="22"/>
          <w:lang w:val="fr-FR"/>
        </w:rPr>
      </w:pPr>
      <w:r w:rsidRPr="000113CD">
        <w:rPr>
          <w:rFonts w:asciiTheme="minorHAnsi" w:eastAsiaTheme="minorHAnsi" w:hAnsiTheme="minorHAnsi" w:cstheme="minorHAnsi"/>
          <w:b/>
          <w:bCs/>
          <w:sz w:val="22"/>
          <w:szCs w:val="22"/>
          <w:lang w:val="fr-FR"/>
        </w:rPr>
        <w:t>La communication indirecte</w:t>
      </w:r>
      <w:r w:rsidRPr="000113CD">
        <w:rPr>
          <w:rFonts w:asciiTheme="minorHAnsi" w:eastAsiaTheme="minorHAnsi" w:hAnsiTheme="minorHAnsi" w:cstheme="minorHAnsi"/>
          <w:sz w:val="22"/>
          <w:szCs w:val="22"/>
          <w:lang w:val="fr-FR"/>
        </w:rPr>
        <w:t> se fait via une boîte aux lettres partagée (port), qui consiste en une file d'attente de messages. L'expéditeur garde le message dans la boîte aux lettres et le destinataire le récupère.</w:t>
      </w:r>
    </w:p>
    <w:p w:rsidR="00D34EE6" w:rsidRPr="000113CD" w:rsidRDefault="00D34EE6" w:rsidP="00D34EE6">
      <w:pPr>
        <w:pStyle w:val="H2"/>
        <w:rPr>
          <w:rFonts w:asciiTheme="minorHAnsi" w:eastAsiaTheme="minorHAnsi" w:hAnsiTheme="minorHAnsi" w:cstheme="minorHAnsi"/>
          <w:lang w:val="fr-FR"/>
        </w:rPr>
      </w:pPr>
      <w:bookmarkStart w:id="8" w:name="_Toc100168353"/>
      <w:r w:rsidRPr="000113CD">
        <w:rPr>
          <w:rFonts w:asciiTheme="minorHAnsi" w:eastAsiaTheme="minorHAnsi" w:hAnsiTheme="minorHAnsi" w:cstheme="minorHAnsi"/>
          <w:lang w:val="fr-FR"/>
        </w:rPr>
        <w:t>Message passant par l'échange des messages.</w:t>
      </w:r>
      <w:bookmarkEnd w:id="8"/>
    </w:p>
    <w:p w:rsidR="00D34EE6" w:rsidRPr="000113CD" w:rsidRDefault="00D34EE6" w:rsidP="00D34EE6">
      <w:pPr>
        <w:pStyle w:val="NormalWeb"/>
        <w:shd w:val="clear" w:color="auto" w:fill="FFFFFF"/>
        <w:tabs>
          <w:tab w:val="left" w:pos="1560"/>
        </w:tabs>
        <w:spacing w:before="0" w:beforeAutospacing="0" w:after="0" w:afterAutospacing="0" w:line="360" w:lineRule="auto"/>
        <w:jc w:val="both"/>
        <w:textAlignment w:val="baseline"/>
        <w:rPr>
          <w:rFonts w:asciiTheme="minorHAnsi" w:eastAsiaTheme="minorHAnsi" w:hAnsiTheme="minorHAnsi" w:cstheme="minorHAnsi"/>
          <w:sz w:val="22"/>
          <w:szCs w:val="22"/>
          <w:lang w:val="fr-FR"/>
        </w:rPr>
      </w:pPr>
      <w:r w:rsidRPr="000113CD">
        <w:rPr>
          <w:rFonts w:asciiTheme="minorHAnsi" w:eastAsiaTheme="minorHAnsi" w:hAnsiTheme="minorHAnsi" w:cstheme="minorHAnsi"/>
          <w:b/>
          <w:bCs/>
          <w:sz w:val="22"/>
          <w:szCs w:val="22"/>
          <w:lang w:val="fr-FR"/>
        </w:rPr>
        <w:t>Transmission de messages synchrone et asynchrone :</w:t>
      </w:r>
      <w:r w:rsidRPr="000113CD">
        <w:rPr>
          <w:rFonts w:asciiTheme="minorHAnsi" w:eastAsiaTheme="minorHAnsi" w:hAnsiTheme="minorHAnsi" w:cstheme="minorHAnsi"/>
          <w:sz w:val="22"/>
          <w:szCs w:val="22"/>
          <w:lang w:val="fr-FR"/>
        </w:rPr>
        <w:t> </w:t>
      </w:r>
    </w:p>
    <w:p w:rsidR="00D34EE6" w:rsidRPr="000113CD" w:rsidRDefault="00D34EE6" w:rsidP="00D34EE6">
      <w:pPr>
        <w:pStyle w:val="NormalWeb"/>
        <w:shd w:val="clear" w:color="auto" w:fill="FFFFFF"/>
        <w:tabs>
          <w:tab w:val="left" w:pos="1560"/>
        </w:tabs>
        <w:spacing w:before="0" w:beforeAutospacing="0" w:after="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lang w:val="fr-FR"/>
        </w:rPr>
        <w:t>Un processus bloqué est un processus qui attend un événement, tel qu'une ressource devenant disponible ou l'achèvement d'une opération d'E/S. </w:t>
      </w:r>
    </w:p>
    <w:p w:rsidR="00D34EE6" w:rsidRPr="000113CD" w:rsidRDefault="00D34EE6" w:rsidP="00D34EE6">
      <w:pPr>
        <w:pStyle w:val="NormalWeb"/>
        <w:shd w:val="clear" w:color="auto" w:fill="FFFFFF"/>
        <w:tabs>
          <w:tab w:val="left" w:pos="1560"/>
        </w:tabs>
        <w:spacing w:before="0" w:beforeAutospacing="0" w:after="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lang w:val="fr-FR"/>
        </w:rPr>
        <w:t>L'IPC est possible entre les processus sur le même ordinateur ainsi que sur les processus exécutés sur différents ordinateurs, c'est-à-dire dans un système en réseau/distribué. </w:t>
      </w:r>
    </w:p>
    <w:p w:rsidR="00D34EE6" w:rsidRPr="000113CD" w:rsidRDefault="00D34EE6" w:rsidP="00D34EE6">
      <w:pPr>
        <w:pStyle w:val="NormalWeb"/>
        <w:shd w:val="clear" w:color="auto" w:fill="FFFFFF"/>
        <w:tabs>
          <w:tab w:val="left" w:pos="1560"/>
        </w:tabs>
        <w:spacing w:before="0" w:beforeAutospacing="0" w:after="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lang w:val="fr-FR"/>
        </w:rPr>
        <w:t xml:space="preserve">Dans les deux cas, le processus peut ou non être bloqué lors de l'envoi d'un message ou de la tentative de réception d'un message, de sorte que la transmission du message peut être bloquante ou non bloquante. Le blocage est considéré comme synchrone et le blocage de l'envoi signifie que l'expéditeur sera bloqué jusqu'à ce que le message soit reçu par le </w:t>
      </w:r>
      <w:r w:rsidRPr="000113CD">
        <w:rPr>
          <w:rFonts w:asciiTheme="minorHAnsi" w:eastAsiaTheme="minorHAnsi" w:hAnsiTheme="minorHAnsi" w:cstheme="minorHAnsi"/>
          <w:lang w:val="fr-FR"/>
        </w:rPr>
        <w:lastRenderedPageBreak/>
        <w:t>destinataire. De même, le blocage de la réception bloque le récepteur jusqu'à ce qu'un message soit disponible. Non bloquant est considéré L'envoi asynchrone et non bloquant permet à l'expéditeur d'envoyer le message et de continuer. </w:t>
      </w:r>
    </w:p>
    <w:p w:rsidR="00D34EE6" w:rsidRPr="000113CD" w:rsidRDefault="00D34EE6" w:rsidP="00D34EE6">
      <w:pPr>
        <w:pStyle w:val="NormalWeb"/>
        <w:shd w:val="clear" w:color="auto" w:fill="FFFFFF"/>
        <w:tabs>
          <w:tab w:val="left" w:pos="1560"/>
        </w:tabs>
        <w:spacing w:before="0" w:beforeAutospacing="0" w:after="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lang w:val="fr-FR"/>
        </w:rPr>
        <w:t>De même, la réception non bloquante permet au destinataire de recevoir un message valide ou nul. Après une analyse minutieuse, nous pouvons conclure que pour un expéditeur, il est plus naturel d'être non bloquant après le passage du message car il peut être nécessaire d'envoyer le message à différents processus. Cependant, l'expéditeur attend un accusé de réception de la part du destinataire en cas d'échec de l'envoi. De même, il est plus naturel pour un récepteur de bloquer après avoir émis la réception car les informations du message reçu peuvent être utilisées pour une exécution ultérieure. Dans le même temps, si l'envoi du message continu d'échouer, le destinataire devra attendre indéfiniment. C'est pourquoi nous considérons également l'autre possibilité de transmission de messages. </w:t>
      </w:r>
    </w:p>
    <w:p w:rsidR="00D34EE6" w:rsidRPr="000113CD" w:rsidRDefault="00D34EE6" w:rsidP="00D34EE6">
      <w:pPr>
        <w:pStyle w:val="NormalWeb"/>
        <w:shd w:val="clear" w:color="auto" w:fill="FFFFFF"/>
        <w:tabs>
          <w:tab w:val="left" w:pos="1560"/>
        </w:tabs>
        <w:spacing w:before="0" w:beforeAutospacing="0" w:after="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lang w:val="fr-FR"/>
        </w:rPr>
        <w:t>Il existe essentiellement trois combinaisons préférées : </w:t>
      </w:r>
    </w:p>
    <w:p w:rsidR="00D34EE6" w:rsidRPr="000113CD" w:rsidRDefault="00D34EE6" w:rsidP="00D34EE6">
      <w:pPr>
        <w:numPr>
          <w:ilvl w:val="0"/>
          <w:numId w:val="2"/>
        </w:numPr>
        <w:shd w:val="clear" w:color="auto" w:fill="FFFFFF"/>
        <w:tabs>
          <w:tab w:val="left" w:pos="1560"/>
        </w:tabs>
        <w:spacing w:after="0" w:line="360" w:lineRule="auto"/>
        <w:ind w:left="360"/>
        <w:textAlignment w:val="baseline"/>
        <w:rPr>
          <w:rFonts w:cstheme="minorHAnsi"/>
          <w:sz w:val="24"/>
          <w:szCs w:val="24"/>
          <w:lang w:val="fr-FR"/>
        </w:rPr>
      </w:pPr>
      <w:r w:rsidRPr="000113CD">
        <w:rPr>
          <w:rFonts w:cstheme="minorHAnsi"/>
          <w:sz w:val="24"/>
          <w:szCs w:val="24"/>
          <w:lang w:val="fr-FR"/>
        </w:rPr>
        <w:t>Blocage de l'envoi et blocage de la réception</w:t>
      </w:r>
    </w:p>
    <w:p w:rsidR="00D34EE6" w:rsidRPr="000113CD" w:rsidRDefault="00D34EE6" w:rsidP="00D34EE6">
      <w:pPr>
        <w:numPr>
          <w:ilvl w:val="0"/>
          <w:numId w:val="2"/>
        </w:numPr>
        <w:shd w:val="clear" w:color="auto" w:fill="FFFFFF"/>
        <w:tabs>
          <w:tab w:val="left" w:pos="1560"/>
        </w:tabs>
        <w:spacing w:after="0" w:line="360" w:lineRule="auto"/>
        <w:ind w:left="360"/>
        <w:textAlignment w:val="baseline"/>
        <w:rPr>
          <w:rFonts w:cstheme="minorHAnsi"/>
          <w:sz w:val="24"/>
          <w:szCs w:val="24"/>
          <w:lang w:val="fr-FR"/>
        </w:rPr>
      </w:pPr>
      <w:r w:rsidRPr="000113CD">
        <w:rPr>
          <w:rFonts w:cstheme="minorHAnsi"/>
          <w:sz w:val="24"/>
          <w:szCs w:val="24"/>
          <w:lang w:val="fr-FR"/>
        </w:rPr>
        <w:t>Envoi non bloquant et réception non bloquante</w:t>
      </w:r>
    </w:p>
    <w:p w:rsidR="00D34EE6" w:rsidRPr="000113CD" w:rsidRDefault="00D34EE6" w:rsidP="00D34EE6">
      <w:pPr>
        <w:numPr>
          <w:ilvl w:val="0"/>
          <w:numId w:val="2"/>
        </w:numPr>
        <w:shd w:val="clear" w:color="auto" w:fill="FFFFFF"/>
        <w:tabs>
          <w:tab w:val="left" w:pos="1560"/>
        </w:tabs>
        <w:spacing w:after="0" w:line="360" w:lineRule="auto"/>
        <w:ind w:left="360"/>
        <w:textAlignment w:val="baseline"/>
        <w:rPr>
          <w:rFonts w:cstheme="minorHAnsi"/>
          <w:sz w:val="24"/>
          <w:szCs w:val="24"/>
          <w:lang w:val="fr-FR"/>
        </w:rPr>
      </w:pPr>
      <w:r w:rsidRPr="000113CD">
        <w:rPr>
          <w:rFonts w:cstheme="minorHAnsi"/>
          <w:sz w:val="24"/>
          <w:szCs w:val="24"/>
          <w:lang w:val="fr-FR"/>
        </w:rPr>
        <w:t>Envoi non bloquant et réception bloquante (principalement utilisé)</w:t>
      </w:r>
    </w:p>
    <w:p w:rsidR="00D34EE6" w:rsidRPr="000113CD" w:rsidRDefault="00D34EE6" w:rsidP="00D34EE6">
      <w:pPr>
        <w:pStyle w:val="NormalWeb"/>
        <w:shd w:val="clear" w:color="auto" w:fill="FFFFFF"/>
        <w:tabs>
          <w:tab w:val="left" w:pos="1560"/>
        </w:tabs>
        <w:spacing w:before="0" w:beforeAutospacing="0" w:after="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lang w:val="fr-FR"/>
        </w:rPr>
        <w:t xml:space="preserve">Dans le passage de message direct, le processus qui veut communiquer doit nommer explicitement le destinataire ou l'expéditeur de la communication.  </w:t>
      </w:r>
    </w:p>
    <w:p w:rsidR="00D34EE6" w:rsidRPr="000113CD" w:rsidRDefault="00D34EE6" w:rsidP="00D34EE6">
      <w:pPr>
        <w:pStyle w:val="NormalWeb"/>
        <w:shd w:val="clear" w:color="auto" w:fill="FFFFFF"/>
        <w:tabs>
          <w:tab w:val="left" w:pos="1560"/>
        </w:tabs>
        <w:spacing w:before="0" w:beforeAutospacing="0" w:after="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lang w:val="fr-FR"/>
        </w:rPr>
        <w:t>par exemple envoyer (p</w:t>
      </w:r>
      <w:r w:rsidRPr="000113CD">
        <w:rPr>
          <w:rFonts w:asciiTheme="minorHAnsi" w:eastAsiaTheme="minorHAnsi" w:hAnsiTheme="minorHAnsi" w:cstheme="minorHAnsi"/>
          <w:vertAlign w:val="subscript"/>
          <w:lang w:val="fr-FR"/>
        </w:rPr>
        <w:t>1</w:t>
      </w:r>
      <w:r w:rsidRPr="000113CD">
        <w:rPr>
          <w:rFonts w:asciiTheme="minorHAnsi" w:eastAsiaTheme="minorHAnsi" w:hAnsiTheme="minorHAnsi" w:cstheme="minorHAnsi"/>
          <w:lang w:val="fr-FR"/>
        </w:rPr>
        <w:t>, message) signifie envoyer le message à p</w:t>
      </w:r>
      <w:r w:rsidRPr="000113CD">
        <w:rPr>
          <w:rFonts w:asciiTheme="minorHAnsi" w:eastAsiaTheme="minorHAnsi" w:hAnsiTheme="minorHAnsi" w:cstheme="minorHAnsi"/>
          <w:vertAlign w:val="subscript"/>
          <w:lang w:val="fr-FR"/>
        </w:rPr>
        <w:t>1</w:t>
      </w:r>
      <w:r w:rsidRPr="000113CD">
        <w:rPr>
          <w:rFonts w:asciiTheme="minorHAnsi" w:eastAsiaTheme="minorHAnsi" w:hAnsiTheme="minorHAnsi" w:cstheme="minorHAnsi"/>
          <w:lang w:val="fr-FR"/>
        </w:rPr>
        <w:t>. </w:t>
      </w:r>
    </w:p>
    <w:p w:rsidR="00D34EE6" w:rsidRPr="000113CD" w:rsidRDefault="00D34EE6" w:rsidP="00D34EE6">
      <w:pPr>
        <w:pStyle w:val="NormalWeb"/>
        <w:shd w:val="clear" w:color="auto" w:fill="FFFFFF"/>
        <w:tabs>
          <w:tab w:val="left" w:pos="1560"/>
        </w:tabs>
        <w:spacing w:before="0" w:beforeAutospacing="0" w:after="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lang w:val="fr-FR"/>
        </w:rPr>
        <w:t>De même, recevoir (p</w:t>
      </w:r>
      <w:r w:rsidRPr="000113CD">
        <w:rPr>
          <w:rFonts w:asciiTheme="minorHAnsi" w:eastAsiaTheme="minorHAnsi" w:hAnsiTheme="minorHAnsi" w:cstheme="minorHAnsi"/>
          <w:vertAlign w:val="subscript"/>
          <w:lang w:val="fr-FR"/>
        </w:rPr>
        <w:t>2</w:t>
      </w:r>
      <w:r w:rsidRPr="000113CD">
        <w:rPr>
          <w:rFonts w:asciiTheme="minorHAnsi" w:eastAsiaTheme="minorHAnsi" w:hAnsiTheme="minorHAnsi" w:cstheme="minorHAnsi"/>
          <w:lang w:val="fr-FR"/>
        </w:rPr>
        <w:t>, message) signifie recevoir le message de p</w:t>
      </w:r>
      <w:r w:rsidRPr="000113CD">
        <w:rPr>
          <w:rFonts w:asciiTheme="minorHAnsi" w:eastAsiaTheme="minorHAnsi" w:hAnsiTheme="minorHAnsi" w:cstheme="minorHAnsi"/>
          <w:vertAlign w:val="subscript"/>
          <w:lang w:val="fr-FR"/>
        </w:rPr>
        <w:t>2</w:t>
      </w:r>
      <w:r w:rsidRPr="000113CD">
        <w:rPr>
          <w:rFonts w:asciiTheme="minorHAnsi" w:eastAsiaTheme="minorHAnsi" w:hAnsiTheme="minorHAnsi" w:cstheme="minorHAnsi"/>
          <w:lang w:val="fr-FR"/>
        </w:rPr>
        <w:t>. </w:t>
      </w:r>
    </w:p>
    <w:p w:rsidR="00D34EE6" w:rsidRPr="000113CD" w:rsidRDefault="00D34EE6" w:rsidP="00D34EE6">
      <w:pPr>
        <w:pStyle w:val="NormalWeb"/>
        <w:shd w:val="clear" w:color="auto" w:fill="FFFFFF"/>
        <w:tabs>
          <w:tab w:val="left" w:pos="1560"/>
        </w:tabs>
        <w:spacing w:before="0" w:beforeAutospacing="0" w:after="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lang w:val="fr-FR"/>
        </w:rPr>
        <w:t>Dans cette méthode de communication, la liaison de communication est établie automatiquement, qui peut être unidirectionnelle ou bidirectionnelle, mais une liaison peut être utilisée entre une paire d'expéditeur et de destinataire et une paire d'expéditeur et de destinataire ne doit pas posséder plus d'une paire de liens. La symétrie et l'asymétrie entre l'envoi et la réception peuvent également être mises en œuvre, c'est-à-dire que les deux processus se nommeront pour l'envoi et la réception des messages ou que seul l'expéditeur nommera le destinataire pour l'envoi du message et il n'est pas nécessaire que le destinataire nomme l'expéditeur pour réception du message. </w:t>
      </w:r>
    </w:p>
    <w:p w:rsidR="00D34EE6" w:rsidRPr="000113CD" w:rsidRDefault="00D34EE6" w:rsidP="00D34EE6">
      <w:pPr>
        <w:pStyle w:val="NormalWeb"/>
        <w:shd w:val="clear" w:color="auto" w:fill="FFFFFF"/>
        <w:tabs>
          <w:tab w:val="left" w:pos="1560"/>
        </w:tabs>
        <w:spacing w:before="0" w:beforeAutospacing="0" w:after="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lang w:val="fr-FR"/>
        </w:rPr>
        <w:lastRenderedPageBreak/>
        <w:t xml:space="preserve">Le problème avec cette méthode de communication est que si le nom d'un processus change, cette méthode ne fonctionnera pas. </w:t>
      </w:r>
    </w:p>
    <w:p w:rsidR="00D34EE6" w:rsidRPr="000113CD" w:rsidRDefault="00D34EE6" w:rsidP="00D34EE6">
      <w:pPr>
        <w:pStyle w:val="NormalWeb"/>
        <w:shd w:val="clear" w:color="auto" w:fill="FFFFFF"/>
        <w:tabs>
          <w:tab w:val="left" w:pos="1560"/>
        </w:tabs>
        <w:spacing w:before="0" w:beforeAutospacing="0" w:after="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lang w:val="fr-FR"/>
        </w:rPr>
        <w:t>Dans le passage de message indirect, les processus utilisent des boîtes aux lettres (également appelées ports) pour envoyer et recevoir des messages. Chaque boîte aux lettres à un identifiant unique et les processus ne peuvent communiquer que s'ils partagent une boîte aux lettres. Lien établi uniquement si les processus partagent une boîte aux lettres commune et qu'un seul lien peut être associé à plusieurs processus. Chaque couple de processus peut partager plusieurs liens de communication et ces liens peuvent être unidirectionnels ou  bidirectionnels. </w:t>
      </w:r>
    </w:p>
    <w:p w:rsidR="00D34EE6" w:rsidRPr="000113CD" w:rsidRDefault="00D34EE6" w:rsidP="00D34EE6">
      <w:pPr>
        <w:pStyle w:val="NormalWeb"/>
        <w:shd w:val="clear" w:color="auto" w:fill="FFFFFF"/>
        <w:tabs>
          <w:tab w:val="left" w:pos="1560"/>
        </w:tabs>
        <w:spacing w:before="0" w:beforeAutospacing="0" w:after="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lang w:val="fr-FR"/>
        </w:rPr>
        <w:t xml:space="preserve">Supposons que deux processus souhaitent communiquer via la transmission indirecte de messages, les opérations requises sont : créer une boîte aux lettres, utiliser cette boîte aux lettres pour envoyer et recevoir des messages, puis détruire la boîte aux lettres. Les primitives standard utilisées sont : send(A, message) qui signifie envoyer le message à la boîte aux lettres A. </w:t>
      </w:r>
    </w:p>
    <w:p w:rsidR="00D34EE6" w:rsidRPr="000113CD" w:rsidRDefault="00D34EE6" w:rsidP="00D34EE6">
      <w:pPr>
        <w:pStyle w:val="NormalWeb"/>
        <w:shd w:val="clear" w:color="auto" w:fill="FFFFFF"/>
        <w:tabs>
          <w:tab w:val="left" w:pos="1560"/>
        </w:tabs>
        <w:spacing w:before="0" w:beforeAutospacing="0" w:after="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lang w:val="fr-FR"/>
        </w:rPr>
        <w:t>La primitive de réception du message fonctionne également de la même manière, par exemple Receive (A, message). </w:t>
      </w:r>
    </w:p>
    <w:p w:rsidR="00D34EE6" w:rsidRPr="000113CD" w:rsidRDefault="00D34EE6" w:rsidP="00D34EE6">
      <w:pPr>
        <w:pStyle w:val="NormalWeb"/>
        <w:shd w:val="clear" w:color="auto" w:fill="FFFFFF"/>
        <w:tabs>
          <w:tab w:val="left" w:pos="1560"/>
        </w:tabs>
        <w:spacing w:before="0" w:beforeAutospacing="0" w:after="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lang w:val="fr-FR"/>
        </w:rPr>
        <w:t>Il y a un problème avec cette implémentation de boîte aux lettres. Supposons qu'il y ait plus de deux processus partageant la même boîte aux lettres et supposons que le processus p1 envoie un message à la boîte aux lettres, quel processus sera le destinataire ? Cela peut être résolu soit en imposant que seuls deux processus puissent partager une seule boîte aux lettres, soit en imposant qu'un seul processus soit autorisé à exécuter la réception à un moment donné ou en sélectionnant n'importe quel processus au hasard et en informant l'expéditeur du destinataire. </w:t>
      </w:r>
    </w:p>
    <w:p w:rsidR="00D34EE6" w:rsidRPr="000113CD" w:rsidRDefault="00D34EE6" w:rsidP="00D34EE6">
      <w:pPr>
        <w:pStyle w:val="NormalWeb"/>
        <w:shd w:val="clear" w:color="auto" w:fill="FFFFFF"/>
        <w:tabs>
          <w:tab w:val="left" w:pos="1560"/>
        </w:tabs>
        <w:spacing w:before="0" w:beforeAutospacing="0" w:after="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lang w:val="fr-FR"/>
        </w:rPr>
        <w:t xml:space="preserve">Une boîte aux lettres peut être rendue privée à une seule paire expéditeur/destinataire et peut également être partagée entre plusieurs paires expéditeur/destinataire. Port est une implémentation d'une telle boîte aux lettres qui peut avoir plusieurs expéditeurs et un seul destinataire. Il est utilisé dans les applications client/serveur (dans ce cas, le serveur est le récepteur). Le port appartient au processus récepteur et est créé par le système d'exploitation à la demande du processus récepteur et peut être détruit à la demande du même processeur récepteur lorsque le récepteur se termine lui-même. Faire en sorte qu'un seul processus soit autorisé à exécuter la réception peut être fait en utilisant le concept d'exclusion mutuelle. La boîte aux lettres </w:t>
      </w:r>
      <w:r w:rsidRPr="000113CD">
        <w:rPr>
          <w:rFonts w:asciiTheme="minorHAnsi" w:eastAsiaTheme="minorHAnsi" w:hAnsiTheme="minorHAnsi" w:cstheme="minorHAnsi"/>
          <w:i/>
          <w:iCs/>
          <w:lang w:val="fr-FR"/>
        </w:rPr>
        <w:t>mutex</w:t>
      </w:r>
      <w:r w:rsidRPr="000113CD">
        <w:rPr>
          <w:rFonts w:asciiTheme="minorHAnsi" w:eastAsiaTheme="minorHAnsi" w:hAnsiTheme="minorHAnsi" w:cstheme="minorHAnsi"/>
          <w:lang w:val="fr-FR"/>
        </w:rPr>
        <w:t xml:space="preserve"> est créée et partagée par n processus. L'expéditeur est non bloquant et </w:t>
      </w:r>
      <w:r w:rsidRPr="000113CD">
        <w:rPr>
          <w:rFonts w:asciiTheme="minorHAnsi" w:eastAsiaTheme="minorHAnsi" w:hAnsiTheme="minorHAnsi" w:cstheme="minorHAnsi"/>
          <w:lang w:val="fr-FR"/>
        </w:rPr>
        <w:lastRenderedPageBreak/>
        <w:t>envoie le message. Le premier processus qui exécute la réception entrera dans la section critique et tous les autres processus seront bloquants et attendront.</w:t>
      </w:r>
    </w:p>
    <w:p w:rsidR="00D34EE6" w:rsidRPr="000113CD" w:rsidRDefault="00D34EE6" w:rsidP="00D34EE6">
      <w:pPr>
        <w:pStyle w:val="NormalWeb"/>
        <w:shd w:val="clear" w:color="auto" w:fill="FFFFFF"/>
        <w:tabs>
          <w:tab w:val="left" w:pos="1560"/>
        </w:tabs>
        <w:spacing w:before="0" w:beforeAutospacing="0" w:after="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lang w:val="fr-FR"/>
        </w:rPr>
        <w:t>Maintenant, discutons du problème Producteur-Consommateur en utilisant le concept de transmission de message. </w:t>
      </w:r>
    </w:p>
    <w:p w:rsidR="00D34EE6" w:rsidRPr="000113CD" w:rsidRDefault="00D34EE6" w:rsidP="00D34EE6">
      <w:pPr>
        <w:pStyle w:val="NormalWeb"/>
        <w:shd w:val="clear" w:color="auto" w:fill="FFFFFF"/>
        <w:tabs>
          <w:tab w:val="left" w:pos="1560"/>
        </w:tabs>
        <w:spacing w:before="0" w:beforeAutospacing="0" w:after="0" w:afterAutospacing="0" w:line="360" w:lineRule="auto"/>
        <w:jc w:val="both"/>
        <w:textAlignment w:val="baseline"/>
        <w:rPr>
          <w:rFonts w:asciiTheme="minorHAnsi" w:eastAsiaTheme="minorHAnsi" w:hAnsiTheme="minorHAnsi" w:cstheme="minorHAnsi"/>
          <w:lang w:val="fr-FR"/>
        </w:rPr>
      </w:pPr>
      <w:r w:rsidRPr="000113CD">
        <w:rPr>
          <w:rFonts w:asciiTheme="minorHAnsi" w:eastAsiaTheme="minorHAnsi" w:hAnsiTheme="minorHAnsi" w:cstheme="minorHAnsi"/>
          <w:lang w:val="fr-FR"/>
        </w:rPr>
        <w:t>Le producteur place des articles (à l'intérieur des messages) dans la boîte aux lettres et le consommateur peut consommer un article lorsqu'au moins un message est présent dans la boîte aux lettres. Le code est donné ci-dessous :</w:t>
      </w:r>
    </w:p>
    <w:p w:rsidR="00D34EE6" w:rsidRPr="000113CD" w:rsidRDefault="00D34EE6" w:rsidP="00D34EE6">
      <w:pPr>
        <w:pStyle w:val="NormalWeb"/>
        <w:shd w:val="clear" w:color="auto" w:fill="FFFFFF"/>
        <w:tabs>
          <w:tab w:val="left" w:pos="1560"/>
        </w:tabs>
        <w:spacing w:before="0" w:beforeAutospacing="0" w:after="0" w:afterAutospacing="0" w:line="360" w:lineRule="auto"/>
        <w:jc w:val="both"/>
        <w:textAlignment w:val="baseline"/>
        <w:rPr>
          <w:rFonts w:asciiTheme="minorHAnsi" w:hAnsiTheme="minorHAnsi" w:cstheme="minorHAnsi"/>
          <w:b/>
          <w:bCs/>
          <w:color w:val="273239"/>
          <w:bdr w:val="none" w:sz="0" w:space="0" w:color="auto" w:frame="1"/>
          <w:lang w:val="fr-FR"/>
        </w:rPr>
      </w:pPr>
      <w:r w:rsidRPr="000113CD">
        <w:rPr>
          <w:rStyle w:val="lev"/>
          <w:rFonts w:asciiTheme="minorHAnsi" w:hAnsiTheme="minorHAnsi" w:cstheme="minorHAnsi"/>
          <w:color w:val="273239"/>
          <w:sz w:val="26"/>
          <w:szCs w:val="26"/>
          <w:bdr w:val="none" w:sz="0" w:space="0" w:color="auto" w:frame="1"/>
          <w:lang w:val="fr-FR"/>
        </w:rPr>
        <w:t>Code Producteur en C</w:t>
      </w:r>
    </w:p>
    <w:tbl>
      <w:tblPr>
        <w:tblW w:w="8998"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998"/>
      </w:tblGrid>
      <w:tr w:rsidR="00D34EE6" w:rsidRPr="000113CD" w:rsidTr="00646AEE">
        <w:trPr>
          <w:trHeight w:val="3257"/>
        </w:trPr>
        <w:tc>
          <w:tcPr>
            <w:tcW w:w="8998" w:type="dxa"/>
            <w:tcMar>
              <w:top w:w="210" w:type="dxa"/>
              <w:left w:w="150" w:type="dxa"/>
              <w:bottom w:w="210" w:type="dxa"/>
              <w:right w:w="150" w:type="dxa"/>
            </w:tcMar>
            <w:vAlign w:val="center"/>
            <w:hideMark/>
          </w:tcPr>
          <w:p w:rsidR="00D34EE6" w:rsidRPr="00805AF9" w:rsidRDefault="00D34EE6" w:rsidP="00646AEE">
            <w:pPr>
              <w:tabs>
                <w:tab w:val="left" w:pos="1560"/>
              </w:tabs>
              <w:spacing w:after="0" w:line="360" w:lineRule="auto"/>
              <w:rPr>
                <w:rStyle w:val="CodeHTML"/>
                <w:rFonts w:eastAsiaTheme="minorHAnsi" w:cstheme="minorHAnsi"/>
              </w:rPr>
            </w:pPr>
            <w:r w:rsidRPr="00805AF9">
              <w:rPr>
                <w:rStyle w:val="CodeHTML"/>
                <w:rFonts w:eastAsiaTheme="minorHAnsi" w:cstheme="minorHAnsi"/>
              </w:rPr>
              <w:t>void</w:t>
            </w:r>
            <w:r w:rsidRPr="00805AF9">
              <w:rPr>
                <w:rFonts w:cstheme="minorHAnsi"/>
                <w:sz w:val="25"/>
                <w:szCs w:val="25"/>
              </w:rPr>
              <w:t xml:space="preserve"> </w:t>
            </w:r>
            <w:r w:rsidRPr="00805AF9">
              <w:rPr>
                <w:rStyle w:val="CodeHTML"/>
                <w:rFonts w:eastAsiaTheme="minorHAnsi" w:cstheme="minorHAnsi"/>
              </w:rPr>
              <w:t>Producer(void){</w:t>
            </w:r>
          </w:p>
          <w:p w:rsidR="00D34EE6" w:rsidRPr="00805AF9" w:rsidRDefault="00D34EE6" w:rsidP="00646AEE">
            <w:pPr>
              <w:tabs>
                <w:tab w:val="left" w:pos="1560"/>
              </w:tabs>
              <w:spacing w:after="0" w:line="360" w:lineRule="auto"/>
              <w:rPr>
                <w:rFonts w:cstheme="minorHAnsi"/>
                <w:sz w:val="25"/>
                <w:szCs w:val="25"/>
              </w:rPr>
            </w:pPr>
            <w:r w:rsidRPr="00805AF9">
              <w:rPr>
                <w:rStyle w:val="CodeHTML"/>
                <w:rFonts w:eastAsiaTheme="minorHAnsi" w:cstheme="minorHAnsi"/>
              </w:rPr>
              <w:t>int</w:t>
            </w:r>
            <w:r w:rsidRPr="00805AF9">
              <w:rPr>
                <w:rFonts w:cstheme="minorHAnsi"/>
                <w:sz w:val="25"/>
                <w:szCs w:val="25"/>
              </w:rPr>
              <w:t xml:space="preserve"> </w:t>
            </w:r>
            <w:r w:rsidRPr="00805AF9">
              <w:rPr>
                <w:rStyle w:val="CodeHTML"/>
                <w:rFonts w:eastAsiaTheme="minorHAnsi" w:cstheme="minorHAnsi"/>
              </w:rPr>
              <w:t>item;</w:t>
            </w:r>
          </w:p>
          <w:p w:rsidR="00D34EE6" w:rsidRPr="00805AF9" w:rsidRDefault="00D34EE6" w:rsidP="00646AEE">
            <w:pPr>
              <w:tabs>
                <w:tab w:val="left" w:pos="1560"/>
              </w:tabs>
              <w:spacing w:after="0" w:line="360" w:lineRule="auto"/>
              <w:rPr>
                <w:rFonts w:cstheme="minorHAnsi"/>
                <w:sz w:val="25"/>
                <w:szCs w:val="25"/>
              </w:rPr>
            </w:pPr>
            <w:r w:rsidRPr="00805AF9">
              <w:rPr>
                <w:rStyle w:val="CodeHTML"/>
                <w:rFonts w:eastAsiaTheme="minorHAnsi" w:cstheme="minorHAnsi"/>
              </w:rPr>
              <w:t>Message m;</w:t>
            </w:r>
          </w:p>
          <w:p w:rsidR="00D34EE6" w:rsidRPr="00805AF9" w:rsidRDefault="00D34EE6" w:rsidP="00646AEE">
            <w:pPr>
              <w:tabs>
                <w:tab w:val="left" w:pos="1560"/>
              </w:tabs>
              <w:spacing w:after="0" w:line="360" w:lineRule="auto"/>
              <w:rPr>
                <w:rFonts w:cstheme="minorHAnsi"/>
                <w:sz w:val="25"/>
                <w:szCs w:val="25"/>
              </w:rPr>
            </w:pPr>
            <w:r w:rsidRPr="00805AF9">
              <w:rPr>
                <w:rStyle w:val="CodeHTML"/>
                <w:rFonts w:eastAsiaTheme="minorHAnsi" w:cstheme="minorHAnsi"/>
              </w:rPr>
              <w:t> while(1){</w:t>
            </w:r>
          </w:p>
          <w:p w:rsidR="00D34EE6" w:rsidRPr="00805AF9" w:rsidRDefault="00D34EE6" w:rsidP="00646AEE">
            <w:pPr>
              <w:tabs>
                <w:tab w:val="left" w:pos="1560"/>
              </w:tabs>
              <w:spacing w:after="0" w:line="360" w:lineRule="auto"/>
              <w:rPr>
                <w:rFonts w:cstheme="minorHAnsi"/>
                <w:sz w:val="25"/>
                <w:szCs w:val="25"/>
              </w:rPr>
            </w:pPr>
            <w:r w:rsidRPr="00805AF9">
              <w:rPr>
                <w:rStyle w:val="CodeHTML"/>
                <w:rFonts w:eastAsiaTheme="minorHAnsi" w:cstheme="minorHAnsi"/>
              </w:rPr>
              <w:t>    receive(Consumer, &amp;m);</w:t>
            </w:r>
          </w:p>
          <w:p w:rsidR="00D34EE6" w:rsidRPr="00805AF9" w:rsidRDefault="00D34EE6" w:rsidP="00646AEE">
            <w:pPr>
              <w:tabs>
                <w:tab w:val="left" w:pos="1560"/>
              </w:tabs>
              <w:spacing w:after="0" w:line="360" w:lineRule="auto"/>
              <w:rPr>
                <w:rFonts w:cstheme="minorHAnsi"/>
                <w:sz w:val="25"/>
                <w:szCs w:val="25"/>
              </w:rPr>
            </w:pPr>
            <w:r w:rsidRPr="00805AF9">
              <w:rPr>
                <w:rStyle w:val="CodeHTML"/>
                <w:rFonts w:eastAsiaTheme="minorHAnsi" w:cstheme="minorHAnsi"/>
              </w:rPr>
              <w:t>    item = produce();</w:t>
            </w:r>
          </w:p>
          <w:p w:rsidR="00D34EE6" w:rsidRPr="00805AF9" w:rsidRDefault="00D34EE6" w:rsidP="00646AEE">
            <w:pPr>
              <w:tabs>
                <w:tab w:val="left" w:pos="1560"/>
              </w:tabs>
              <w:spacing w:after="0" w:line="360" w:lineRule="auto"/>
              <w:rPr>
                <w:rFonts w:cstheme="minorHAnsi"/>
                <w:sz w:val="25"/>
                <w:szCs w:val="25"/>
              </w:rPr>
            </w:pPr>
            <w:r w:rsidRPr="00805AF9">
              <w:rPr>
                <w:rStyle w:val="CodeHTML"/>
                <w:rFonts w:eastAsiaTheme="minorHAnsi" w:cstheme="minorHAnsi"/>
              </w:rPr>
              <w:t>    build_message(&amp;m , item ) ;</w:t>
            </w:r>
          </w:p>
          <w:p w:rsidR="00D34EE6" w:rsidRPr="00233750" w:rsidRDefault="00D34EE6" w:rsidP="00646AEE">
            <w:pPr>
              <w:tabs>
                <w:tab w:val="left" w:pos="1560"/>
              </w:tabs>
              <w:spacing w:after="0" w:line="360" w:lineRule="auto"/>
              <w:rPr>
                <w:rFonts w:cstheme="minorHAnsi"/>
                <w:sz w:val="25"/>
                <w:szCs w:val="25"/>
              </w:rPr>
            </w:pPr>
            <w:r w:rsidRPr="00805AF9">
              <w:rPr>
                <w:rStyle w:val="CodeHTML"/>
                <w:rFonts w:eastAsiaTheme="minorHAnsi" w:cstheme="minorHAnsi"/>
              </w:rPr>
              <w:t>    </w:t>
            </w:r>
            <w:r w:rsidRPr="00233750">
              <w:rPr>
                <w:rStyle w:val="CodeHTML"/>
                <w:rFonts w:eastAsiaTheme="minorHAnsi" w:cstheme="minorHAnsi"/>
              </w:rPr>
              <w:t>send(Consumer, &amp;m);</w:t>
            </w:r>
          </w:p>
          <w:p w:rsidR="00D34EE6" w:rsidRPr="000113CD" w:rsidRDefault="00D34EE6" w:rsidP="00646AEE">
            <w:pPr>
              <w:tabs>
                <w:tab w:val="left" w:pos="1560"/>
              </w:tabs>
              <w:spacing w:after="0" w:line="360" w:lineRule="auto"/>
              <w:rPr>
                <w:rFonts w:cstheme="minorHAnsi"/>
                <w:sz w:val="25"/>
                <w:szCs w:val="25"/>
                <w:lang w:val="fr-FR"/>
              </w:rPr>
            </w:pPr>
            <w:r w:rsidRPr="00233750">
              <w:rPr>
                <w:rStyle w:val="CodeHTML"/>
                <w:rFonts w:eastAsiaTheme="minorHAnsi" w:cstheme="minorHAnsi"/>
              </w:rPr>
              <w:t>        </w:t>
            </w:r>
            <w:r w:rsidRPr="000113CD">
              <w:rPr>
                <w:rStyle w:val="CodeHTML"/>
                <w:rFonts w:eastAsiaTheme="minorHAnsi" w:cstheme="minorHAnsi"/>
                <w:lang w:val="fr-FR"/>
              </w:rPr>
              <w:t>}</w:t>
            </w:r>
          </w:p>
          <w:p w:rsidR="00D34EE6" w:rsidRPr="000113CD" w:rsidRDefault="00D34EE6" w:rsidP="00646AEE">
            <w:pPr>
              <w:tabs>
                <w:tab w:val="left" w:pos="1560"/>
              </w:tabs>
              <w:spacing w:after="0" w:line="360" w:lineRule="auto"/>
              <w:rPr>
                <w:rFonts w:cstheme="minorHAnsi"/>
                <w:sz w:val="25"/>
                <w:szCs w:val="25"/>
                <w:lang w:val="fr-FR"/>
              </w:rPr>
            </w:pPr>
            <w:r w:rsidRPr="000113CD">
              <w:rPr>
                <w:rStyle w:val="CodeHTML"/>
                <w:rFonts w:eastAsiaTheme="minorHAnsi" w:cstheme="minorHAnsi"/>
                <w:lang w:val="fr-FR"/>
              </w:rPr>
              <w:t>    }</w:t>
            </w:r>
          </w:p>
        </w:tc>
      </w:tr>
    </w:tbl>
    <w:p w:rsidR="00D34EE6" w:rsidRPr="000113CD" w:rsidRDefault="00D34EE6" w:rsidP="00D34EE6">
      <w:pPr>
        <w:pStyle w:val="NormalWeb"/>
        <w:shd w:val="clear" w:color="auto" w:fill="FFFFFF"/>
        <w:tabs>
          <w:tab w:val="left" w:pos="1560"/>
        </w:tabs>
        <w:spacing w:before="0" w:beforeAutospacing="0" w:after="0" w:afterAutospacing="0" w:line="360" w:lineRule="auto"/>
        <w:textAlignment w:val="baseline"/>
        <w:rPr>
          <w:rFonts w:asciiTheme="minorHAnsi" w:hAnsiTheme="minorHAnsi" w:cstheme="minorHAnsi"/>
          <w:b/>
          <w:bCs/>
          <w:sz w:val="28"/>
          <w:szCs w:val="28"/>
          <w:lang w:val="fr-FR"/>
        </w:rPr>
      </w:pPr>
      <w:r w:rsidRPr="000113CD">
        <w:rPr>
          <w:rStyle w:val="lev"/>
          <w:rFonts w:asciiTheme="minorHAnsi" w:hAnsiTheme="minorHAnsi" w:cstheme="minorHAnsi"/>
          <w:sz w:val="26"/>
          <w:szCs w:val="26"/>
          <w:bdr w:val="none" w:sz="0" w:space="0" w:color="auto" w:frame="1"/>
          <w:lang w:val="fr-FR"/>
        </w:rPr>
        <w:t>Code de la consommation</w:t>
      </w:r>
      <w:r w:rsidRPr="000113CD">
        <w:rPr>
          <w:rFonts w:asciiTheme="minorHAnsi" w:hAnsiTheme="minorHAnsi" w:cstheme="minorHAnsi"/>
          <w:sz w:val="26"/>
          <w:szCs w:val="26"/>
          <w:lang w:val="fr-FR"/>
        </w:rPr>
        <w:t xml:space="preserve"> </w:t>
      </w:r>
      <w:r w:rsidRPr="000113CD">
        <w:rPr>
          <w:rStyle w:val="lev"/>
          <w:rFonts w:asciiTheme="minorHAnsi" w:hAnsiTheme="minorHAnsi" w:cstheme="minorHAnsi"/>
          <w:bdr w:val="none" w:sz="0" w:space="0" w:color="auto" w:frame="1"/>
          <w:lang w:val="fr-FR"/>
        </w:rPr>
        <w:t>en C</w:t>
      </w:r>
    </w:p>
    <w:tbl>
      <w:tblPr>
        <w:tblW w:w="8909"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909"/>
      </w:tblGrid>
      <w:tr w:rsidR="00D34EE6" w:rsidRPr="000113CD" w:rsidTr="00646AEE">
        <w:tc>
          <w:tcPr>
            <w:tcW w:w="4830" w:type="dxa"/>
            <w:tcMar>
              <w:top w:w="210" w:type="dxa"/>
              <w:left w:w="150" w:type="dxa"/>
              <w:bottom w:w="210" w:type="dxa"/>
              <w:right w:w="150" w:type="dxa"/>
            </w:tcMar>
            <w:vAlign w:val="center"/>
            <w:hideMark/>
          </w:tcPr>
          <w:p w:rsidR="00D34EE6" w:rsidRPr="00805AF9" w:rsidRDefault="00D34EE6" w:rsidP="00646AEE">
            <w:pPr>
              <w:tabs>
                <w:tab w:val="left" w:pos="1560"/>
              </w:tabs>
              <w:spacing w:after="0" w:line="240" w:lineRule="auto"/>
              <w:rPr>
                <w:rFonts w:cstheme="minorHAnsi"/>
                <w:sz w:val="25"/>
                <w:szCs w:val="25"/>
              </w:rPr>
            </w:pPr>
            <w:r w:rsidRPr="00805AF9">
              <w:rPr>
                <w:rStyle w:val="CodeHTML"/>
                <w:rFonts w:eastAsiaTheme="minorHAnsi" w:cstheme="minorHAnsi"/>
              </w:rPr>
              <w:t>void</w:t>
            </w:r>
            <w:r w:rsidRPr="00805AF9">
              <w:rPr>
                <w:rFonts w:cstheme="minorHAnsi"/>
                <w:sz w:val="25"/>
                <w:szCs w:val="25"/>
              </w:rPr>
              <w:t xml:space="preserve"> </w:t>
            </w:r>
            <w:r w:rsidRPr="00805AF9">
              <w:rPr>
                <w:rStyle w:val="CodeHTML"/>
                <w:rFonts w:eastAsiaTheme="minorHAnsi" w:cstheme="minorHAnsi"/>
              </w:rPr>
              <w:t>Consumer(void){</w:t>
            </w:r>
          </w:p>
          <w:p w:rsidR="00D34EE6" w:rsidRPr="00805AF9" w:rsidRDefault="00D34EE6" w:rsidP="00646AEE">
            <w:pPr>
              <w:tabs>
                <w:tab w:val="left" w:pos="1560"/>
              </w:tabs>
              <w:spacing w:after="0" w:line="240" w:lineRule="auto"/>
              <w:rPr>
                <w:rFonts w:cstheme="minorHAnsi"/>
                <w:sz w:val="25"/>
                <w:szCs w:val="25"/>
              </w:rPr>
            </w:pPr>
            <w:r w:rsidRPr="00805AF9">
              <w:rPr>
                <w:rStyle w:val="CodeHTML"/>
                <w:rFonts w:eastAsiaTheme="minorHAnsi" w:cstheme="minorHAnsi"/>
              </w:rPr>
              <w:t>        int</w:t>
            </w:r>
            <w:r w:rsidRPr="00805AF9">
              <w:rPr>
                <w:rFonts w:cstheme="minorHAnsi"/>
                <w:sz w:val="25"/>
                <w:szCs w:val="25"/>
              </w:rPr>
              <w:t xml:space="preserve"> </w:t>
            </w:r>
            <w:r w:rsidRPr="00805AF9">
              <w:rPr>
                <w:rStyle w:val="CodeHTML"/>
                <w:rFonts w:eastAsiaTheme="minorHAnsi" w:cstheme="minorHAnsi"/>
              </w:rPr>
              <w:t>item;</w:t>
            </w:r>
          </w:p>
          <w:p w:rsidR="00D34EE6" w:rsidRPr="00805AF9" w:rsidRDefault="00D34EE6" w:rsidP="00646AEE">
            <w:pPr>
              <w:tabs>
                <w:tab w:val="left" w:pos="1560"/>
              </w:tabs>
              <w:spacing w:after="0" w:line="240" w:lineRule="auto"/>
              <w:rPr>
                <w:rFonts w:cstheme="minorHAnsi"/>
                <w:sz w:val="25"/>
                <w:szCs w:val="25"/>
              </w:rPr>
            </w:pPr>
            <w:r w:rsidRPr="00805AF9">
              <w:rPr>
                <w:rStyle w:val="CodeHTML"/>
                <w:rFonts w:eastAsiaTheme="minorHAnsi" w:cstheme="minorHAnsi"/>
              </w:rPr>
              <w:t>        Message m;</w:t>
            </w:r>
          </w:p>
          <w:p w:rsidR="00D34EE6" w:rsidRPr="00805AF9" w:rsidRDefault="00D34EE6" w:rsidP="00646AEE">
            <w:pPr>
              <w:tabs>
                <w:tab w:val="left" w:pos="1560"/>
              </w:tabs>
              <w:spacing w:after="0" w:line="240" w:lineRule="auto"/>
              <w:rPr>
                <w:rFonts w:cstheme="minorHAnsi"/>
                <w:sz w:val="25"/>
                <w:szCs w:val="25"/>
              </w:rPr>
            </w:pPr>
            <w:r w:rsidRPr="00805AF9">
              <w:rPr>
                <w:rStyle w:val="CodeHTML"/>
                <w:rFonts w:eastAsiaTheme="minorHAnsi" w:cstheme="minorHAnsi"/>
              </w:rPr>
              <w:t>        while(1){</w:t>
            </w:r>
          </w:p>
          <w:p w:rsidR="00D34EE6" w:rsidRPr="00805AF9" w:rsidRDefault="00D34EE6" w:rsidP="00646AEE">
            <w:pPr>
              <w:tabs>
                <w:tab w:val="left" w:pos="1560"/>
              </w:tabs>
              <w:spacing w:after="0" w:line="240" w:lineRule="auto"/>
              <w:rPr>
                <w:rFonts w:cstheme="minorHAnsi"/>
                <w:sz w:val="25"/>
                <w:szCs w:val="25"/>
              </w:rPr>
            </w:pPr>
            <w:r w:rsidRPr="00805AF9">
              <w:rPr>
                <w:rStyle w:val="CodeHTML"/>
                <w:rFonts w:eastAsiaTheme="minorHAnsi" w:cstheme="minorHAnsi"/>
              </w:rPr>
              <w:t>            </w:t>
            </w:r>
            <w:r w:rsidRPr="00805AF9">
              <w:rPr>
                <w:rFonts w:cstheme="minorHAnsi"/>
                <w:sz w:val="25"/>
                <w:szCs w:val="25"/>
              </w:rPr>
              <w:t> </w:t>
            </w:r>
            <w:r w:rsidRPr="00805AF9">
              <w:rPr>
                <w:rStyle w:val="CodeHTML"/>
                <w:rFonts w:eastAsiaTheme="minorHAnsi" w:cstheme="minorHAnsi"/>
              </w:rPr>
              <w:t>receive(Producer, &amp;m);</w:t>
            </w:r>
          </w:p>
          <w:p w:rsidR="00D34EE6" w:rsidRPr="00805AF9" w:rsidRDefault="00D34EE6" w:rsidP="00646AEE">
            <w:pPr>
              <w:tabs>
                <w:tab w:val="left" w:pos="1560"/>
              </w:tabs>
              <w:spacing w:after="0" w:line="240" w:lineRule="auto"/>
              <w:rPr>
                <w:rFonts w:cstheme="minorHAnsi"/>
                <w:sz w:val="25"/>
                <w:szCs w:val="25"/>
              </w:rPr>
            </w:pPr>
            <w:r w:rsidRPr="00805AF9">
              <w:rPr>
                <w:rStyle w:val="CodeHTML"/>
                <w:rFonts w:eastAsiaTheme="minorHAnsi" w:cstheme="minorHAnsi"/>
              </w:rPr>
              <w:t>            item = extracted_item();</w:t>
            </w:r>
          </w:p>
          <w:p w:rsidR="00D34EE6" w:rsidRPr="00805AF9" w:rsidRDefault="00D34EE6" w:rsidP="00646AEE">
            <w:pPr>
              <w:tabs>
                <w:tab w:val="left" w:pos="1560"/>
              </w:tabs>
              <w:spacing w:after="0" w:line="240" w:lineRule="auto"/>
              <w:rPr>
                <w:rFonts w:cstheme="minorHAnsi"/>
                <w:sz w:val="25"/>
                <w:szCs w:val="25"/>
              </w:rPr>
            </w:pPr>
            <w:r w:rsidRPr="00805AF9">
              <w:rPr>
                <w:rStyle w:val="CodeHTML"/>
                <w:rFonts w:eastAsiaTheme="minorHAnsi" w:cstheme="minorHAnsi"/>
              </w:rPr>
              <w:t>            send(Producer, &amp;m);</w:t>
            </w:r>
          </w:p>
          <w:p w:rsidR="00D34EE6" w:rsidRPr="00233750" w:rsidRDefault="00D34EE6" w:rsidP="00646AEE">
            <w:pPr>
              <w:tabs>
                <w:tab w:val="left" w:pos="1560"/>
              </w:tabs>
              <w:spacing w:after="0" w:line="240" w:lineRule="auto"/>
              <w:rPr>
                <w:rFonts w:cstheme="minorHAnsi"/>
                <w:sz w:val="25"/>
                <w:szCs w:val="25"/>
              </w:rPr>
            </w:pPr>
            <w:r w:rsidRPr="00805AF9">
              <w:rPr>
                <w:rStyle w:val="CodeHTML"/>
                <w:rFonts w:eastAsiaTheme="minorHAnsi" w:cstheme="minorHAnsi"/>
              </w:rPr>
              <w:t>            </w:t>
            </w:r>
            <w:r w:rsidRPr="00233750">
              <w:rPr>
                <w:rStyle w:val="CodeHTML"/>
                <w:rFonts w:eastAsiaTheme="minorHAnsi" w:cstheme="minorHAnsi"/>
              </w:rPr>
              <w:t>consume_item(item);</w:t>
            </w:r>
          </w:p>
          <w:p w:rsidR="00D34EE6" w:rsidRPr="000113CD" w:rsidRDefault="00D34EE6" w:rsidP="00646AEE">
            <w:pPr>
              <w:tabs>
                <w:tab w:val="left" w:pos="1560"/>
              </w:tabs>
              <w:spacing w:after="0" w:line="240" w:lineRule="auto"/>
              <w:rPr>
                <w:rFonts w:cstheme="minorHAnsi"/>
                <w:sz w:val="25"/>
                <w:szCs w:val="25"/>
                <w:lang w:val="fr-FR"/>
              </w:rPr>
            </w:pPr>
            <w:r w:rsidRPr="00233750">
              <w:rPr>
                <w:rStyle w:val="CodeHTML"/>
                <w:rFonts w:eastAsiaTheme="minorHAnsi" w:cstheme="minorHAnsi"/>
              </w:rPr>
              <w:t>        </w:t>
            </w:r>
            <w:r w:rsidRPr="000113CD">
              <w:rPr>
                <w:rStyle w:val="CodeHTML"/>
                <w:rFonts w:eastAsiaTheme="minorHAnsi" w:cstheme="minorHAnsi"/>
                <w:lang w:val="fr-FR"/>
              </w:rPr>
              <w:t>}</w:t>
            </w:r>
          </w:p>
          <w:p w:rsidR="00D34EE6" w:rsidRPr="000113CD" w:rsidRDefault="00D34EE6" w:rsidP="00646AEE">
            <w:pPr>
              <w:tabs>
                <w:tab w:val="left" w:pos="1560"/>
              </w:tabs>
              <w:spacing w:after="0" w:line="240" w:lineRule="auto"/>
              <w:rPr>
                <w:rFonts w:cstheme="minorHAnsi"/>
                <w:sz w:val="25"/>
                <w:szCs w:val="25"/>
                <w:lang w:val="fr-FR"/>
              </w:rPr>
            </w:pPr>
            <w:r w:rsidRPr="000113CD">
              <w:rPr>
                <w:rStyle w:val="CodeHTML"/>
                <w:rFonts w:eastAsiaTheme="minorHAnsi" w:cstheme="minorHAnsi"/>
                <w:lang w:val="fr-FR"/>
              </w:rPr>
              <w:t>    }</w:t>
            </w:r>
          </w:p>
        </w:tc>
      </w:tr>
    </w:tbl>
    <w:p w:rsidR="00D34EE6" w:rsidRPr="000113CD" w:rsidRDefault="00D34EE6" w:rsidP="00D34EE6">
      <w:pPr>
        <w:pStyle w:val="H2"/>
        <w:rPr>
          <w:rFonts w:asciiTheme="minorHAnsi" w:hAnsiTheme="minorHAnsi" w:cstheme="minorHAnsi"/>
          <w:lang w:val="fr-FR"/>
        </w:rPr>
      </w:pPr>
      <w:bookmarkStart w:id="9" w:name="_Toc100168354"/>
      <w:r w:rsidRPr="000113CD">
        <w:rPr>
          <w:rStyle w:val="lev"/>
          <w:rFonts w:asciiTheme="minorHAnsi" w:hAnsiTheme="minorHAnsi" w:cstheme="minorHAnsi"/>
          <w:lang w:val="fr-FR"/>
        </w:rPr>
        <w:t>Exemples de systèmes IPC</w:t>
      </w:r>
      <w:bookmarkEnd w:id="9"/>
      <w:r w:rsidRPr="000113CD">
        <w:rPr>
          <w:rFonts w:asciiTheme="minorHAnsi" w:hAnsiTheme="minorHAnsi" w:cstheme="minorHAnsi"/>
          <w:lang w:val="fr-FR"/>
        </w:rPr>
        <w:t> </w:t>
      </w:r>
    </w:p>
    <w:p w:rsidR="00D34EE6" w:rsidRPr="000113CD" w:rsidRDefault="00D34EE6" w:rsidP="00D34EE6">
      <w:pPr>
        <w:numPr>
          <w:ilvl w:val="0"/>
          <w:numId w:val="12"/>
        </w:numPr>
        <w:shd w:val="clear" w:color="auto" w:fill="FFFFFF"/>
        <w:tabs>
          <w:tab w:val="left" w:pos="1560"/>
        </w:tabs>
        <w:spacing w:after="0" w:line="360" w:lineRule="auto"/>
        <w:textAlignment w:val="baseline"/>
        <w:rPr>
          <w:rFonts w:cstheme="minorHAnsi"/>
          <w:sz w:val="24"/>
          <w:szCs w:val="24"/>
          <w:lang w:val="fr-FR"/>
        </w:rPr>
      </w:pPr>
      <w:r w:rsidRPr="000113CD">
        <w:rPr>
          <w:rFonts w:cstheme="minorHAnsi"/>
          <w:sz w:val="24"/>
          <w:szCs w:val="24"/>
          <w:lang w:val="fr-FR"/>
        </w:rPr>
        <w:t>Posix : utilise la méthode de la mémoire partagée.</w:t>
      </w:r>
    </w:p>
    <w:p w:rsidR="00D34EE6" w:rsidRPr="000113CD" w:rsidRDefault="00D34EE6" w:rsidP="00D34EE6">
      <w:pPr>
        <w:numPr>
          <w:ilvl w:val="0"/>
          <w:numId w:val="12"/>
        </w:numPr>
        <w:shd w:val="clear" w:color="auto" w:fill="FFFFFF"/>
        <w:tabs>
          <w:tab w:val="left" w:pos="1560"/>
        </w:tabs>
        <w:spacing w:after="0" w:line="360" w:lineRule="auto"/>
        <w:textAlignment w:val="baseline"/>
        <w:rPr>
          <w:rFonts w:cstheme="minorHAnsi"/>
          <w:sz w:val="24"/>
          <w:szCs w:val="24"/>
          <w:lang w:val="fr-FR"/>
        </w:rPr>
      </w:pPr>
      <w:r w:rsidRPr="000113CD">
        <w:rPr>
          <w:rFonts w:cstheme="minorHAnsi"/>
          <w:sz w:val="24"/>
          <w:szCs w:val="24"/>
          <w:lang w:val="fr-FR"/>
        </w:rPr>
        <w:t>Mach : utilise le passage de messages</w:t>
      </w:r>
    </w:p>
    <w:p w:rsidR="00D34EE6" w:rsidRPr="000113CD" w:rsidRDefault="00D34EE6" w:rsidP="00D34EE6">
      <w:pPr>
        <w:numPr>
          <w:ilvl w:val="0"/>
          <w:numId w:val="12"/>
        </w:numPr>
        <w:shd w:val="clear" w:color="auto" w:fill="FFFFFF"/>
        <w:tabs>
          <w:tab w:val="left" w:pos="1560"/>
        </w:tabs>
        <w:spacing w:after="0" w:line="360" w:lineRule="auto"/>
        <w:textAlignment w:val="baseline"/>
        <w:rPr>
          <w:rFonts w:cstheme="minorHAnsi"/>
          <w:sz w:val="24"/>
          <w:szCs w:val="24"/>
          <w:lang w:val="fr-FR"/>
        </w:rPr>
      </w:pPr>
      <w:r w:rsidRPr="000113CD">
        <w:rPr>
          <w:rFonts w:cstheme="minorHAnsi"/>
          <w:sz w:val="24"/>
          <w:szCs w:val="24"/>
          <w:lang w:val="fr-FR"/>
        </w:rPr>
        <w:t>Windows XP : utilise la transmission de messages à l'aide d'appels procéduraux locaux</w:t>
      </w:r>
    </w:p>
    <w:p w:rsidR="00D34EE6" w:rsidRPr="000113CD" w:rsidRDefault="00D34EE6" w:rsidP="00D34EE6">
      <w:pPr>
        <w:pStyle w:val="H2"/>
        <w:rPr>
          <w:rStyle w:val="lev"/>
          <w:rFonts w:asciiTheme="minorHAnsi" w:hAnsiTheme="minorHAnsi" w:cstheme="minorHAnsi"/>
          <w:b/>
          <w:bCs/>
          <w:lang w:val="fr-FR"/>
        </w:rPr>
      </w:pPr>
      <w:bookmarkStart w:id="10" w:name="_Toc100168355"/>
      <w:r w:rsidRPr="000113CD">
        <w:rPr>
          <w:rStyle w:val="lev"/>
          <w:rFonts w:asciiTheme="minorHAnsi" w:hAnsiTheme="minorHAnsi" w:cstheme="minorHAnsi"/>
          <w:lang w:val="fr-FR"/>
        </w:rPr>
        <w:lastRenderedPageBreak/>
        <w:t>Communication en architecture client/serveur :</w:t>
      </w:r>
      <w:bookmarkEnd w:id="10"/>
    </w:p>
    <w:p w:rsidR="00D34EE6" w:rsidRPr="000113CD" w:rsidRDefault="00D34EE6" w:rsidP="00D34EE6">
      <w:pPr>
        <w:shd w:val="clear" w:color="auto" w:fill="FFFFFF"/>
        <w:tabs>
          <w:tab w:val="left" w:pos="1560"/>
        </w:tabs>
        <w:spacing w:after="0" w:line="360" w:lineRule="auto"/>
        <w:textAlignment w:val="baseline"/>
        <w:rPr>
          <w:rFonts w:cstheme="minorHAnsi"/>
          <w:sz w:val="24"/>
          <w:szCs w:val="24"/>
          <w:lang w:val="fr-FR"/>
        </w:rPr>
      </w:pPr>
      <w:r w:rsidRPr="000113CD">
        <w:rPr>
          <w:rFonts w:cstheme="minorHAnsi"/>
          <w:sz w:val="24"/>
          <w:szCs w:val="24"/>
          <w:lang w:val="fr-FR"/>
        </w:rPr>
        <w:t>Il existe différents mécanismes :  </w:t>
      </w:r>
    </w:p>
    <w:p w:rsidR="00D34EE6" w:rsidRPr="000113CD" w:rsidRDefault="00D34EE6" w:rsidP="00D34EE6">
      <w:pPr>
        <w:pStyle w:val="Paragraphedeliste"/>
        <w:numPr>
          <w:ilvl w:val="2"/>
          <w:numId w:val="13"/>
        </w:numPr>
        <w:shd w:val="clear" w:color="auto" w:fill="FFFFFF"/>
        <w:tabs>
          <w:tab w:val="clear" w:pos="2160"/>
          <w:tab w:val="num" w:pos="1560"/>
        </w:tabs>
        <w:spacing w:after="0" w:line="360" w:lineRule="auto"/>
        <w:ind w:hanging="1167"/>
        <w:textAlignment w:val="baseline"/>
        <w:rPr>
          <w:rFonts w:cstheme="minorHAnsi"/>
          <w:sz w:val="24"/>
          <w:szCs w:val="24"/>
          <w:lang w:val="fr-FR"/>
        </w:rPr>
      </w:pPr>
      <w:r w:rsidRPr="000113CD">
        <w:rPr>
          <w:rFonts w:cstheme="minorHAnsi"/>
          <w:sz w:val="24"/>
          <w:szCs w:val="24"/>
          <w:lang w:val="fr-FR"/>
        </w:rPr>
        <w:t>Pipe</w:t>
      </w:r>
    </w:p>
    <w:p w:rsidR="00D34EE6" w:rsidRPr="000113CD" w:rsidRDefault="00D34EE6" w:rsidP="00D34EE6">
      <w:pPr>
        <w:pStyle w:val="Paragraphedeliste"/>
        <w:numPr>
          <w:ilvl w:val="2"/>
          <w:numId w:val="13"/>
        </w:numPr>
        <w:shd w:val="clear" w:color="auto" w:fill="FFFFFF"/>
        <w:tabs>
          <w:tab w:val="left" w:pos="1560"/>
        </w:tabs>
        <w:spacing w:after="0" w:line="360" w:lineRule="auto"/>
        <w:ind w:hanging="1167"/>
        <w:textAlignment w:val="baseline"/>
        <w:rPr>
          <w:rFonts w:cstheme="minorHAnsi"/>
          <w:sz w:val="24"/>
          <w:szCs w:val="24"/>
          <w:lang w:val="fr-FR"/>
        </w:rPr>
      </w:pPr>
      <w:r w:rsidRPr="000113CD">
        <w:rPr>
          <w:rFonts w:cstheme="minorHAnsi"/>
          <w:sz w:val="24"/>
          <w:szCs w:val="24"/>
          <w:lang w:val="fr-FR"/>
        </w:rPr>
        <w:t>Socket</w:t>
      </w:r>
    </w:p>
    <w:p w:rsidR="00D34EE6" w:rsidRPr="000113CD" w:rsidRDefault="00D34EE6" w:rsidP="00D34EE6">
      <w:pPr>
        <w:pStyle w:val="Paragraphedeliste"/>
        <w:numPr>
          <w:ilvl w:val="2"/>
          <w:numId w:val="13"/>
        </w:numPr>
        <w:shd w:val="clear" w:color="auto" w:fill="FFFFFF"/>
        <w:tabs>
          <w:tab w:val="left" w:pos="1560"/>
        </w:tabs>
        <w:spacing w:after="0" w:line="360" w:lineRule="auto"/>
        <w:ind w:hanging="1167"/>
        <w:textAlignment w:val="baseline"/>
        <w:rPr>
          <w:rFonts w:cstheme="minorHAnsi"/>
          <w:sz w:val="24"/>
          <w:szCs w:val="24"/>
          <w:lang w:val="fr-FR"/>
        </w:rPr>
      </w:pPr>
      <w:r w:rsidRPr="000113CD">
        <w:rPr>
          <w:rFonts w:cstheme="minorHAnsi"/>
          <w:sz w:val="24"/>
          <w:szCs w:val="24"/>
          <w:lang w:val="fr-FR"/>
        </w:rPr>
        <w:t>Appels procéduraux à distance (RPC)</w:t>
      </w:r>
    </w:p>
    <w:p w:rsidR="00D34EE6" w:rsidRDefault="00D34EE6" w:rsidP="00D34EE6">
      <w:pPr>
        <w:shd w:val="clear" w:color="auto" w:fill="FFFFFF"/>
        <w:tabs>
          <w:tab w:val="left" w:pos="1560"/>
        </w:tabs>
        <w:spacing w:after="0" w:line="360" w:lineRule="auto"/>
        <w:textAlignment w:val="baseline"/>
        <w:rPr>
          <w:rFonts w:cstheme="minorHAnsi"/>
          <w:sz w:val="24"/>
          <w:szCs w:val="24"/>
          <w:lang w:val="fr-FR"/>
        </w:rPr>
      </w:pPr>
      <w:r w:rsidRPr="000113CD">
        <w:rPr>
          <w:rFonts w:cstheme="minorHAnsi"/>
          <w:sz w:val="24"/>
          <w:szCs w:val="24"/>
          <w:lang w:val="fr-FR"/>
        </w:rPr>
        <w:t>Les trois méthodes ci-dessus seront discutées dans des articles ultérieurs car elles sont toutes assez conceptuelles et méritent leurs propres articles séparés.</w:t>
      </w:r>
    </w:p>
    <w:p w:rsidR="00D34EE6" w:rsidRDefault="00D34EE6" w:rsidP="00D34EE6">
      <w:pPr>
        <w:shd w:val="clear" w:color="auto" w:fill="FFFFFF"/>
        <w:tabs>
          <w:tab w:val="left" w:pos="1560"/>
        </w:tabs>
        <w:spacing w:after="0" w:line="360" w:lineRule="auto"/>
        <w:textAlignment w:val="baseline"/>
        <w:rPr>
          <w:rFonts w:cstheme="minorHAnsi"/>
          <w:sz w:val="24"/>
          <w:szCs w:val="24"/>
          <w:lang w:val="fr-FR"/>
        </w:rPr>
      </w:pPr>
    </w:p>
    <w:p w:rsidR="00D34EE6" w:rsidRDefault="00D34EE6" w:rsidP="00D34EE6">
      <w:pPr>
        <w:shd w:val="clear" w:color="auto" w:fill="FFFFFF"/>
        <w:tabs>
          <w:tab w:val="left" w:pos="1560"/>
        </w:tabs>
        <w:spacing w:after="0" w:line="360" w:lineRule="auto"/>
        <w:textAlignment w:val="baseline"/>
        <w:rPr>
          <w:rFonts w:cstheme="minorHAnsi"/>
          <w:sz w:val="24"/>
          <w:szCs w:val="24"/>
          <w:lang w:val="fr-FR"/>
        </w:rPr>
      </w:pPr>
    </w:p>
    <w:p w:rsidR="00D34EE6" w:rsidRDefault="00D34EE6" w:rsidP="00D34EE6">
      <w:pPr>
        <w:shd w:val="clear" w:color="auto" w:fill="FFFFFF"/>
        <w:tabs>
          <w:tab w:val="left" w:pos="1560"/>
        </w:tabs>
        <w:spacing w:after="0" w:line="360" w:lineRule="auto"/>
        <w:textAlignment w:val="baseline"/>
        <w:rPr>
          <w:rFonts w:cstheme="minorHAnsi"/>
          <w:sz w:val="24"/>
          <w:szCs w:val="24"/>
          <w:lang w:val="fr-FR"/>
        </w:rPr>
      </w:pPr>
    </w:p>
    <w:p w:rsidR="00D34EE6" w:rsidRDefault="00D34EE6" w:rsidP="00D34EE6">
      <w:pPr>
        <w:shd w:val="clear" w:color="auto" w:fill="FFFFFF"/>
        <w:tabs>
          <w:tab w:val="left" w:pos="1560"/>
        </w:tabs>
        <w:spacing w:after="0" w:line="360" w:lineRule="auto"/>
        <w:textAlignment w:val="baseline"/>
        <w:rPr>
          <w:rFonts w:cstheme="minorHAnsi"/>
          <w:sz w:val="24"/>
          <w:szCs w:val="24"/>
          <w:lang w:val="fr-FR"/>
        </w:rPr>
      </w:pPr>
    </w:p>
    <w:p w:rsidR="00D34EE6" w:rsidRDefault="00D34EE6" w:rsidP="00D34EE6">
      <w:pPr>
        <w:shd w:val="clear" w:color="auto" w:fill="FFFFFF"/>
        <w:tabs>
          <w:tab w:val="left" w:pos="1560"/>
        </w:tabs>
        <w:spacing w:after="0" w:line="360" w:lineRule="auto"/>
        <w:textAlignment w:val="baseline"/>
        <w:rPr>
          <w:rFonts w:cstheme="minorHAnsi"/>
          <w:sz w:val="24"/>
          <w:szCs w:val="24"/>
          <w:lang w:val="fr-FR"/>
        </w:rPr>
      </w:pPr>
    </w:p>
    <w:p w:rsidR="00D34EE6" w:rsidRDefault="00D34EE6" w:rsidP="00D34EE6">
      <w:pPr>
        <w:shd w:val="clear" w:color="auto" w:fill="FFFFFF"/>
        <w:tabs>
          <w:tab w:val="left" w:pos="1560"/>
        </w:tabs>
        <w:spacing w:after="0" w:line="360" w:lineRule="auto"/>
        <w:textAlignment w:val="baseline"/>
        <w:rPr>
          <w:rFonts w:cstheme="minorHAnsi"/>
          <w:sz w:val="24"/>
          <w:szCs w:val="24"/>
          <w:lang w:val="fr-FR"/>
        </w:rPr>
      </w:pPr>
    </w:p>
    <w:p w:rsidR="00D34EE6" w:rsidRDefault="00D34EE6" w:rsidP="00D34EE6">
      <w:pPr>
        <w:shd w:val="clear" w:color="auto" w:fill="FFFFFF"/>
        <w:tabs>
          <w:tab w:val="left" w:pos="1560"/>
        </w:tabs>
        <w:spacing w:after="0" w:line="360" w:lineRule="auto"/>
        <w:textAlignment w:val="baseline"/>
        <w:rPr>
          <w:rFonts w:cstheme="minorHAnsi"/>
          <w:sz w:val="24"/>
          <w:szCs w:val="24"/>
          <w:lang w:val="fr-FR"/>
        </w:rPr>
      </w:pPr>
    </w:p>
    <w:p w:rsidR="00D34EE6" w:rsidRDefault="00D34EE6" w:rsidP="00D34EE6">
      <w:pPr>
        <w:shd w:val="clear" w:color="auto" w:fill="FFFFFF"/>
        <w:tabs>
          <w:tab w:val="left" w:pos="1560"/>
        </w:tabs>
        <w:spacing w:after="0" w:line="360" w:lineRule="auto"/>
        <w:textAlignment w:val="baseline"/>
        <w:rPr>
          <w:rFonts w:cstheme="minorHAnsi"/>
          <w:sz w:val="24"/>
          <w:szCs w:val="24"/>
          <w:lang w:val="fr-FR"/>
        </w:rPr>
      </w:pPr>
    </w:p>
    <w:p w:rsidR="00D34EE6" w:rsidRDefault="00D34EE6" w:rsidP="00D34EE6">
      <w:pPr>
        <w:shd w:val="clear" w:color="auto" w:fill="FFFFFF"/>
        <w:tabs>
          <w:tab w:val="left" w:pos="1560"/>
        </w:tabs>
        <w:spacing w:after="0" w:line="360" w:lineRule="auto"/>
        <w:textAlignment w:val="baseline"/>
        <w:rPr>
          <w:rFonts w:cstheme="minorHAnsi"/>
          <w:sz w:val="24"/>
          <w:szCs w:val="24"/>
          <w:lang w:val="fr-FR"/>
        </w:rPr>
      </w:pPr>
    </w:p>
    <w:p w:rsidR="00D34EE6" w:rsidRDefault="00D34EE6" w:rsidP="00D34EE6">
      <w:pPr>
        <w:shd w:val="clear" w:color="auto" w:fill="FFFFFF"/>
        <w:tabs>
          <w:tab w:val="left" w:pos="1560"/>
        </w:tabs>
        <w:spacing w:after="0" w:line="360" w:lineRule="auto"/>
        <w:textAlignment w:val="baseline"/>
        <w:rPr>
          <w:rFonts w:cstheme="minorHAnsi"/>
          <w:sz w:val="24"/>
          <w:szCs w:val="24"/>
          <w:lang w:val="fr-FR"/>
        </w:rPr>
      </w:pPr>
    </w:p>
    <w:p w:rsidR="00D34EE6" w:rsidRDefault="00D34EE6" w:rsidP="00D34EE6">
      <w:pPr>
        <w:shd w:val="clear" w:color="auto" w:fill="FFFFFF"/>
        <w:tabs>
          <w:tab w:val="left" w:pos="1560"/>
        </w:tabs>
        <w:spacing w:after="0" w:line="360" w:lineRule="auto"/>
        <w:textAlignment w:val="baseline"/>
        <w:rPr>
          <w:rFonts w:cstheme="minorHAnsi"/>
          <w:sz w:val="24"/>
          <w:szCs w:val="24"/>
          <w:lang w:val="fr-FR"/>
        </w:rPr>
      </w:pPr>
    </w:p>
    <w:p w:rsidR="00D34EE6" w:rsidRDefault="00D34EE6" w:rsidP="00D34EE6">
      <w:pPr>
        <w:shd w:val="clear" w:color="auto" w:fill="FFFFFF"/>
        <w:tabs>
          <w:tab w:val="left" w:pos="1560"/>
        </w:tabs>
        <w:spacing w:after="0" w:line="360" w:lineRule="auto"/>
        <w:textAlignment w:val="baseline"/>
        <w:rPr>
          <w:rFonts w:cstheme="minorHAnsi"/>
          <w:sz w:val="24"/>
          <w:szCs w:val="24"/>
          <w:lang w:val="fr-FR"/>
        </w:rPr>
      </w:pPr>
    </w:p>
    <w:p w:rsidR="00D34EE6" w:rsidRDefault="00D34EE6" w:rsidP="00D34EE6">
      <w:pPr>
        <w:shd w:val="clear" w:color="auto" w:fill="FFFFFF"/>
        <w:tabs>
          <w:tab w:val="left" w:pos="1560"/>
        </w:tabs>
        <w:spacing w:after="0" w:line="360" w:lineRule="auto"/>
        <w:textAlignment w:val="baseline"/>
        <w:rPr>
          <w:rFonts w:cstheme="minorHAnsi"/>
          <w:sz w:val="24"/>
          <w:szCs w:val="24"/>
          <w:lang w:val="fr-FR"/>
        </w:rPr>
      </w:pPr>
    </w:p>
    <w:p w:rsidR="00D34EE6" w:rsidRDefault="00D34EE6" w:rsidP="00D34EE6">
      <w:pPr>
        <w:shd w:val="clear" w:color="auto" w:fill="FFFFFF"/>
        <w:tabs>
          <w:tab w:val="left" w:pos="1560"/>
        </w:tabs>
        <w:spacing w:after="0" w:line="360" w:lineRule="auto"/>
        <w:textAlignment w:val="baseline"/>
        <w:rPr>
          <w:rFonts w:cstheme="minorHAnsi"/>
          <w:sz w:val="24"/>
          <w:szCs w:val="24"/>
          <w:lang w:val="fr-FR"/>
        </w:rPr>
      </w:pPr>
    </w:p>
    <w:p w:rsidR="00D34EE6" w:rsidRDefault="00D34EE6" w:rsidP="00D34EE6">
      <w:pPr>
        <w:shd w:val="clear" w:color="auto" w:fill="FFFFFF"/>
        <w:tabs>
          <w:tab w:val="left" w:pos="1560"/>
        </w:tabs>
        <w:spacing w:after="0" w:line="360" w:lineRule="auto"/>
        <w:textAlignment w:val="baseline"/>
        <w:rPr>
          <w:rFonts w:cstheme="minorHAnsi"/>
          <w:sz w:val="24"/>
          <w:szCs w:val="24"/>
          <w:lang w:val="fr-FR"/>
        </w:rPr>
      </w:pPr>
    </w:p>
    <w:p w:rsidR="00D34EE6" w:rsidRDefault="00D34EE6" w:rsidP="00D34EE6">
      <w:pPr>
        <w:shd w:val="clear" w:color="auto" w:fill="FFFFFF"/>
        <w:tabs>
          <w:tab w:val="left" w:pos="1560"/>
        </w:tabs>
        <w:spacing w:after="0" w:line="360" w:lineRule="auto"/>
        <w:textAlignment w:val="baseline"/>
        <w:rPr>
          <w:rFonts w:cstheme="minorHAnsi"/>
          <w:sz w:val="24"/>
          <w:szCs w:val="24"/>
          <w:lang w:val="fr-FR"/>
        </w:rPr>
      </w:pPr>
    </w:p>
    <w:p w:rsidR="00F23C70" w:rsidRPr="00D34EE6" w:rsidRDefault="00F23C70">
      <w:pPr>
        <w:rPr>
          <w:lang w:val="fr-FR"/>
        </w:rPr>
      </w:pPr>
      <w:bookmarkStart w:id="11" w:name="_GoBack"/>
      <w:bookmarkEnd w:id="11"/>
    </w:p>
    <w:sectPr w:rsidR="00F23C70" w:rsidRPr="00D34E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65C75"/>
    <w:multiLevelType w:val="multilevel"/>
    <w:tmpl w:val="37760D28"/>
    <w:lvl w:ilvl="0">
      <w:start w:val="1"/>
      <w:numFmt w:val="decimal"/>
      <w:pStyle w:val="H1"/>
      <w:suff w:val="space"/>
      <w:lvlText w:val="%1."/>
      <w:lvlJc w:val="left"/>
      <w:pPr>
        <w:ind w:left="0" w:firstLine="0"/>
      </w:pPr>
      <w:rPr>
        <w:rFonts w:hint="default"/>
        <w:i w:val="0"/>
        <w:iCs w:val="0"/>
      </w:rPr>
    </w:lvl>
    <w:lvl w:ilvl="1">
      <w:start w:val="1"/>
      <w:numFmt w:val="decimal"/>
      <w:pStyle w:val="H2"/>
      <w:suff w:val="space"/>
      <w:lvlText w:val="%1.%2."/>
      <w:lvlJc w:val="left"/>
      <w:pPr>
        <w:ind w:left="0" w:firstLine="0"/>
      </w:pPr>
      <w:rPr>
        <w:rFonts w:hint="default"/>
      </w:rPr>
    </w:lvl>
    <w:lvl w:ilvl="2">
      <w:start w:val="1"/>
      <w:numFmt w:val="decimal"/>
      <w:pStyle w:val="H3"/>
      <w:suff w:val="space"/>
      <w:lvlText w:val="%1.%2.%3."/>
      <w:lvlJc w:val="left"/>
      <w:pPr>
        <w:ind w:left="0" w:firstLine="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 w15:restartNumberingAfterBreak="0">
    <w:nsid w:val="14FF3D37"/>
    <w:multiLevelType w:val="multilevel"/>
    <w:tmpl w:val="2DB6FB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C30DB0"/>
    <w:multiLevelType w:val="hybridMultilevel"/>
    <w:tmpl w:val="85A0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53478"/>
    <w:multiLevelType w:val="hybridMultilevel"/>
    <w:tmpl w:val="27FC3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26605"/>
    <w:multiLevelType w:val="multilevel"/>
    <w:tmpl w:val="44E4307E"/>
    <w:lvl w:ilvl="0">
      <w:start w:val="1"/>
      <w:numFmt w:val="bullet"/>
      <w:lvlText w:val=""/>
      <w:lvlJc w:val="left"/>
      <w:pPr>
        <w:tabs>
          <w:tab w:val="num" w:pos="720"/>
        </w:tabs>
        <w:ind w:left="720" w:hanging="360"/>
      </w:pPr>
      <w:rPr>
        <w:rFonts w:ascii="Symbol" w:hAnsi="Symbol" w:hint="default"/>
        <w:b w:val="0"/>
        <w:b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42347C"/>
    <w:multiLevelType w:val="hybridMultilevel"/>
    <w:tmpl w:val="701676A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37725637"/>
    <w:multiLevelType w:val="hybridMultilevel"/>
    <w:tmpl w:val="59F8F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656A2"/>
    <w:multiLevelType w:val="hybridMultilevel"/>
    <w:tmpl w:val="7A58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56148"/>
    <w:multiLevelType w:val="multilevel"/>
    <w:tmpl w:val="EE2818C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D001B0"/>
    <w:multiLevelType w:val="multilevel"/>
    <w:tmpl w:val="C244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A33C85"/>
    <w:multiLevelType w:val="hybridMultilevel"/>
    <w:tmpl w:val="A5C4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F97367"/>
    <w:multiLevelType w:val="multilevel"/>
    <w:tmpl w:val="2E887D0E"/>
    <w:lvl w:ilvl="0">
      <w:start w:val="1"/>
      <w:numFmt w:val="bullet"/>
      <w:lvlText w:val=""/>
      <w:lvlJc w:val="left"/>
      <w:pPr>
        <w:tabs>
          <w:tab w:val="num" w:pos="720"/>
        </w:tabs>
        <w:ind w:left="720" w:hanging="360"/>
      </w:pPr>
      <w:rPr>
        <w:rFonts w:ascii="Symbol" w:hAnsi="Symbol" w:hint="default"/>
        <w:b w:val="0"/>
        <w:bCs w:val="0"/>
        <w:sz w:val="24"/>
        <w:szCs w:val="24"/>
      </w:rPr>
    </w:lvl>
    <w:lvl w:ilvl="1" w:tentative="1">
      <w:start w:val="1"/>
      <w:numFmt w:val="decimal"/>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E2477E"/>
    <w:multiLevelType w:val="multilevel"/>
    <w:tmpl w:val="E784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205B94"/>
    <w:multiLevelType w:val="hybridMultilevel"/>
    <w:tmpl w:val="0A0A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
  </w:num>
  <w:num w:numId="4">
    <w:abstractNumId w:val="8"/>
  </w:num>
  <w:num w:numId="5">
    <w:abstractNumId w:val="5"/>
  </w:num>
  <w:num w:numId="6">
    <w:abstractNumId w:val="3"/>
  </w:num>
  <w:num w:numId="7">
    <w:abstractNumId w:val="10"/>
  </w:num>
  <w:num w:numId="8">
    <w:abstractNumId w:val="2"/>
  </w:num>
  <w:num w:numId="9">
    <w:abstractNumId w:val="13"/>
  </w:num>
  <w:num w:numId="10">
    <w:abstractNumId w:val="7"/>
  </w:num>
  <w:num w:numId="11">
    <w:abstractNumId w:val="6"/>
  </w:num>
  <w:num w:numId="12">
    <w:abstractNumId w:val="4"/>
  </w:num>
  <w:num w:numId="13">
    <w:abstractNumId w:val="11"/>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EE6"/>
    <w:rsid w:val="00026F3A"/>
    <w:rsid w:val="00A50525"/>
    <w:rsid w:val="00D34EE6"/>
    <w:rsid w:val="00F23C7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C83F7-5962-4846-A2E6-5D6B7041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EE6"/>
  </w:style>
  <w:style w:type="paragraph" w:styleId="Titre1">
    <w:name w:val="heading 1"/>
    <w:basedOn w:val="Normal"/>
    <w:next w:val="Normal"/>
    <w:link w:val="Titre1Car"/>
    <w:uiPriority w:val="9"/>
    <w:qFormat/>
    <w:rsid w:val="00D34E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D34E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D34E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026F3A"/>
    <w:pPr>
      <w:ind w:left="720"/>
      <w:contextualSpacing/>
    </w:pPr>
  </w:style>
  <w:style w:type="table" w:styleId="Grilledutableau">
    <w:name w:val="Table Grid"/>
    <w:basedOn w:val="TableauNormal"/>
    <w:uiPriority w:val="39"/>
    <w:rsid w:val="00D3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34EE6"/>
    <w:pPr>
      <w:spacing w:before="100" w:beforeAutospacing="1" w:after="100" w:afterAutospacing="1" w:line="240" w:lineRule="auto"/>
    </w:pPr>
    <w:rPr>
      <w:rFonts w:ascii="Times New Roman" w:eastAsia="Times New Roman" w:hAnsi="Times New Roman" w:cs="Times New Roman"/>
      <w:sz w:val="24"/>
      <w:szCs w:val="24"/>
    </w:rPr>
  </w:style>
  <w:style w:type="paragraph" w:styleId="Lgende">
    <w:name w:val="caption"/>
    <w:basedOn w:val="Normal"/>
    <w:next w:val="Normal"/>
    <w:uiPriority w:val="35"/>
    <w:unhideWhenUsed/>
    <w:qFormat/>
    <w:rsid w:val="00D34EE6"/>
    <w:pPr>
      <w:spacing w:after="200" w:line="240" w:lineRule="auto"/>
    </w:pPr>
    <w:rPr>
      <w:i/>
      <w:iCs/>
      <w:color w:val="44546A" w:themeColor="text2"/>
      <w:sz w:val="18"/>
      <w:szCs w:val="18"/>
    </w:rPr>
  </w:style>
  <w:style w:type="character" w:styleId="lev">
    <w:name w:val="Strong"/>
    <w:basedOn w:val="Policepardfaut"/>
    <w:uiPriority w:val="22"/>
    <w:qFormat/>
    <w:rsid w:val="00D34EE6"/>
    <w:rPr>
      <w:b/>
      <w:bCs/>
    </w:rPr>
  </w:style>
  <w:style w:type="character" w:styleId="CodeHTML">
    <w:name w:val="HTML Code"/>
    <w:basedOn w:val="Policepardfaut"/>
    <w:uiPriority w:val="99"/>
    <w:semiHidden/>
    <w:unhideWhenUsed/>
    <w:rsid w:val="00D34EE6"/>
    <w:rPr>
      <w:rFonts w:ascii="Courier New" w:eastAsia="Times New Roman" w:hAnsi="Courier New" w:cs="Courier New"/>
      <w:sz w:val="20"/>
      <w:szCs w:val="20"/>
    </w:rPr>
  </w:style>
  <w:style w:type="paragraph" w:styleId="Citationintense">
    <w:name w:val="Intense Quote"/>
    <w:basedOn w:val="Normal"/>
    <w:next w:val="Normal"/>
    <w:link w:val="CitationintenseCar"/>
    <w:uiPriority w:val="30"/>
    <w:qFormat/>
    <w:rsid w:val="00D34EE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D34EE6"/>
    <w:rPr>
      <w:i/>
      <w:iCs/>
      <w:color w:val="5B9BD5" w:themeColor="accent1"/>
    </w:rPr>
  </w:style>
  <w:style w:type="paragraph" w:customStyle="1" w:styleId="H1">
    <w:name w:val="H1"/>
    <w:basedOn w:val="Titre1"/>
    <w:next w:val="Normal"/>
    <w:link w:val="H1Char"/>
    <w:qFormat/>
    <w:rsid w:val="00D34EE6"/>
    <w:pPr>
      <w:keepNext w:val="0"/>
      <w:keepLines w:val="0"/>
      <w:numPr>
        <w:numId w:val="14"/>
      </w:numPr>
      <w:tabs>
        <w:tab w:val="left" w:pos="1560"/>
      </w:tabs>
      <w:spacing w:before="100" w:beforeAutospacing="1" w:after="100" w:afterAutospacing="1" w:line="360" w:lineRule="auto"/>
      <w:jc w:val="both"/>
    </w:pPr>
    <w:rPr>
      <w:rFonts w:ascii="Times New Roman" w:eastAsia="Times New Roman" w:hAnsi="Times New Roman" w:cs="Times New Roman"/>
      <w:b/>
      <w:color w:val="auto"/>
      <w:kern w:val="36"/>
      <w:lang w:val="fr-FR"/>
    </w:rPr>
  </w:style>
  <w:style w:type="character" w:customStyle="1" w:styleId="H1Char">
    <w:name w:val="H1 Char"/>
    <w:basedOn w:val="Policepardfaut"/>
    <w:link w:val="H1"/>
    <w:rsid w:val="00D34EE6"/>
    <w:rPr>
      <w:rFonts w:ascii="Times New Roman" w:eastAsia="Times New Roman" w:hAnsi="Times New Roman" w:cs="Times New Roman"/>
      <w:b/>
      <w:kern w:val="36"/>
      <w:sz w:val="32"/>
      <w:szCs w:val="32"/>
      <w:lang w:val="fr-FR"/>
    </w:rPr>
  </w:style>
  <w:style w:type="paragraph" w:customStyle="1" w:styleId="H2">
    <w:name w:val="H2"/>
    <w:basedOn w:val="Titre2"/>
    <w:link w:val="H2Char"/>
    <w:qFormat/>
    <w:rsid w:val="00D34EE6"/>
    <w:pPr>
      <w:keepNext w:val="0"/>
      <w:keepLines w:val="0"/>
      <w:numPr>
        <w:ilvl w:val="1"/>
        <w:numId w:val="14"/>
      </w:numPr>
      <w:spacing w:before="100" w:beforeAutospacing="1" w:after="100" w:afterAutospacing="1" w:line="240" w:lineRule="auto"/>
    </w:pPr>
    <w:rPr>
      <w:rFonts w:ascii="Times New Roman" w:eastAsia="Times New Roman" w:hAnsi="Times New Roman" w:cs="Times New Roman"/>
      <w:b/>
      <w:bCs/>
      <w:sz w:val="28"/>
      <w:szCs w:val="36"/>
    </w:rPr>
  </w:style>
  <w:style w:type="paragraph" w:customStyle="1" w:styleId="H3">
    <w:name w:val="H3"/>
    <w:basedOn w:val="Titre3"/>
    <w:qFormat/>
    <w:rsid w:val="00D34EE6"/>
    <w:pPr>
      <w:keepNext w:val="0"/>
      <w:keepLines w:val="0"/>
      <w:numPr>
        <w:ilvl w:val="2"/>
        <w:numId w:val="14"/>
      </w:numPr>
      <w:tabs>
        <w:tab w:val="num" w:pos="360"/>
        <w:tab w:val="left" w:pos="1560"/>
      </w:tabs>
      <w:spacing w:before="100" w:beforeAutospacing="1" w:after="100" w:afterAutospacing="1" w:line="360" w:lineRule="auto"/>
      <w:jc w:val="both"/>
    </w:pPr>
    <w:rPr>
      <w:rFonts w:ascii="Times New Roman" w:eastAsia="Times New Roman" w:hAnsi="Times New Roman" w:cs="Times New Roman"/>
      <w:b/>
      <w:bCs/>
      <w:color w:val="auto"/>
      <w:szCs w:val="27"/>
      <w:lang w:val="fr-FR"/>
    </w:rPr>
  </w:style>
  <w:style w:type="character" w:customStyle="1" w:styleId="H2Char">
    <w:name w:val="H2 Char"/>
    <w:basedOn w:val="Titre2Car"/>
    <w:link w:val="H2"/>
    <w:rsid w:val="00D34EE6"/>
    <w:rPr>
      <w:rFonts w:ascii="Times New Roman" w:eastAsia="Times New Roman" w:hAnsi="Times New Roman" w:cs="Times New Roman"/>
      <w:b/>
      <w:bCs/>
      <w:color w:val="2E74B5" w:themeColor="accent1" w:themeShade="BF"/>
      <w:sz w:val="28"/>
      <w:szCs w:val="36"/>
    </w:rPr>
  </w:style>
  <w:style w:type="character" w:customStyle="1" w:styleId="Titre1Car">
    <w:name w:val="Titre 1 Car"/>
    <w:basedOn w:val="Policepardfaut"/>
    <w:link w:val="Titre1"/>
    <w:uiPriority w:val="9"/>
    <w:rsid w:val="00D34EE6"/>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D34EE6"/>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D34EE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2656</Words>
  <Characters>15141</Characters>
  <Application>Microsoft Office Word</Application>
  <DocSecurity>0</DocSecurity>
  <Lines>126</Lines>
  <Paragraphs>35</Paragraphs>
  <ScaleCrop>false</ScaleCrop>
  <Company/>
  <LinksUpToDate>false</LinksUpToDate>
  <CharactersWithSpaces>17762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CH-Tech</dc:creator>
  <cp:keywords/>
  <dc:description/>
  <cp:lastModifiedBy>CH-Tech</cp:lastModifiedBy>
  <cp:revision>1</cp:revision>
  <dcterms:created xsi:type="dcterms:W3CDTF">2022-06-19T12:55:00Z</dcterms:created>
  <dcterms:modified xsi:type="dcterms:W3CDTF">2022-06-19T12:55:00Z</dcterms:modified>
</cp:coreProperties>
</file>