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F6" w:rsidRDefault="00E169F6" w:rsidP="00E169F6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جامعة 08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1945 </w:t>
      </w:r>
    </w:p>
    <w:p w:rsidR="00E169F6" w:rsidRPr="00511396" w:rsidRDefault="00E169F6" w:rsidP="00E169F6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1139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كلية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الحقوق والعلوم السياسية</w:t>
      </w:r>
    </w:p>
    <w:p w:rsidR="00E169F6" w:rsidRPr="00511396" w:rsidRDefault="00E169F6" w:rsidP="00E169F6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11396">
        <w:rPr>
          <w:rFonts w:ascii="Simplified Arabic" w:hAnsi="Simplified Arabic" w:cs="Simplified Arabic"/>
          <w:sz w:val="28"/>
          <w:szCs w:val="28"/>
          <w:rtl/>
          <w:lang w:bidi="ar-DZ"/>
        </w:rPr>
        <w:t>قسم العلوم القانونية والإدارية</w:t>
      </w:r>
    </w:p>
    <w:p w:rsidR="00E169F6" w:rsidRPr="00511396" w:rsidRDefault="00E169F6" w:rsidP="00E169F6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51139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                          </w:t>
      </w:r>
      <w:r w:rsidRPr="00511396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 </w:t>
      </w:r>
      <w:r w:rsidRPr="0051139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51139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خطة الدرس – </w:t>
      </w:r>
      <w:r w:rsidRPr="00511396"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  <w:t xml:space="preserve">Syllabus </w:t>
      </w:r>
      <w:r w:rsidRPr="0051139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E169F6" w:rsidRPr="00511396" w:rsidRDefault="00E169F6" w:rsidP="00E169F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511396">
        <w:rPr>
          <w:rFonts w:ascii="Simplified Arabic" w:hAnsi="Simplified Arabic" w:cs="Simplified Arabic"/>
          <w:sz w:val="28"/>
          <w:szCs w:val="28"/>
          <w:rtl/>
          <w:lang w:bidi="ar-DZ"/>
        </w:rPr>
        <w:t>وحدة</w:t>
      </w:r>
      <w:proofErr w:type="gramEnd"/>
      <w:r w:rsidRPr="0051139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التعليم: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منهجية </w:t>
      </w:r>
      <w:r w:rsidRPr="0051139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                          المادة: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تحرير العرائض القانونية</w:t>
      </w:r>
    </w:p>
    <w:p w:rsidR="00E169F6" w:rsidRPr="00511396" w:rsidRDefault="00E169F6" w:rsidP="00E169F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511396">
        <w:rPr>
          <w:rFonts w:ascii="Simplified Arabic" w:hAnsi="Simplified Arabic" w:cs="Simplified Arabic"/>
          <w:sz w:val="28"/>
          <w:szCs w:val="28"/>
          <w:rtl/>
          <w:lang w:bidi="ar-DZ"/>
        </w:rPr>
        <w:t>السداسي</w:t>
      </w:r>
      <w:proofErr w:type="gramEnd"/>
      <w:r w:rsidRPr="0051139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    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الأول </w:t>
      </w:r>
      <w:r w:rsidRPr="0051139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                       السنة الدراسية: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2023-2024</w:t>
      </w:r>
    </w:p>
    <w:p w:rsidR="00E169F6" w:rsidRPr="00511396" w:rsidRDefault="00E169F6" w:rsidP="00E169F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511396">
        <w:rPr>
          <w:rFonts w:ascii="Simplified Arabic" w:hAnsi="Simplified Arabic" w:cs="Simplified Arabic"/>
          <w:sz w:val="28"/>
          <w:szCs w:val="28"/>
          <w:rtl/>
          <w:lang w:bidi="ar-DZ"/>
        </w:rPr>
        <w:t>الرصيد</w:t>
      </w:r>
      <w:proofErr w:type="gramEnd"/>
      <w:r w:rsidRPr="0051139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   </w:t>
      </w:r>
      <w:r w:rsidRPr="00511396">
        <w:rPr>
          <w:rFonts w:ascii="Simplified Arabic" w:hAnsi="Simplified Arabic" w:cs="Simplified Arabic"/>
          <w:sz w:val="28"/>
          <w:szCs w:val="28"/>
          <w:lang w:bidi="ar-DZ"/>
        </w:rPr>
        <w:t xml:space="preserve">  </w:t>
      </w:r>
      <w:r w:rsidRPr="0051139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</w:t>
      </w:r>
      <w:r w:rsidRPr="0051139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                         </w:t>
      </w:r>
      <w:r w:rsidRPr="00511396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51139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المعامل:  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</w:t>
      </w:r>
      <w:r w:rsidRPr="0051139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E169F6" w:rsidRPr="00511396" w:rsidRDefault="00E169F6" w:rsidP="00E169F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الحجم الساعي الأسبوعي الكلي: 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ساعة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ونصف</w:t>
      </w:r>
    </w:p>
    <w:p w:rsidR="00E169F6" w:rsidRPr="00511396" w:rsidRDefault="00E169F6" w:rsidP="00E169F6">
      <w:pPr>
        <w:pStyle w:val="Paragraphedeliste1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51139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محـاضــرات (عدد الساعات في الأسبوع):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/</w:t>
      </w:r>
    </w:p>
    <w:p w:rsidR="00E169F6" w:rsidRPr="00511396" w:rsidRDefault="00E169F6" w:rsidP="00E169F6">
      <w:pPr>
        <w:pStyle w:val="Paragraphedeliste1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51139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الأعمال الموجهة (عدد الساعات في الأسبوع):  ساعة </w:t>
      </w:r>
      <w:proofErr w:type="gramStart"/>
      <w:r w:rsidRPr="0051139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ونصف  </w:t>
      </w:r>
      <w:proofErr w:type="gramEnd"/>
    </w:p>
    <w:p w:rsidR="00E169F6" w:rsidRPr="00511396" w:rsidRDefault="00E169F6" w:rsidP="00E169F6">
      <w:pPr>
        <w:pStyle w:val="Paragraphedeliste1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511396">
        <w:rPr>
          <w:rFonts w:ascii="Simplified Arabic" w:hAnsi="Simplified Arabic" w:cs="Simplified Arabic"/>
          <w:sz w:val="28"/>
          <w:szCs w:val="28"/>
          <w:rtl/>
          <w:lang w:bidi="ar-DZ"/>
        </w:rPr>
        <w:t>الأعمال التطبيقية (عدد الساعات في الأسبوع):</w:t>
      </w:r>
    </w:p>
    <w:p w:rsidR="00E169F6" w:rsidRPr="002D6E91" w:rsidRDefault="00E169F6" w:rsidP="00E169F6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2D6E9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لغة</w:t>
      </w:r>
      <w:proofErr w:type="gramEnd"/>
      <w:r w:rsidRPr="002D6E9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التدريس: العربية</w:t>
      </w:r>
    </w:p>
    <w:p w:rsidR="00E169F6" w:rsidRPr="00511396" w:rsidRDefault="00E169F6" w:rsidP="00E169F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1139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الأستاذ </w:t>
      </w:r>
      <w:proofErr w:type="spellStart"/>
      <w:r w:rsidRPr="00511396">
        <w:rPr>
          <w:rFonts w:ascii="Simplified Arabic" w:hAnsi="Simplified Arabic" w:cs="Simplified Arabic"/>
          <w:sz w:val="28"/>
          <w:szCs w:val="28"/>
          <w:rtl/>
          <w:lang w:bidi="ar-DZ"/>
        </w:rPr>
        <w:t>المسؤول</w:t>
      </w:r>
      <w:proofErr w:type="spellEnd"/>
      <w:r w:rsidRPr="0051139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عن المادة </w:t>
      </w:r>
      <w:proofErr w:type="spellStart"/>
      <w:r w:rsidRPr="00511396">
        <w:rPr>
          <w:rFonts w:ascii="Simplified Arabic" w:hAnsi="Simplified Arabic" w:cs="Simplified Arabic"/>
          <w:sz w:val="28"/>
          <w:szCs w:val="28"/>
          <w:rtl/>
          <w:lang w:bidi="ar-DZ"/>
        </w:rPr>
        <w:t>مشري</w:t>
      </w:r>
      <w:proofErr w:type="spellEnd"/>
      <w:r w:rsidRPr="0051139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راضية .  </w:t>
      </w:r>
      <w:r w:rsidRPr="00511396">
        <w:rPr>
          <w:rFonts w:ascii="Simplified Arabic" w:hAnsi="Simplified Arabic" w:cs="Simplified Arabic"/>
          <w:sz w:val="28"/>
          <w:szCs w:val="28"/>
          <w:lang w:bidi="ar-DZ"/>
        </w:rPr>
        <w:t xml:space="preserve">                 </w:t>
      </w:r>
      <w:r w:rsidRPr="0051139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</w:t>
      </w:r>
      <w:proofErr w:type="gramStart"/>
      <w:r w:rsidRPr="00511396">
        <w:rPr>
          <w:rFonts w:ascii="Simplified Arabic" w:hAnsi="Simplified Arabic" w:cs="Simplified Arabic"/>
          <w:sz w:val="28"/>
          <w:szCs w:val="28"/>
          <w:rtl/>
          <w:lang w:bidi="ar-DZ"/>
        </w:rPr>
        <w:t>الرتبة</w:t>
      </w:r>
      <w:proofErr w:type="gramEnd"/>
      <w:r w:rsidRPr="0051139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أستاذ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ة التعليم العالي</w:t>
      </w:r>
    </w:p>
    <w:p w:rsidR="00E169F6" w:rsidRPr="00511396" w:rsidRDefault="00E169F6" w:rsidP="00E169F6">
      <w:pPr>
        <w:bidi/>
        <w:ind w:left="-1"/>
        <w:jc w:val="both"/>
        <w:rPr>
          <w:rFonts w:ascii="Simplified Arabic" w:hAnsi="Simplified Arabic" w:cs="Simplified Arabic"/>
          <w:bCs/>
          <w:color w:val="000000"/>
          <w:sz w:val="28"/>
          <w:szCs w:val="28"/>
          <w:rtl/>
          <w:lang w:bidi="ar-DZ"/>
        </w:rPr>
      </w:pPr>
      <w:proofErr w:type="gramStart"/>
      <w:r w:rsidRPr="0051139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الأهداف</w:t>
      </w:r>
      <w:proofErr w:type="gramEnd"/>
      <w:r w:rsidRPr="0051139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r w:rsidRPr="00511396">
        <w:rPr>
          <w:rFonts w:ascii="Simplified Arabic" w:hAnsi="Simplified Arabic" w:cs="Simplified Arabic"/>
          <w:bCs/>
          <w:color w:val="000000"/>
          <w:sz w:val="28"/>
          <w:szCs w:val="28"/>
          <w:rtl/>
          <w:lang w:bidi="ar-DZ"/>
        </w:rPr>
        <w:t xml:space="preserve"> أهداف التعليم:</w:t>
      </w:r>
    </w:p>
    <w:p w:rsidR="00E169F6" w:rsidRPr="00AD760F" w:rsidRDefault="00E169F6" w:rsidP="00E169F6">
      <w:pPr>
        <w:bidi/>
        <w:ind w:left="-1"/>
        <w:jc w:val="both"/>
        <w:rPr>
          <w:rFonts w:cs="Arabic Transparent"/>
          <w:b/>
          <w:sz w:val="28"/>
          <w:szCs w:val="28"/>
          <w:rtl/>
          <w:lang w:bidi="ar-DZ"/>
        </w:rPr>
      </w:pPr>
      <w:r w:rsidRPr="00511396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cs="Arabic Transparent" w:hint="cs"/>
          <w:b/>
          <w:sz w:val="28"/>
          <w:szCs w:val="28"/>
          <w:rtl/>
          <w:lang w:bidi="ar-DZ"/>
        </w:rPr>
        <w:t>-</w:t>
      </w:r>
      <w:r w:rsidRPr="0007175B">
        <w:rPr>
          <w:rFonts w:cs="Arabic Transparent" w:hint="cs"/>
          <w:sz w:val="28"/>
          <w:szCs w:val="28"/>
          <w:rtl/>
          <w:lang w:val="en-US" w:bidi="ar-DZ"/>
        </w:rPr>
        <w:t xml:space="preserve"> </w:t>
      </w:r>
      <w:r w:rsidRPr="00AD760F">
        <w:rPr>
          <w:rFonts w:cs="Arabic Transparent" w:hint="cs"/>
          <w:sz w:val="28"/>
          <w:szCs w:val="28"/>
          <w:rtl/>
          <w:lang w:val="en-US" w:bidi="ar-DZ"/>
        </w:rPr>
        <w:t xml:space="preserve">تمكين الطالب </w:t>
      </w:r>
      <w:r>
        <w:rPr>
          <w:rFonts w:cs="Arabic Transparent" w:hint="cs"/>
          <w:sz w:val="28"/>
          <w:szCs w:val="28"/>
          <w:rtl/>
          <w:lang w:val="en-US" w:bidi="ar-DZ"/>
        </w:rPr>
        <w:t xml:space="preserve"> التعرف على أهم العرائض القانونية </w:t>
      </w:r>
    </w:p>
    <w:p w:rsidR="00E169F6" w:rsidRPr="00AD760F" w:rsidRDefault="00E169F6" w:rsidP="00E169F6">
      <w:pPr>
        <w:bidi/>
        <w:ind w:left="-1"/>
        <w:jc w:val="both"/>
        <w:rPr>
          <w:rFonts w:cs="Arabic Transparent"/>
          <w:sz w:val="28"/>
          <w:szCs w:val="28"/>
          <w:rtl/>
          <w:lang w:val="en-US" w:bidi="ar-DZ"/>
        </w:rPr>
      </w:pPr>
      <w:r w:rsidRPr="00AD760F">
        <w:rPr>
          <w:rFonts w:cs="Arabic Transparent" w:hint="cs"/>
          <w:b/>
          <w:sz w:val="28"/>
          <w:szCs w:val="28"/>
          <w:rtl/>
          <w:lang w:bidi="ar-DZ"/>
        </w:rPr>
        <w:t xml:space="preserve">- </w:t>
      </w:r>
      <w:r w:rsidRPr="00AD760F">
        <w:rPr>
          <w:rFonts w:cs="Arabic Transparent" w:hint="cs"/>
          <w:sz w:val="28"/>
          <w:szCs w:val="28"/>
          <w:rtl/>
          <w:lang w:val="en-US" w:bidi="ar-DZ"/>
        </w:rPr>
        <w:t xml:space="preserve">إرشاده إلى إدراك الطرق الفنية السليمة لإعداد </w:t>
      </w:r>
      <w:r>
        <w:rPr>
          <w:rFonts w:cs="Arabic Transparent" w:hint="cs"/>
          <w:sz w:val="28"/>
          <w:szCs w:val="28"/>
          <w:rtl/>
          <w:lang w:val="en-US" w:bidi="ar-DZ"/>
        </w:rPr>
        <w:t>العريضة على اختلاف أنواعها</w:t>
      </w:r>
    </w:p>
    <w:p w:rsidR="00E169F6" w:rsidRDefault="00E169F6" w:rsidP="00E169F6">
      <w:pPr>
        <w:bidi/>
        <w:ind w:left="-1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D760F">
        <w:rPr>
          <w:rFonts w:cs="Arabic Transparent" w:hint="cs"/>
          <w:b/>
          <w:sz w:val="28"/>
          <w:szCs w:val="28"/>
          <w:rtl/>
          <w:lang w:bidi="ar-DZ"/>
        </w:rPr>
        <w:t xml:space="preserve">- </w:t>
      </w:r>
      <w:r w:rsidRPr="00AD760F">
        <w:rPr>
          <w:rFonts w:cs="Arabic Transparent" w:hint="cs"/>
          <w:sz w:val="28"/>
          <w:szCs w:val="28"/>
          <w:rtl/>
          <w:lang w:val="en-US" w:bidi="ar-DZ"/>
        </w:rPr>
        <w:t xml:space="preserve">تفادي الأخطاء </w:t>
      </w:r>
      <w:r>
        <w:rPr>
          <w:rFonts w:cs="Arabic Transparent" w:hint="cs"/>
          <w:sz w:val="28"/>
          <w:szCs w:val="28"/>
          <w:rtl/>
          <w:lang w:val="en-US" w:bidi="ar-DZ"/>
        </w:rPr>
        <w:t xml:space="preserve"> في كتابة العرائض</w:t>
      </w:r>
      <w:r w:rsidRPr="0051139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</w:p>
    <w:p w:rsidR="00E169F6" w:rsidRDefault="00E169F6" w:rsidP="00E169F6">
      <w:pPr>
        <w:bidi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</w:t>
      </w:r>
      <w:r w:rsidRPr="0051139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لأهداف</w:t>
      </w:r>
      <w:proofErr w:type="gramEnd"/>
      <w:r w:rsidRPr="0051139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العلمية</w:t>
      </w:r>
      <w:r w:rsidRPr="0051139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</w:p>
    <w:p w:rsidR="00E169F6" w:rsidRDefault="00E169F6" w:rsidP="00E169F6">
      <w:pPr>
        <w:bidi/>
        <w:ind w:left="-1"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أولا </w:t>
      </w:r>
      <w:r w:rsidRPr="003F781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:</w:t>
      </w:r>
      <w:proofErr w:type="gramEnd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مقدمة لمادة تحرير عرائض </w:t>
      </w:r>
    </w:p>
    <w:p w:rsidR="00E169F6" w:rsidRDefault="00E169F6" w:rsidP="00E169F6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الإختصاص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ولإجراءات رفع الدعوى </w:t>
      </w:r>
    </w:p>
    <w:p w:rsidR="00E169F6" w:rsidRDefault="00E169F6" w:rsidP="00E169F6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العريضة </w:t>
      </w:r>
      <w:proofErr w:type="spellStart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الإفتتاحية</w:t>
      </w:r>
      <w:proofErr w:type="spellEnd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 في المادة الإدارية </w:t>
      </w:r>
    </w:p>
    <w:p w:rsidR="00E169F6" w:rsidRDefault="00E169F6" w:rsidP="00E169F6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lastRenderedPageBreak/>
        <w:t xml:space="preserve"> المذكرة الجوابية  على عريضة افتتاح دعوى  .</w:t>
      </w:r>
    </w:p>
    <w:p w:rsidR="00E169F6" w:rsidRDefault="00E169F6" w:rsidP="00E169F6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التظلم الإداري المسبق و </w:t>
      </w:r>
      <w:proofErr w:type="spellStart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الإعذارات</w:t>
      </w:r>
      <w:proofErr w:type="spellEnd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</w:p>
    <w:p w:rsidR="00E169F6" w:rsidRDefault="00E169F6" w:rsidP="00E169F6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عريضة استئناف </w:t>
      </w:r>
      <w:proofErr w:type="spellStart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امام</w:t>
      </w:r>
      <w:proofErr w:type="spellEnd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مجلس الدولة .</w:t>
      </w:r>
    </w:p>
    <w:p w:rsidR="00E169F6" w:rsidRDefault="00E169F6" w:rsidP="00E169F6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نماذج عن عرائض في القضاء العادي </w:t>
      </w:r>
    </w:p>
    <w:p w:rsidR="00E169F6" w:rsidRDefault="00E169F6" w:rsidP="00E169F6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 عريضة في القضاء </w:t>
      </w:r>
      <w:proofErr w:type="spellStart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الإستعجالي</w:t>
      </w:r>
      <w:proofErr w:type="spellEnd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 الإداري </w:t>
      </w:r>
    </w:p>
    <w:p w:rsidR="00E169F6" w:rsidRDefault="00E169F6" w:rsidP="00E169F6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- أمر </w:t>
      </w:r>
      <w:proofErr w:type="spellStart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اداء</w:t>
      </w:r>
      <w:proofErr w:type="spellEnd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أمر على عريضة </w:t>
      </w:r>
    </w:p>
    <w:p w:rsidR="00E169F6" w:rsidRDefault="00E169F6" w:rsidP="00E169F6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عريضة استرجاع دعوى بعد خبرة  في المادة الإدارية </w:t>
      </w:r>
    </w:p>
    <w:p w:rsidR="00E169F6" w:rsidRPr="002C3FAA" w:rsidRDefault="00E169F6" w:rsidP="00E169F6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proofErr w:type="gramStart"/>
      <w:r w:rsidRPr="002C3FA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المراجع</w:t>
      </w:r>
      <w:proofErr w:type="gramEnd"/>
      <w:r w:rsidRPr="002C3FA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 xml:space="preserve"> </w:t>
      </w:r>
    </w:p>
    <w:p w:rsidR="00E169F6" w:rsidRPr="008875CA" w:rsidRDefault="00E169F6" w:rsidP="00E169F6">
      <w:pPr>
        <w:bidi/>
        <w:jc w:val="both"/>
        <w:rPr>
          <w:rFonts w:cs="Arabic Transparent"/>
          <w:sz w:val="26"/>
          <w:szCs w:val="26"/>
          <w:lang w:bidi="ar-DZ"/>
        </w:rPr>
      </w:pPr>
      <w:r>
        <w:rPr>
          <w:rFonts w:cs="Arabic Transparent" w:hint="cs"/>
          <w:sz w:val="26"/>
          <w:szCs w:val="26"/>
          <w:rtl/>
        </w:rPr>
        <w:t xml:space="preserve">حسين </w:t>
      </w:r>
      <w:proofErr w:type="spellStart"/>
      <w:r>
        <w:rPr>
          <w:rFonts w:cs="Arabic Transparent" w:hint="cs"/>
          <w:sz w:val="26"/>
          <w:szCs w:val="26"/>
          <w:rtl/>
        </w:rPr>
        <w:t>بوشينة</w:t>
      </w:r>
      <w:proofErr w:type="spellEnd"/>
      <w:r>
        <w:rPr>
          <w:rFonts w:cs="Arabic Transparent" w:hint="cs"/>
          <w:sz w:val="26"/>
          <w:szCs w:val="26"/>
          <w:rtl/>
        </w:rPr>
        <w:t xml:space="preserve"> ، الدليل العملي للمحامي في المواد المدنية ، دار الهدى، الجزائر  </w:t>
      </w:r>
    </w:p>
    <w:p w:rsidR="00E169F6" w:rsidRPr="00D16600" w:rsidRDefault="00E169F6" w:rsidP="00E169F6">
      <w:pPr>
        <w:pStyle w:val="Paragraphedeliste"/>
        <w:numPr>
          <w:ilvl w:val="0"/>
          <w:numId w:val="3"/>
        </w:numPr>
        <w:tabs>
          <w:tab w:val="right" w:pos="424"/>
        </w:tabs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نبيل صقر، قانون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الإ</w:t>
      </w:r>
      <w:proofErr w:type="spellEnd"/>
      <w:r w:rsidRPr="00AD760F">
        <w:rPr>
          <w:rFonts w:cs="Arabic Transparent"/>
          <w:b/>
          <w:bCs/>
          <w:sz w:val="26"/>
          <w:szCs w:val="26"/>
          <w:rtl/>
        </w:rPr>
        <w:t>-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جراءات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المدنية والإدارية، دار الهدى، عين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مليلة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الجزائر، سنة 2008.</w:t>
      </w:r>
    </w:p>
    <w:p w:rsidR="00E169F6" w:rsidRPr="00D16600" w:rsidRDefault="00E169F6" w:rsidP="00E169F6">
      <w:pPr>
        <w:pStyle w:val="Paragraphedeliste"/>
        <w:numPr>
          <w:ilvl w:val="0"/>
          <w:numId w:val="4"/>
        </w:numPr>
        <w:tabs>
          <w:tab w:val="right" w:pos="424"/>
        </w:tabs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.عبد الرحمن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بربارة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>، شرح قانون الإجراءات المدنية والإدارية،منشورات البغدادي، الجزائر، سنة2009.</w:t>
      </w:r>
    </w:p>
    <w:p w:rsidR="00E169F6" w:rsidRPr="00D16600" w:rsidRDefault="00E169F6" w:rsidP="00E169F6">
      <w:pPr>
        <w:pStyle w:val="Paragraphedeliste"/>
        <w:tabs>
          <w:tab w:val="right" w:pos="424"/>
        </w:tabs>
        <w:bidi/>
        <w:ind w:left="360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03.محمد جابر عبد العليم، مفوض الدولة في القضاء الإداري، دار الكتب القانونية، المحلة الكبرى، مصر،سنة2007.</w:t>
      </w:r>
    </w:p>
    <w:p w:rsidR="00E169F6" w:rsidRPr="00D16600" w:rsidRDefault="00E169F6" w:rsidP="00E169F6">
      <w:pPr>
        <w:pStyle w:val="Paragraphedeliste"/>
        <w:tabs>
          <w:tab w:val="right" w:pos="424"/>
        </w:tabs>
        <w:bidi/>
        <w:ind w:left="360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04.حسين بن شيخ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آث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ملويا، المنتقى في قضاء مجلس الدولة، الجزء الثالث، دار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هومة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>، الجزائر،سنة2005.</w:t>
      </w:r>
    </w:p>
    <w:p w:rsidR="00E169F6" w:rsidRPr="00D16600" w:rsidRDefault="00E169F6" w:rsidP="00E169F6">
      <w:pPr>
        <w:pStyle w:val="Paragraphedeliste"/>
        <w:tabs>
          <w:tab w:val="right" w:pos="424"/>
        </w:tabs>
        <w:bidi/>
        <w:ind w:left="360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05.مصطفى أبو زيد فهمي، ماجد راغب الحلو، الدعاوى الإدارية، دار الجامعة الجديدة،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الاسكندرية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>، سنة 2005.</w:t>
      </w:r>
    </w:p>
    <w:p w:rsidR="00E169F6" w:rsidRPr="00D16600" w:rsidRDefault="00E169F6" w:rsidP="00E169F6">
      <w:pPr>
        <w:pStyle w:val="Paragraphedeliste"/>
        <w:tabs>
          <w:tab w:val="right" w:pos="424"/>
        </w:tabs>
        <w:bidi/>
        <w:ind w:left="360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06.أحمد السيد الصاوي، الوسيط في شرح قانون الإجراءات المدنية والتجارية، دار النهضة العربية، بيروت، لبنان، سنة 1990.</w:t>
      </w:r>
    </w:p>
    <w:p w:rsidR="00E169F6" w:rsidRPr="00D16600" w:rsidRDefault="00E169F6" w:rsidP="00E169F6">
      <w:pPr>
        <w:pStyle w:val="Paragraphedeliste"/>
        <w:tabs>
          <w:tab w:val="right" w:pos="424"/>
        </w:tabs>
        <w:bidi/>
        <w:ind w:left="360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07.عمار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بوضياف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>، القضاء الإداري في الجزائر بين نظام الوحدة والازدواجية القضائية، دار ريحانة، الجزائر، سنة 2000.</w:t>
      </w:r>
    </w:p>
    <w:p w:rsidR="00E169F6" w:rsidRPr="003F548A" w:rsidRDefault="00E169F6" w:rsidP="00E169F6">
      <w:pPr>
        <w:pStyle w:val="Paragraphedeliste"/>
        <w:tabs>
          <w:tab w:val="right" w:pos="424"/>
        </w:tabs>
        <w:bidi/>
        <w:ind w:left="360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08.الطيب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بلعيز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>، إصلاح العدالة في الجزائر( الإنجاز التحدي)، دار القصبة للنشر، الجزائر،سنة 2008.</w:t>
      </w:r>
    </w:p>
    <w:p w:rsidR="00E169F6" w:rsidRDefault="00E169F6" w:rsidP="00E169F6">
      <w:pPr>
        <w:bidi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</w:p>
    <w:p w:rsidR="00E169F6" w:rsidRDefault="00E169F6" w:rsidP="00E169F6">
      <w:pPr>
        <w:bidi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</w:p>
    <w:p w:rsidR="00E169F6" w:rsidRPr="0086725C" w:rsidRDefault="00E169F6" w:rsidP="00E169F6">
      <w:pPr>
        <w:bidi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E169F6" w:rsidRPr="00511396" w:rsidTr="000A6651">
        <w:tc>
          <w:tcPr>
            <w:tcW w:w="4606" w:type="dxa"/>
          </w:tcPr>
          <w:p w:rsidR="00E169F6" w:rsidRPr="00511396" w:rsidRDefault="00E169F6" w:rsidP="000A6651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proofErr w:type="gramStart"/>
            <w:r w:rsidRPr="0051139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  <w:t>المراقبة</w:t>
            </w:r>
            <w:proofErr w:type="gramEnd"/>
            <w:r w:rsidRPr="0051139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4606" w:type="dxa"/>
          </w:tcPr>
          <w:p w:rsidR="00E169F6" w:rsidRPr="00511396" w:rsidRDefault="00E169F6" w:rsidP="000A6651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proofErr w:type="gramStart"/>
            <w:r w:rsidRPr="0051139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  <w:t>الترجيح</w:t>
            </w:r>
            <w:proofErr w:type="gramEnd"/>
            <w:r w:rsidRPr="0051139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E169F6" w:rsidRPr="00511396" w:rsidTr="000A6651">
        <w:trPr>
          <w:trHeight w:val="1145"/>
        </w:trPr>
        <w:tc>
          <w:tcPr>
            <w:tcW w:w="4606" w:type="dxa"/>
          </w:tcPr>
          <w:p w:rsidR="00E169F6" w:rsidRPr="00511396" w:rsidRDefault="00E169F6" w:rsidP="000A6651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proofErr w:type="spellStart"/>
            <w:r w:rsidRPr="0051139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  <w:t>الإمتحان</w:t>
            </w:r>
            <w:proofErr w:type="spellEnd"/>
            <w:r w:rsidRPr="0051139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النهائي </w:t>
            </w:r>
          </w:p>
          <w:p w:rsidR="00E169F6" w:rsidRPr="00511396" w:rsidRDefault="00E169F6" w:rsidP="000A6651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tcW w:w="4606" w:type="dxa"/>
          </w:tcPr>
          <w:p w:rsidR="00E169F6" w:rsidRPr="00511396" w:rsidRDefault="00E169F6" w:rsidP="000A6651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51139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  <w:t>50%</w:t>
            </w:r>
          </w:p>
          <w:p w:rsidR="00E169F6" w:rsidRPr="00511396" w:rsidRDefault="00E169F6" w:rsidP="000A6651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</w:tr>
      <w:tr w:rsidR="00E169F6" w:rsidRPr="00511396" w:rsidTr="000A6651">
        <w:trPr>
          <w:trHeight w:val="573"/>
        </w:trPr>
        <w:tc>
          <w:tcPr>
            <w:tcW w:w="4606" w:type="dxa"/>
          </w:tcPr>
          <w:p w:rsidR="00E169F6" w:rsidRPr="00511396" w:rsidRDefault="00E169F6" w:rsidP="000A6651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proofErr w:type="gramStart"/>
            <w:r w:rsidRPr="0051139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  <w:t>الأعمال</w:t>
            </w:r>
            <w:proofErr w:type="gramEnd"/>
            <w:r w:rsidRPr="0051139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الموجهة </w:t>
            </w:r>
          </w:p>
          <w:p w:rsidR="00E169F6" w:rsidRPr="00511396" w:rsidRDefault="00E169F6" w:rsidP="000A6651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51139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الحضور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والغياب </w:t>
            </w:r>
          </w:p>
          <w:p w:rsidR="00E169F6" w:rsidRDefault="00E169F6" w:rsidP="000A6651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51139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تحضير اليومي للعرائض </w:t>
            </w:r>
          </w:p>
          <w:p w:rsidR="00E169F6" w:rsidRDefault="00E169F6" w:rsidP="000A66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المشاركة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وإنجاز الواجبات </w:t>
            </w:r>
          </w:p>
          <w:p w:rsidR="00E169F6" w:rsidRPr="00FD44D9" w:rsidRDefault="00E169F6" w:rsidP="000A66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السلوك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والإنضباط</w:t>
            </w:r>
            <w:proofErr w:type="spellEnd"/>
          </w:p>
        </w:tc>
        <w:tc>
          <w:tcPr>
            <w:tcW w:w="4606" w:type="dxa"/>
          </w:tcPr>
          <w:p w:rsidR="00E169F6" w:rsidRDefault="00E169F6" w:rsidP="000A6651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5</w:t>
            </w:r>
            <w:r w:rsidRPr="0051139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  <w:t>0%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تكون موزعة كما يلي </w:t>
            </w:r>
          </w:p>
          <w:p w:rsidR="00E169F6" w:rsidRPr="00511396" w:rsidRDefault="00E169F6" w:rsidP="000A6651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10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بالمئة</w:t>
            </w:r>
            <w:proofErr w:type="spellEnd"/>
          </w:p>
          <w:p w:rsidR="00E169F6" w:rsidRPr="00511396" w:rsidRDefault="00E169F6" w:rsidP="000A665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20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بالمئة</w:t>
            </w:r>
            <w:proofErr w:type="spellEnd"/>
          </w:p>
          <w:p w:rsidR="00E169F6" w:rsidRDefault="00E169F6" w:rsidP="000A665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10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بالمئة</w:t>
            </w:r>
            <w:proofErr w:type="spellEnd"/>
          </w:p>
          <w:p w:rsidR="00E169F6" w:rsidRPr="00511396" w:rsidRDefault="00E169F6" w:rsidP="000A665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10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بالمئة</w:t>
            </w:r>
            <w:proofErr w:type="spellEnd"/>
          </w:p>
        </w:tc>
      </w:tr>
    </w:tbl>
    <w:p w:rsidR="00E169F6" w:rsidRPr="00511396" w:rsidRDefault="00E169F6" w:rsidP="00E169F6">
      <w:pPr>
        <w:tabs>
          <w:tab w:val="left" w:pos="1161"/>
        </w:tabs>
        <w:bidi/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</w:pPr>
      <w:r w:rsidRPr="0051139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ab/>
      </w:r>
    </w:p>
    <w:p w:rsidR="00E169F6" w:rsidRDefault="00E169F6" w:rsidP="00E169F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E169F6" w:rsidRDefault="00E169F6" w:rsidP="00E169F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E169F6" w:rsidRDefault="00E169F6" w:rsidP="00E169F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E169F6" w:rsidRDefault="00E169F6" w:rsidP="00E169F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E169F6" w:rsidRDefault="00E169F6" w:rsidP="00E169F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E169F6" w:rsidRDefault="00E169F6" w:rsidP="00E169F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E169F6" w:rsidRDefault="00E169F6" w:rsidP="00E169F6"/>
    <w:p w:rsidR="00886234" w:rsidRDefault="00886234"/>
    <w:sectPr w:rsidR="00886234" w:rsidSect="009C3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21FF"/>
    <w:multiLevelType w:val="hybridMultilevel"/>
    <w:tmpl w:val="D5222FCE"/>
    <w:lvl w:ilvl="0" w:tplc="F424B3CA">
      <w:start w:val="2"/>
      <w:numFmt w:val="decimalZero"/>
      <w:lvlText w:val="%1"/>
      <w:lvlJc w:val="left"/>
      <w:pPr>
        <w:ind w:left="720" w:hanging="360"/>
      </w:pPr>
      <w:rPr>
        <w:rFonts w:ascii="Calibri" w:hAnsi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36E8A"/>
    <w:multiLevelType w:val="hybridMultilevel"/>
    <w:tmpl w:val="F1804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25180"/>
    <w:multiLevelType w:val="hybridMultilevel"/>
    <w:tmpl w:val="EDCC6250"/>
    <w:lvl w:ilvl="0" w:tplc="15CE0584">
      <w:start w:val="1"/>
      <w:numFmt w:val="bullet"/>
      <w:lvlText w:val="-"/>
      <w:lvlJc w:val="left"/>
      <w:pPr>
        <w:ind w:left="443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abstractNum w:abstractNumId="3">
    <w:nsid w:val="5F033ABC"/>
    <w:multiLevelType w:val="hybridMultilevel"/>
    <w:tmpl w:val="D51C4442"/>
    <w:lvl w:ilvl="0" w:tplc="8A2894CC">
      <w:start w:val="1"/>
      <w:numFmt w:val="decimalZero"/>
      <w:lvlText w:val="%1."/>
      <w:lvlJc w:val="left"/>
      <w:pPr>
        <w:ind w:left="750" w:hanging="390"/>
      </w:pPr>
      <w:rPr>
        <w:rFonts w:ascii="Calibri" w:hAnsi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169F6"/>
    <w:rsid w:val="00886234"/>
    <w:rsid w:val="00E16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9F6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uiPriority w:val="34"/>
    <w:qFormat/>
    <w:rsid w:val="00E169F6"/>
    <w:pPr>
      <w:ind w:left="720"/>
      <w:contextualSpacing/>
    </w:pPr>
  </w:style>
  <w:style w:type="paragraph" w:styleId="Paragraphedeliste">
    <w:name w:val="List Paragraph"/>
    <w:basedOn w:val="Normal"/>
    <w:uiPriority w:val="34"/>
    <w:qFormat/>
    <w:rsid w:val="00E169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2023-10-09T04:51:00Z</dcterms:created>
  <dcterms:modified xsi:type="dcterms:W3CDTF">2023-10-09T04:52:00Z</dcterms:modified>
</cp:coreProperties>
</file>