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D4D" w:rsidRPr="00435C66" w:rsidRDefault="00A17D4D" w:rsidP="00A17D4D">
      <w:pPr>
        <w:bidi/>
        <w:jc w:val="center"/>
        <w:rPr>
          <w:b/>
          <w:bCs/>
          <w:rtl/>
          <w:lang w:bidi="ar-DZ"/>
        </w:rPr>
      </w:pPr>
      <w:r w:rsidRPr="00435C66">
        <w:rPr>
          <w:rFonts w:hint="cs"/>
          <w:b/>
          <w:bCs/>
          <w:sz w:val="24"/>
          <w:szCs w:val="36"/>
          <w:rtl/>
          <w:lang w:bidi="ar-DZ"/>
        </w:rPr>
        <w:t>الجمهورية الجزائرية الديمقراطية الشعبية</w:t>
      </w:r>
    </w:p>
    <w:p w:rsidR="00A17D4D" w:rsidRPr="00435C66" w:rsidRDefault="00A17D4D" w:rsidP="00A17D4D">
      <w:pPr>
        <w:bidi/>
        <w:jc w:val="center"/>
        <w:rPr>
          <w:b/>
          <w:bCs/>
          <w:u w:val="single"/>
          <w:lang w:bidi="ar-DZ"/>
        </w:rPr>
      </w:pPr>
      <w:r w:rsidRPr="00435C66">
        <w:rPr>
          <w:b/>
          <w:bCs/>
          <w:u w:val="single"/>
          <w:lang w:bidi="ar-DZ"/>
        </w:rPr>
        <w:t>REPUBLIQUE ALGERIENNE DEMOCRATIQUE ET POPULAIRE</w:t>
      </w:r>
    </w:p>
    <w:p w:rsidR="00A17D4D" w:rsidRDefault="007F0463" w:rsidP="00A17D4D">
      <w:pPr>
        <w:bidi/>
        <w:rPr>
          <w:rFonts w:cs="Times New Roman"/>
          <w:sz w:val="20"/>
          <w:szCs w:val="28"/>
          <w:lang w:bidi="ar-DZ"/>
        </w:rPr>
      </w:pPr>
      <w:r>
        <w:rPr>
          <w:rFonts w:cs="Times New Roman"/>
          <w:noProof/>
          <w:sz w:val="20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7" type="#_x0000_t202" style="position:absolute;left:0;text-align:left;margin-left:-21.5pt;margin-top:21.1pt;width:242.35pt;height:110.5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" stroked="f">
            <v:textbox style="mso-fit-shape-to-text:t">
              <w:txbxContent>
                <w:p w:rsidR="00A17D4D" w:rsidRPr="00435C66" w:rsidRDefault="00A17D4D" w:rsidP="00A17D4D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36"/>
                      <w:lang w:bidi="ar-DZ"/>
                    </w:rPr>
                  </w:pPr>
                  <w:r w:rsidRPr="00435C66">
                    <w:rPr>
                      <w:rFonts w:asciiTheme="majorBidi" w:hAnsiTheme="majorBidi" w:cstheme="majorBidi"/>
                      <w:b/>
                      <w:bCs/>
                      <w:sz w:val="24"/>
                      <w:szCs w:val="36"/>
                      <w:lang w:bidi="ar-DZ"/>
                    </w:rPr>
                    <w:t xml:space="preserve">Ministère De L’Enseignement Supérieur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36"/>
                      <w:lang w:bidi="ar-DZ"/>
                    </w:rPr>
                    <w:t xml:space="preserve">Et </w:t>
                  </w:r>
                  <w:r w:rsidRPr="00435C66">
                    <w:rPr>
                      <w:rFonts w:asciiTheme="majorBidi" w:hAnsiTheme="majorBidi" w:cstheme="majorBidi"/>
                      <w:b/>
                      <w:bCs/>
                      <w:sz w:val="24"/>
                      <w:szCs w:val="36"/>
                      <w:lang w:bidi="ar-DZ"/>
                    </w:rPr>
                    <w:t>De La Recherche Scientifique</w:t>
                  </w:r>
                </w:p>
                <w:p w:rsidR="00A17D4D" w:rsidRPr="00435C66" w:rsidRDefault="00A17D4D" w:rsidP="00A17D4D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36"/>
                      <w:lang w:bidi="ar-DZ"/>
                    </w:rPr>
                  </w:pPr>
                  <w:r w:rsidRPr="00435C66">
                    <w:rPr>
                      <w:rFonts w:asciiTheme="majorBidi" w:hAnsiTheme="majorBidi" w:cstheme="majorBidi"/>
                      <w:b/>
                      <w:bCs/>
                      <w:sz w:val="24"/>
                      <w:szCs w:val="36"/>
                      <w:lang w:bidi="ar-DZ"/>
                    </w:rPr>
                    <w:t>Université 8 Mai 1945 – Guelma</w:t>
                  </w:r>
                </w:p>
                <w:p w:rsidR="00A17D4D" w:rsidRPr="00435C66" w:rsidRDefault="00A17D4D" w:rsidP="00A17D4D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36"/>
                      <w:lang w:bidi="ar-DZ"/>
                    </w:rPr>
                  </w:pPr>
                  <w:r w:rsidRPr="00435C66">
                    <w:rPr>
                      <w:rFonts w:asciiTheme="majorBidi" w:hAnsiTheme="majorBidi" w:cstheme="majorBidi"/>
                      <w:b/>
                      <w:bCs/>
                      <w:sz w:val="24"/>
                      <w:szCs w:val="36"/>
                      <w:lang w:bidi="ar-DZ"/>
                    </w:rPr>
                    <w:t xml:space="preserve">Vice Rectorat De La Formation Supérieure,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36"/>
                      <w:lang w:bidi="ar-DZ"/>
                    </w:rPr>
                    <w:t xml:space="preserve">Et de </w:t>
                  </w:r>
                  <w:r w:rsidRPr="00435C66">
                    <w:rPr>
                      <w:rFonts w:asciiTheme="majorBidi" w:hAnsiTheme="majorBidi" w:cstheme="majorBidi"/>
                      <w:b/>
                      <w:bCs/>
                      <w:sz w:val="24"/>
                      <w:szCs w:val="36"/>
                      <w:lang w:bidi="ar-DZ"/>
                    </w:rPr>
                    <w:t>Formation Continue Et Des Diplômes</w:t>
                  </w:r>
                </w:p>
              </w:txbxContent>
            </v:textbox>
          </v:shape>
        </w:pict>
      </w:r>
      <w:r>
        <w:rPr>
          <w:rFonts w:cs="Times New Roman"/>
          <w:noProof/>
          <w:sz w:val="20"/>
          <w:szCs w:val="28"/>
          <w:lang w:eastAsia="fr-FR"/>
        </w:rPr>
        <w:pict>
          <v:shape id="_x0000_s1026" type="#_x0000_t202" style="position:absolute;left:0;text-align:left;margin-left:320.35pt;margin-top:21.05pt;width:173pt;height:76.9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" stroked="f">
            <v:textbox>
              <w:txbxContent>
                <w:p w:rsidR="00A17D4D" w:rsidRPr="00435C66" w:rsidRDefault="00A17D4D" w:rsidP="00A17D4D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0"/>
                      <w:szCs w:val="28"/>
                      <w:rtl/>
                      <w:lang w:bidi="ar-DZ"/>
                    </w:rPr>
                  </w:pPr>
                  <w:proofErr w:type="gramStart"/>
                  <w:r w:rsidRPr="00435C66">
                    <w:rPr>
                      <w:rFonts w:asciiTheme="majorBidi" w:hAnsiTheme="majorBidi" w:cstheme="majorBidi"/>
                      <w:b/>
                      <w:bCs/>
                      <w:sz w:val="20"/>
                      <w:szCs w:val="28"/>
                      <w:rtl/>
                      <w:lang w:bidi="ar-DZ"/>
                    </w:rPr>
                    <w:t>وزارة</w:t>
                  </w:r>
                  <w:proofErr w:type="gramEnd"/>
                  <w:r w:rsidRPr="00435C66">
                    <w:rPr>
                      <w:rFonts w:asciiTheme="majorBidi" w:hAnsiTheme="majorBidi" w:cstheme="majorBidi"/>
                      <w:b/>
                      <w:bCs/>
                      <w:sz w:val="20"/>
                      <w:szCs w:val="28"/>
                      <w:rtl/>
                      <w:lang w:bidi="ar-DZ"/>
                    </w:rPr>
                    <w:t xml:space="preserve"> التعليم العالي والبحث العلمي </w:t>
                  </w:r>
                </w:p>
                <w:p w:rsidR="00A17D4D" w:rsidRPr="00435C66" w:rsidRDefault="00A17D4D" w:rsidP="00A17D4D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0"/>
                      <w:szCs w:val="28"/>
                      <w:rtl/>
                      <w:lang w:bidi="ar-DZ"/>
                    </w:rPr>
                  </w:pPr>
                  <w:r w:rsidRPr="00435C66">
                    <w:rPr>
                      <w:rFonts w:asciiTheme="majorBidi" w:hAnsiTheme="majorBidi" w:cstheme="majorBidi"/>
                      <w:b/>
                      <w:bCs/>
                      <w:sz w:val="20"/>
                      <w:szCs w:val="28"/>
                      <w:rtl/>
                      <w:lang w:bidi="ar-DZ"/>
                    </w:rPr>
                    <w:t xml:space="preserve">جامعة 8 </w:t>
                  </w:r>
                  <w:proofErr w:type="spellStart"/>
                  <w:r w:rsidRPr="00435C66">
                    <w:rPr>
                      <w:rFonts w:asciiTheme="majorBidi" w:hAnsiTheme="majorBidi" w:cstheme="majorBidi"/>
                      <w:b/>
                      <w:bCs/>
                      <w:sz w:val="20"/>
                      <w:szCs w:val="28"/>
                      <w:rtl/>
                      <w:lang w:bidi="ar-DZ"/>
                    </w:rPr>
                    <w:t>ماي</w:t>
                  </w:r>
                  <w:proofErr w:type="spellEnd"/>
                  <w:r w:rsidRPr="00435C66">
                    <w:rPr>
                      <w:rFonts w:asciiTheme="majorBidi" w:hAnsiTheme="majorBidi" w:cstheme="majorBidi"/>
                      <w:b/>
                      <w:bCs/>
                      <w:sz w:val="20"/>
                      <w:szCs w:val="28"/>
                      <w:rtl/>
                      <w:lang w:bidi="ar-DZ"/>
                    </w:rPr>
                    <w:t xml:space="preserve"> 1945 - </w:t>
                  </w:r>
                  <w:proofErr w:type="spellStart"/>
                  <w:r w:rsidRPr="00435C66">
                    <w:rPr>
                      <w:rFonts w:asciiTheme="majorBidi" w:hAnsiTheme="majorBidi" w:cstheme="majorBidi"/>
                      <w:b/>
                      <w:bCs/>
                      <w:sz w:val="20"/>
                      <w:szCs w:val="28"/>
                      <w:rtl/>
                      <w:lang w:bidi="ar-DZ"/>
                    </w:rPr>
                    <w:t>قالمة</w:t>
                  </w:r>
                  <w:proofErr w:type="spellEnd"/>
                </w:p>
                <w:p w:rsidR="00A17D4D" w:rsidRPr="00435C66" w:rsidRDefault="00A17D4D" w:rsidP="00A17D4D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0"/>
                      <w:szCs w:val="28"/>
                      <w:rtl/>
                      <w:lang w:bidi="ar-DZ"/>
                    </w:rPr>
                  </w:pPr>
                  <w:r w:rsidRPr="00435C66">
                    <w:rPr>
                      <w:rFonts w:asciiTheme="majorBidi" w:hAnsiTheme="majorBidi" w:cstheme="majorBidi"/>
                      <w:b/>
                      <w:bCs/>
                      <w:sz w:val="20"/>
                      <w:szCs w:val="28"/>
                      <w:rtl/>
                      <w:lang w:bidi="ar-DZ"/>
                    </w:rPr>
                    <w:t>نيابة رئاسة الجامعة للتكوين العالي</w:t>
                  </w:r>
                </w:p>
                <w:p w:rsidR="00A17D4D" w:rsidRPr="00435C66" w:rsidRDefault="00A17D4D" w:rsidP="00A17D4D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0"/>
                      <w:szCs w:val="28"/>
                      <w:lang w:bidi="ar-DZ"/>
                    </w:rPr>
                  </w:pPr>
                  <w:proofErr w:type="gramStart"/>
                  <w:r w:rsidRPr="00435C66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8"/>
                      <w:rtl/>
                      <w:lang w:bidi="ar-DZ"/>
                    </w:rPr>
                    <w:t>و</w:t>
                  </w:r>
                  <w:r w:rsidRPr="00435C66">
                    <w:rPr>
                      <w:rFonts w:asciiTheme="majorBidi" w:hAnsiTheme="majorBidi" w:cstheme="majorBidi"/>
                      <w:b/>
                      <w:bCs/>
                      <w:sz w:val="20"/>
                      <w:szCs w:val="28"/>
                      <w:rtl/>
                      <w:lang w:bidi="ar-DZ"/>
                    </w:rPr>
                    <w:t>التكوين</w:t>
                  </w:r>
                  <w:proofErr w:type="gramEnd"/>
                  <w:r w:rsidRPr="00435C66">
                    <w:rPr>
                      <w:rFonts w:asciiTheme="majorBidi" w:hAnsiTheme="majorBidi" w:cstheme="majorBidi"/>
                      <w:b/>
                      <w:bCs/>
                      <w:sz w:val="20"/>
                      <w:szCs w:val="28"/>
                      <w:rtl/>
                      <w:lang w:bidi="ar-DZ"/>
                    </w:rPr>
                    <w:t xml:space="preserve"> المتواصل والشهادات</w:t>
                  </w:r>
                </w:p>
              </w:txbxContent>
            </v:textbox>
          </v:shape>
        </w:pict>
      </w:r>
    </w:p>
    <w:p w:rsidR="00A17D4D" w:rsidRDefault="00A17D4D" w:rsidP="00A17D4D">
      <w:pPr>
        <w:bidi/>
        <w:rPr>
          <w:rFonts w:cs="Times New Roman"/>
          <w:sz w:val="20"/>
          <w:szCs w:val="28"/>
          <w:lang w:bidi="ar-DZ"/>
        </w:rPr>
      </w:pPr>
      <w:r w:rsidRPr="00435C66">
        <w:rPr>
          <w:rFonts w:cs="Times New Roman"/>
          <w:noProof/>
          <w:sz w:val="20"/>
          <w:szCs w:val="28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2931160</wp:posOffset>
            </wp:positionH>
            <wp:positionV relativeFrom="paragraph">
              <wp:posOffset>3810</wp:posOffset>
            </wp:positionV>
            <wp:extent cx="987425" cy="1035685"/>
            <wp:effectExtent l="0" t="0" r="3175" b="0"/>
            <wp:wrapThrough wrapText="bothSides">
              <wp:wrapPolygon edited="0">
                <wp:start x="0" y="0"/>
                <wp:lineTo x="0" y="21057"/>
                <wp:lineTo x="21253" y="21057"/>
                <wp:lineTo x="21253" y="0"/>
                <wp:lineTo x="0" y="0"/>
              </wp:wrapPolygon>
            </wp:wrapThrough>
            <wp:docPr id="3" name="Image 3" descr="http://old.univ-guelma.dz/img/LOGO%20UNIV%20GUELMA%20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old.univ-guelma.dz/img/LOGO%20UNIV%20GUELMA%202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7D4D" w:rsidRDefault="00A17D4D" w:rsidP="00A17D4D">
      <w:pPr>
        <w:bidi/>
        <w:rPr>
          <w:rFonts w:cs="Times New Roman"/>
          <w:sz w:val="20"/>
          <w:szCs w:val="28"/>
          <w:lang w:bidi="ar-DZ"/>
        </w:rPr>
      </w:pPr>
    </w:p>
    <w:p w:rsidR="00A17D4D" w:rsidRDefault="00A17D4D" w:rsidP="00A17D4D">
      <w:pPr>
        <w:bidi/>
        <w:rPr>
          <w:rFonts w:cs="Times New Roman"/>
          <w:sz w:val="20"/>
          <w:szCs w:val="28"/>
          <w:lang w:bidi="ar-DZ"/>
        </w:rPr>
      </w:pPr>
    </w:p>
    <w:p w:rsidR="00A17D4D" w:rsidRDefault="00A17D4D" w:rsidP="00A17D4D">
      <w:pPr>
        <w:bidi/>
        <w:rPr>
          <w:rFonts w:cs="Times New Roman"/>
          <w:sz w:val="20"/>
          <w:szCs w:val="28"/>
          <w:lang w:bidi="ar-DZ"/>
        </w:rPr>
      </w:pPr>
    </w:p>
    <w:p w:rsidR="00A17D4D" w:rsidRDefault="00A17D4D" w:rsidP="00A17D4D">
      <w:pPr>
        <w:bidi/>
        <w:rPr>
          <w:rFonts w:cs="Times New Roman"/>
          <w:sz w:val="20"/>
          <w:szCs w:val="28"/>
          <w:lang w:bidi="ar-DZ"/>
        </w:rPr>
      </w:pPr>
    </w:p>
    <w:p w:rsidR="00A17D4D" w:rsidRDefault="007F0463" w:rsidP="00A17D4D">
      <w:pPr>
        <w:bidi/>
        <w:rPr>
          <w:rFonts w:cs="Times New Roman"/>
          <w:sz w:val="20"/>
          <w:szCs w:val="28"/>
          <w:lang w:bidi="ar-DZ"/>
        </w:rPr>
      </w:pPr>
      <w:r>
        <w:rPr>
          <w:rFonts w:cs="Times New Roman"/>
          <w:noProof/>
          <w:sz w:val="20"/>
          <w:szCs w:val="28"/>
          <w:lang w:eastAsia="fr-FR"/>
        </w:rPr>
        <w:pict>
          <v:line id="Connecteur droit 4" o:spid="_x0000_s1028" style="position:absolute;left:0;text-align:left;flip:x;z-index:251663360;visibility:visible;mso-width-relative:margin;mso-height-relative:margin" from="-22.95pt,10.7pt" to="494.6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" strokecolor="black [3200]" strokeweight="1.5pt">
            <v:stroke joinstyle="miter"/>
          </v:line>
        </w:pict>
      </w:r>
    </w:p>
    <w:p w:rsidR="00A17D4D" w:rsidRPr="00C07207" w:rsidRDefault="00A17D4D" w:rsidP="00A17D4D">
      <w:pPr>
        <w:bidi/>
        <w:rPr>
          <w:rFonts w:cs="Times New Roman"/>
          <w:sz w:val="4"/>
          <w:szCs w:val="10"/>
          <w:lang w:bidi="ar-DZ"/>
        </w:rPr>
      </w:pPr>
      <w:r w:rsidRPr="00C07207">
        <w:rPr>
          <w:rFonts w:cs="Times New Roman" w:hint="cs"/>
          <w:sz w:val="4"/>
          <w:szCs w:val="10"/>
          <w:rtl/>
          <w:lang w:bidi="ar-DZ"/>
        </w:rPr>
        <w:tab/>
      </w:r>
    </w:p>
    <w:p w:rsidR="00A17D4D" w:rsidRPr="000D592B" w:rsidRDefault="00A17D4D" w:rsidP="00A17D4D">
      <w:pPr>
        <w:bidi/>
        <w:ind w:firstLine="708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0D592B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الكلية</w:t>
      </w:r>
      <w:r w:rsidRPr="000D592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:</w:t>
      </w:r>
      <w:proofErr w:type="gramEnd"/>
      <w:r w:rsidRPr="000D592B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الآداب واللغات</w:t>
      </w:r>
    </w:p>
    <w:p w:rsidR="00A17D4D" w:rsidRPr="000D592B" w:rsidRDefault="00A17D4D" w:rsidP="00A17D4D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0D592B">
        <w:rPr>
          <w:rFonts w:asciiTheme="majorBidi" w:hAnsiTheme="majorBidi" w:cstheme="majorBidi"/>
          <w:sz w:val="32"/>
          <w:szCs w:val="32"/>
          <w:rtl/>
          <w:lang w:bidi="ar-DZ"/>
        </w:rPr>
        <w:tab/>
      </w:r>
      <w:proofErr w:type="gramStart"/>
      <w:r w:rsidRPr="000D592B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القسم </w:t>
      </w:r>
      <w:r w:rsidRPr="000D592B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  <w:proofErr w:type="gramEnd"/>
      <w:r w:rsidRPr="000D592B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اللغة والأدب العربي</w:t>
      </w:r>
    </w:p>
    <w:p w:rsidR="00A17D4D" w:rsidRPr="003F065A" w:rsidRDefault="00A17D4D" w:rsidP="00A17D4D">
      <w:pPr>
        <w:bidi/>
        <w:rPr>
          <w:rFonts w:cs="Times New Roman"/>
          <w:sz w:val="8"/>
          <w:szCs w:val="14"/>
          <w:rtl/>
          <w:lang w:bidi="ar-DZ"/>
        </w:rPr>
      </w:pPr>
    </w:p>
    <w:p w:rsidR="00A17D4D" w:rsidRPr="00C07207" w:rsidRDefault="00A17D4D" w:rsidP="00A17D4D">
      <w:pPr>
        <w:bidi/>
        <w:jc w:val="center"/>
        <w:rPr>
          <w:rFonts w:cs="Times New Roman"/>
          <w:b/>
          <w:bCs/>
          <w:sz w:val="20"/>
          <w:szCs w:val="28"/>
          <w:u w:val="single"/>
          <w:lang w:bidi="ar-DZ"/>
        </w:rPr>
      </w:pPr>
      <w:proofErr w:type="gramStart"/>
      <w:r w:rsidRPr="00C07207">
        <w:rPr>
          <w:rFonts w:cs="Times New Roman" w:hint="cs"/>
          <w:b/>
          <w:bCs/>
          <w:u w:val="single"/>
          <w:rtl/>
          <w:lang w:bidi="ar-DZ"/>
        </w:rPr>
        <w:t>مذكرة</w:t>
      </w:r>
      <w:proofErr w:type="gramEnd"/>
      <w:r w:rsidRPr="00C07207">
        <w:rPr>
          <w:rFonts w:cs="Times New Roman" w:hint="cs"/>
          <w:b/>
          <w:bCs/>
          <w:u w:val="single"/>
          <w:rtl/>
          <w:lang w:bidi="ar-DZ"/>
        </w:rPr>
        <w:t xml:space="preserve"> تدريس </w:t>
      </w:r>
      <w:r w:rsidRPr="00C07207">
        <w:rPr>
          <w:rFonts w:cs="Times New Roman" w:hint="cs"/>
          <w:b/>
          <w:bCs/>
          <w:sz w:val="24"/>
          <w:szCs w:val="36"/>
          <w:u w:val="single"/>
          <w:rtl/>
          <w:lang w:bidi="ar-DZ"/>
        </w:rPr>
        <w:t xml:space="preserve">- </w:t>
      </w:r>
      <w:r w:rsidRPr="00C07207">
        <w:rPr>
          <w:rFonts w:cs="Times New Roman"/>
          <w:b/>
          <w:bCs/>
          <w:sz w:val="40"/>
          <w:szCs w:val="52"/>
          <w:u w:val="single"/>
          <w:lang w:bidi="ar-DZ"/>
        </w:rPr>
        <w:t>Syllabus</w:t>
      </w:r>
    </w:p>
    <w:p w:rsidR="00A17D4D" w:rsidRPr="003F065A" w:rsidRDefault="00A17D4D" w:rsidP="00A17D4D">
      <w:pPr>
        <w:bidi/>
        <w:ind w:left="425"/>
        <w:rPr>
          <w:rFonts w:asciiTheme="majorBidi" w:hAnsiTheme="majorBidi" w:cstheme="majorBidi"/>
          <w:sz w:val="22"/>
          <w:szCs w:val="22"/>
          <w:rtl/>
          <w:lang w:bidi="ar-DZ"/>
        </w:rPr>
      </w:pPr>
    </w:p>
    <w:p w:rsidR="00A17D4D" w:rsidRPr="000D592B" w:rsidRDefault="00A17D4D" w:rsidP="00710629">
      <w:pPr>
        <w:bidi/>
        <w:ind w:left="425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proofErr w:type="gramStart"/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الميدان :</w:t>
      </w:r>
      <w:proofErr w:type="gramEnd"/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  <w:r w:rsidR="0071062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اللغة و الأدب العربي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.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..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.....................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.........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....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.................</w:t>
      </w:r>
    </w:p>
    <w:p w:rsidR="00A17D4D" w:rsidRPr="000D592B" w:rsidRDefault="00A17D4D" w:rsidP="00710629">
      <w:pPr>
        <w:bidi/>
        <w:ind w:left="425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الفرع : </w:t>
      </w:r>
      <w:r w:rsidR="0071062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الدر </w:t>
      </w:r>
      <w:proofErr w:type="spellStart"/>
      <w:r w:rsidR="0071062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سات</w:t>
      </w:r>
      <w:proofErr w:type="spellEnd"/>
      <w:r w:rsidR="0071062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الأدبية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.......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...............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.....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....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...................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.....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.....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......................</w:t>
      </w:r>
    </w:p>
    <w:p w:rsidR="00A17D4D" w:rsidRPr="000D592B" w:rsidRDefault="00A17D4D" w:rsidP="00710629">
      <w:pPr>
        <w:bidi/>
        <w:ind w:left="425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proofErr w:type="gramStart"/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التخصص :</w:t>
      </w:r>
      <w:proofErr w:type="gramEnd"/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  <w:r w:rsidR="0071062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أدب معاصر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...........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..................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.....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................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.....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................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..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.........</w:t>
      </w:r>
    </w:p>
    <w:p w:rsidR="00A17D4D" w:rsidRPr="000D592B" w:rsidRDefault="00A17D4D" w:rsidP="001E3263">
      <w:pPr>
        <w:bidi/>
        <w:ind w:left="425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proofErr w:type="gramStart"/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السداسي :</w:t>
      </w:r>
      <w:proofErr w:type="gramEnd"/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  <w:r w:rsidR="0071062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الأول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..................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ab/>
        <w:t xml:space="preserve">السنة </w:t>
      </w:r>
      <w:proofErr w:type="gramStart"/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الجامعية :</w:t>
      </w:r>
      <w:proofErr w:type="gramEnd"/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  </w:t>
      </w:r>
      <w:r w:rsidR="001E3263">
        <w:rPr>
          <w:rFonts w:ascii="Arabic Typesetting" w:hAnsi="Arabic Typesetting" w:cs="Arabic Typesetting"/>
          <w:sz w:val="44"/>
          <w:szCs w:val="44"/>
          <w:lang w:bidi="ar-DZ"/>
        </w:rPr>
        <w:t>2022/2023</w:t>
      </w:r>
    </w:p>
    <w:p w:rsidR="00A17D4D" w:rsidRPr="000D592B" w:rsidRDefault="00A17D4D" w:rsidP="00A17D4D">
      <w:pPr>
        <w:bidi/>
        <w:ind w:left="425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الوحدة </w:t>
      </w:r>
      <w:proofErr w:type="gramStart"/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التعليمية :</w:t>
      </w:r>
      <w:proofErr w:type="gramEnd"/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.......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.............................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......................................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...........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.......................</w:t>
      </w:r>
    </w:p>
    <w:p w:rsidR="00A17D4D" w:rsidRPr="000D592B" w:rsidRDefault="00A17D4D" w:rsidP="00710629">
      <w:pPr>
        <w:bidi/>
        <w:ind w:left="425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proofErr w:type="gramStart"/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المادة :</w:t>
      </w:r>
      <w:proofErr w:type="gramEnd"/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..</w:t>
      </w:r>
      <w:r w:rsidR="00710629" w:rsidRPr="00710629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  <w:proofErr w:type="gramStart"/>
      <w:r w:rsidR="0071062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تحليل</w:t>
      </w:r>
      <w:proofErr w:type="gramEnd"/>
      <w:r w:rsidR="0071062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الخطاب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.................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...........................................................</w:t>
      </w:r>
    </w:p>
    <w:p w:rsidR="00A17D4D" w:rsidRPr="000D592B" w:rsidRDefault="00A17D4D" w:rsidP="00614BCF">
      <w:pPr>
        <w:bidi/>
        <w:ind w:left="425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proofErr w:type="gramStart"/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الرصيد :</w:t>
      </w:r>
      <w:proofErr w:type="gramEnd"/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.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...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.</w:t>
      </w:r>
      <w:proofErr w:type="gramStart"/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... المعا</w:t>
      </w:r>
      <w:proofErr w:type="gramEnd"/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مل :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......الحجم الساعي الأسبوعي الكلّي :</w:t>
      </w:r>
      <w:r w:rsidR="0071062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1.30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..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..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....</w:t>
      </w:r>
    </w:p>
    <w:p w:rsidR="00A17D4D" w:rsidRPr="000D592B" w:rsidRDefault="00A17D4D" w:rsidP="00710629">
      <w:pPr>
        <w:pStyle w:val="Paragraphedeliste"/>
        <w:numPr>
          <w:ilvl w:val="0"/>
          <w:numId w:val="1"/>
        </w:numPr>
        <w:tabs>
          <w:tab w:val="right" w:pos="1559"/>
        </w:tabs>
        <w:bidi/>
        <w:ind w:left="1275"/>
        <w:rPr>
          <w:rFonts w:ascii="Arabic Typesetting" w:hAnsi="Arabic Typesetting" w:cs="Arabic Typesetting"/>
          <w:sz w:val="44"/>
          <w:szCs w:val="44"/>
          <w:lang w:bidi="ar-DZ"/>
        </w:rPr>
      </w:pP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م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ـ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ح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ـ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اض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ـ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رات (ع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ـ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دد الس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ــــ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اع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ـ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ات في الأسب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ـ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وع) : </w:t>
      </w:r>
      <w:r w:rsidR="0071062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1.30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.........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.......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..........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.........</w:t>
      </w:r>
    </w:p>
    <w:p w:rsidR="00A17D4D" w:rsidRPr="000D592B" w:rsidRDefault="00A17D4D" w:rsidP="00710629">
      <w:pPr>
        <w:pStyle w:val="Paragraphedeliste"/>
        <w:numPr>
          <w:ilvl w:val="0"/>
          <w:numId w:val="1"/>
        </w:numPr>
        <w:tabs>
          <w:tab w:val="right" w:pos="1559"/>
        </w:tabs>
        <w:bidi/>
        <w:ind w:left="1275"/>
        <w:rPr>
          <w:rFonts w:ascii="Arabic Typesetting" w:hAnsi="Arabic Typesetting" w:cs="Arabic Typesetting"/>
          <w:sz w:val="44"/>
          <w:szCs w:val="44"/>
          <w:lang w:bidi="ar-DZ"/>
        </w:rPr>
      </w:pP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الأعمال الموجهة (ع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ـ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دد الساع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ــ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ات في الأسبوع): .</w:t>
      </w:r>
      <w:r w:rsidR="0071062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1.30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....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.................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..........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..............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.....</w:t>
      </w:r>
    </w:p>
    <w:p w:rsidR="00A17D4D" w:rsidRPr="000D592B" w:rsidRDefault="00A17D4D" w:rsidP="00A17D4D">
      <w:pPr>
        <w:pStyle w:val="Paragraphedeliste"/>
        <w:numPr>
          <w:ilvl w:val="0"/>
          <w:numId w:val="1"/>
        </w:numPr>
        <w:tabs>
          <w:tab w:val="right" w:pos="1559"/>
        </w:tabs>
        <w:bidi/>
        <w:ind w:left="1275"/>
        <w:rPr>
          <w:rFonts w:ascii="Arabic Typesetting" w:hAnsi="Arabic Typesetting" w:cs="Arabic Typesetting"/>
          <w:sz w:val="44"/>
          <w:szCs w:val="44"/>
          <w:lang w:bidi="ar-DZ"/>
        </w:rPr>
      </w:pP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الأعمال التطبيقية (عدد الساعات في الأسبوع) : ...................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..........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..........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........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........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..</w:t>
      </w:r>
    </w:p>
    <w:p w:rsidR="00A17D4D" w:rsidRPr="000D592B" w:rsidRDefault="00A17D4D" w:rsidP="00710629">
      <w:pPr>
        <w:bidi/>
        <w:ind w:left="425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لغة </w:t>
      </w:r>
      <w:proofErr w:type="gramStart"/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التدريس :</w:t>
      </w:r>
      <w:proofErr w:type="gramEnd"/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  <w:r w:rsidR="0071062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العربية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.............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...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..........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.......................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..........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...................</w:t>
      </w:r>
    </w:p>
    <w:p w:rsidR="00A17D4D" w:rsidRPr="000D592B" w:rsidRDefault="00A17D4D" w:rsidP="00A17D4D">
      <w:pPr>
        <w:bidi/>
        <w:ind w:left="425"/>
        <w:rPr>
          <w:rFonts w:asciiTheme="majorBidi" w:hAnsiTheme="majorBidi" w:cstheme="majorBidi"/>
          <w:sz w:val="16"/>
          <w:szCs w:val="16"/>
          <w:rtl/>
          <w:lang w:bidi="ar-DZ"/>
        </w:rPr>
      </w:pPr>
    </w:p>
    <w:p w:rsidR="00A17D4D" w:rsidRPr="000D592B" w:rsidRDefault="00A17D4D" w:rsidP="00710629">
      <w:pPr>
        <w:bidi/>
        <w:ind w:left="425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الأستاذ </w:t>
      </w:r>
      <w:proofErr w:type="spellStart"/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المسؤول</w:t>
      </w:r>
      <w:proofErr w:type="spellEnd"/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على المادة : </w:t>
      </w:r>
      <w:r w:rsidR="0071062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وردة معلم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.........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..... </w:t>
      </w:r>
      <w:proofErr w:type="gramStart"/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الرتبة :</w:t>
      </w:r>
      <w:proofErr w:type="gramEnd"/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  <w:r w:rsidR="0071062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أستاذ التعليم العالي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......</w:t>
      </w:r>
    </w:p>
    <w:p w:rsidR="00A17D4D" w:rsidRPr="000D592B" w:rsidRDefault="00A17D4D" w:rsidP="00710629">
      <w:pPr>
        <w:bidi/>
        <w:ind w:left="425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proofErr w:type="gramStart"/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المكتب :</w:t>
      </w:r>
      <w:proofErr w:type="gramEnd"/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  <w:r w:rsidR="0071062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03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....</w:t>
      </w:r>
      <w:r w:rsidRPr="000D592B">
        <w:rPr>
          <w:rFonts w:ascii="Arabic Typesetting" w:hAnsi="Arabic Typesetting" w:cs="Arabic Typesetting"/>
          <w:sz w:val="44"/>
          <w:szCs w:val="44"/>
          <w:lang w:bidi="ar-DZ"/>
        </w:rPr>
        <w:t>...........................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..........</w:t>
      </w:r>
      <w:r w:rsidRPr="000D592B">
        <w:rPr>
          <w:rFonts w:ascii="Arabic Typesetting" w:hAnsi="Arabic Typesetting" w:cs="Arabic Typesetting"/>
          <w:sz w:val="44"/>
          <w:szCs w:val="44"/>
          <w:lang w:bidi="ar-DZ"/>
        </w:rPr>
        <w:t>....</w:t>
      </w:r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</w:t>
      </w:r>
      <w:r w:rsidRPr="000D592B">
        <w:rPr>
          <w:rFonts w:ascii="Arabic Typesetting" w:hAnsi="Arabic Typesetting" w:cs="Arabic Typesetting"/>
          <w:sz w:val="44"/>
          <w:szCs w:val="44"/>
          <w:lang w:bidi="ar-DZ"/>
        </w:rPr>
        <w:t>...............................................</w:t>
      </w:r>
    </w:p>
    <w:p w:rsidR="00A17D4D" w:rsidRPr="000D592B" w:rsidRDefault="00A17D4D" w:rsidP="00710629">
      <w:pPr>
        <w:bidi/>
        <w:ind w:left="425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البريد </w:t>
      </w:r>
      <w:proofErr w:type="gramStart"/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الإلكتروني :</w:t>
      </w:r>
      <w:proofErr w:type="gramEnd"/>
      <w:r w:rsidRPr="000D592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 w:rsidR="00710629" w:rsidRPr="00710629">
        <w:rPr>
          <w:rFonts w:ascii="Arabic Typesetting" w:hAnsi="Arabic Typesetting" w:cs="Arabic Typesetting"/>
          <w:sz w:val="32"/>
          <w:szCs w:val="32"/>
          <w:lang w:bidi="ar-DZ"/>
        </w:rPr>
        <w:t>maallem.ouarda@univ-guelma.dz</w:t>
      </w:r>
      <w:r w:rsidRPr="00710629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.</w:t>
      </w:r>
      <w:r w:rsidRPr="000D592B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رقم الهاتف : </w:t>
      </w:r>
      <w:r w:rsidR="00710629">
        <w:rPr>
          <w:rFonts w:ascii="Arabic Typesetting" w:hAnsi="Arabic Typesetting" w:cs="Arabic Typesetting"/>
          <w:sz w:val="44"/>
          <w:szCs w:val="44"/>
          <w:lang w:bidi="ar-DZ"/>
        </w:rPr>
        <w:t>0772827757</w:t>
      </w:r>
    </w:p>
    <w:p w:rsidR="00A17D4D" w:rsidRPr="000D592B" w:rsidRDefault="00A17D4D" w:rsidP="00A17D4D">
      <w:pPr>
        <w:bidi/>
        <w:ind w:left="425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أوقات الاستشارة </w:t>
      </w:r>
      <w:proofErr w:type="spellStart"/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>البيداغوجية</w:t>
      </w:r>
      <w:proofErr w:type="spellEnd"/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( </w:t>
      </w:r>
      <w:r w:rsidRPr="000D592B">
        <w:rPr>
          <w:rFonts w:ascii="Arabic Typesetting" w:hAnsi="Arabic Typesetting" w:cs="Arabic Typesetting"/>
          <w:sz w:val="44"/>
          <w:szCs w:val="44"/>
          <w:lang w:bidi="ar-DZ"/>
        </w:rPr>
        <w:t>Tutorat)</w:t>
      </w:r>
      <w:r w:rsidRPr="000D592B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) </w:t>
      </w:r>
    </w:p>
    <w:p w:rsidR="00A17D4D" w:rsidRDefault="00CF2FEE" w:rsidP="00A17D4D">
      <w:pPr>
        <w:bidi/>
        <w:ind w:left="425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الثلاثاء من الساعة 9.30 إلى الساعة 11 صباحا</w:t>
      </w:r>
    </w:p>
    <w:p w:rsidR="00A17D4D" w:rsidRDefault="00A17D4D" w:rsidP="00A17D4D">
      <w:pPr>
        <w:bidi/>
        <w:ind w:left="425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...................................................................................................................................</w:t>
      </w:r>
    </w:p>
    <w:p w:rsidR="00A17D4D" w:rsidRDefault="00A17D4D" w:rsidP="00A17D4D">
      <w:pPr>
        <w:bidi/>
        <w:ind w:left="425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...................................................................................................................................</w:t>
      </w:r>
    </w:p>
    <w:p w:rsidR="00A17D4D" w:rsidRDefault="00A17D4D" w:rsidP="00A17D4D">
      <w:pPr>
        <w:bidi/>
        <w:ind w:left="425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...................................................................................................................................</w:t>
      </w:r>
    </w:p>
    <w:p w:rsidR="00A17D4D" w:rsidRPr="003A716D" w:rsidRDefault="00A17D4D" w:rsidP="00A17D4D">
      <w:pPr>
        <w:tabs>
          <w:tab w:val="left" w:pos="6619"/>
        </w:tabs>
        <w:bidi/>
        <w:rPr>
          <w:rFonts w:ascii="Arabic Typesetting" w:hAnsi="Arabic Typesetting" w:cs="Arabic Typesetting"/>
          <w:sz w:val="18"/>
          <w:szCs w:val="18"/>
          <w:rtl/>
          <w:lang w:bidi="ar-DZ"/>
        </w:rPr>
      </w:pPr>
    </w:p>
    <w:p w:rsidR="00A17D4D" w:rsidRPr="00113E19" w:rsidRDefault="00A17D4D" w:rsidP="00A17D4D">
      <w:pPr>
        <w:bidi/>
        <w:jc w:val="right"/>
        <w:rPr>
          <w:rFonts w:cs="Times New Roman"/>
          <w:b/>
          <w:bCs/>
          <w:sz w:val="20"/>
          <w:szCs w:val="28"/>
          <w:rtl/>
          <w:lang w:bidi="ar-DZ"/>
        </w:rPr>
      </w:pPr>
      <w:proofErr w:type="gramStart"/>
      <w:r w:rsidRPr="003A716D">
        <w:rPr>
          <w:rFonts w:cs="Times New Roman" w:hint="cs"/>
          <w:b/>
          <w:bCs/>
          <w:sz w:val="20"/>
          <w:szCs w:val="28"/>
          <w:rtl/>
          <w:lang w:bidi="ar-DZ"/>
        </w:rPr>
        <w:t>مذكرة</w:t>
      </w:r>
      <w:proofErr w:type="gramEnd"/>
      <w:r w:rsidRPr="003A716D">
        <w:rPr>
          <w:rFonts w:cs="Times New Roman" w:hint="cs"/>
          <w:b/>
          <w:bCs/>
          <w:sz w:val="20"/>
          <w:szCs w:val="28"/>
          <w:rtl/>
          <w:lang w:bidi="ar-DZ"/>
        </w:rPr>
        <w:t xml:space="preserve"> تدريس </w:t>
      </w:r>
      <w:r w:rsidRPr="003A716D">
        <w:rPr>
          <w:rFonts w:cs="Times New Roman"/>
          <w:b/>
          <w:bCs/>
          <w:sz w:val="20"/>
          <w:szCs w:val="28"/>
          <w:rtl/>
          <w:lang w:bidi="ar-DZ"/>
        </w:rPr>
        <w:t>–</w:t>
      </w:r>
      <w:r w:rsidRPr="003A716D">
        <w:rPr>
          <w:rFonts w:cs="Times New Roman"/>
          <w:b/>
          <w:bCs/>
          <w:sz w:val="20"/>
          <w:szCs w:val="28"/>
          <w:lang w:bidi="ar-DZ"/>
        </w:rPr>
        <w:t>Syllabus</w:t>
      </w:r>
      <w:r w:rsidRPr="003A716D">
        <w:rPr>
          <w:rFonts w:cs="Times New Roman" w:hint="cs"/>
          <w:b/>
          <w:bCs/>
          <w:sz w:val="20"/>
          <w:szCs w:val="28"/>
          <w:rtl/>
          <w:lang w:bidi="ar-DZ"/>
        </w:rPr>
        <w:t xml:space="preserve"> ( 1/2 )</w:t>
      </w:r>
    </w:p>
    <w:p w:rsidR="00A17D4D" w:rsidRDefault="00A17D4D" w:rsidP="00A17D4D">
      <w:pPr>
        <w:bidi/>
        <w:ind w:left="-1"/>
        <w:rPr>
          <w:rFonts w:cs="Times New Roman"/>
          <w:sz w:val="24"/>
          <w:szCs w:val="36"/>
          <w:rtl/>
          <w:lang w:bidi="ar-DZ"/>
        </w:rPr>
      </w:pPr>
      <w:proofErr w:type="gramStart"/>
      <w:r w:rsidRPr="003A716D">
        <w:rPr>
          <w:rFonts w:cs="Times New Roman" w:hint="cs"/>
          <w:b/>
          <w:bCs/>
          <w:sz w:val="24"/>
          <w:szCs w:val="36"/>
          <w:rtl/>
          <w:lang w:bidi="ar-DZ"/>
        </w:rPr>
        <w:t>الأهداف</w:t>
      </w:r>
      <w:r>
        <w:rPr>
          <w:rFonts w:cs="Times New Roman" w:hint="cs"/>
          <w:sz w:val="24"/>
          <w:szCs w:val="36"/>
          <w:rtl/>
          <w:lang w:bidi="ar-DZ"/>
        </w:rPr>
        <w:t xml:space="preserve"> :</w:t>
      </w:r>
      <w:proofErr w:type="gramEnd"/>
    </w:p>
    <w:p w:rsidR="00A17D4D" w:rsidRPr="003A716D" w:rsidRDefault="00614BCF" w:rsidP="00757E18">
      <w:pPr>
        <w:pStyle w:val="Paragraphedeliste"/>
        <w:numPr>
          <w:ilvl w:val="0"/>
          <w:numId w:val="2"/>
        </w:numPr>
        <w:bidi/>
        <w:spacing w:line="360" w:lineRule="auto"/>
        <w:ind w:left="708"/>
        <w:rPr>
          <w:rFonts w:cs="Times New Roman"/>
          <w:lang w:bidi="ar-DZ"/>
        </w:rPr>
      </w:pPr>
      <w:r>
        <w:rPr>
          <w:rFonts w:cs="Times New Roman" w:hint="cs"/>
          <w:sz w:val="22"/>
          <w:szCs w:val="32"/>
          <w:rtl/>
        </w:rPr>
        <w:lastRenderedPageBreak/>
        <w:t xml:space="preserve">تعريف الطلبة بميدان تحليل الخطاب </w:t>
      </w:r>
      <w:r w:rsidR="00A17D4D" w:rsidRPr="003A716D">
        <w:rPr>
          <w:rFonts w:cs="Times New Roman" w:hint="cs"/>
          <w:sz w:val="22"/>
          <w:szCs w:val="32"/>
          <w:rtl/>
          <w:lang w:bidi="ar-DZ"/>
        </w:rPr>
        <w:t>.........</w:t>
      </w:r>
      <w:r w:rsidR="00A17D4D">
        <w:rPr>
          <w:rFonts w:cs="Times New Roman" w:hint="cs"/>
          <w:sz w:val="22"/>
          <w:szCs w:val="32"/>
          <w:rtl/>
          <w:lang w:bidi="ar-DZ"/>
        </w:rPr>
        <w:t>.........</w:t>
      </w:r>
      <w:r w:rsidR="00A17D4D" w:rsidRPr="003A716D">
        <w:rPr>
          <w:rFonts w:cs="Times New Roman" w:hint="cs"/>
          <w:sz w:val="22"/>
          <w:szCs w:val="32"/>
          <w:rtl/>
          <w:lang w:bidi="ar-DZ"/>
        </w:rPr>
        <w:t>......</w:t>
      </w:r>
      <w:r w:rsidR="00A17D4D">
        <w:rPr>
          <w:rFonts w:cs="Times New Roman" w:hint="cs"/>
          <w:sz w:val="22"/>
          <w:szCs w:val="32"/>
          <w:rtl/>
          <w:lang w:bidi="ar-DZ"/>
        </w:rPr>
        <w:t>................</w:t>
      </w:r>
    </w:p>
    <w:p w:rsidR="00614BCF" w:rsidRPr="00614BCF" w:rsidRDefault="00614BCF" w:rsidP="00A17D4D">
      <w:pPr>
        <w:pStyle w:val="Paragraphedeliste"/>
        <w:numPr>
          <w:ilvl w:val="0"/>
          <w:numId w:val="2"/>
        </w:numPr>
        <w:bidi/>
        <w:spacing w:line="360" w:lineRule="auto"/>
        <w:ind w:left="708"/>
        <w:rPr>
          <w:rFonts w:cs="Times New Roman"/>
          <w:sz w:val="24"/>
          <w:szCs w:val="36"/>
          <w:lang w:bidi="ar-DZ"/>
        </w:rPr>
      </w:pPr>
      <w:r>
        <w:rPr>
          <w:rFonts w:cs="Times New Roman" w:hint="cs"/>
          <w:sz w:val="22"/>
          <w:szCs w:val="32"/>
          <w:rtl/>
          <w:lang w:bidi="ar-DZ"/>
        </w:rPr>
        <w:t xml:space="preserve">لفت انتباه الطلبة لمقاربات تحليل الخطاب </w:t>
      </w:r>
    </w:p>
    <w:p w:rsidR="00A17D4D" w:rsidRDefault="00614BCF" w:rsidP="00614BCF">
      <w:pPr>
        <w:pStyle w:val="Paragraphedeliste"/>
        <w:numPr>
          <w:ilvl w:val="0"/>
          <w:numId w:val="2"/>
        </w:numPr>
        <w:bidi/>
        <w:spacing w:line="360" w:lineRule="auto"/>
        <w:ind w:left="708"/>
        <w:rPr>
          <w:rFonts w:cs="Times New Roman"/>
          <w:sz w:val="24"/>
          <w:szCs w:val="36"/>
          <w:lang w:bidi="ar-DZ"/>
        </w:rPr>
      </w:pPr>
      <w:r>
        <w:rPr>
          <w:rFonts w:cs="Times New Roman" w:hint="cs"/>
          <w:sz w:val="22"/>
          <w:szCs w:val="32"/>
          <w:rtl/>
          <w:lang w:bidi="ar-DZ"/>
        </w:rPr>
        <w:t xml:space="preserve">التركيز على المفاهيم الأساسية التي قام عليها تحليل </w:t>
      </w:r>
      <w:proofErr w:type="gramStart"/>
      <w:r>
        <w:rPr>
          <w:rFonts w:cs="Times New Roman" w:hint="cs"/>
          <w:sz w:val="22"/>
          <w:szCs w:val="32"/>
          <w:rtl/>
          <w:lang w:bidi="ar-DZ"/>
        </w:rPr>
        <w:t xml:space="preserve">الخطاب </w:t>
      </w:r>
      <w:r w:rsidR="00A17D4D" w:rsidRPr="003A716D">
        <w:rPr>
          <w:rFonts w:cs="Times New Roman" w:hint="cs"/>
          <w:sz w:val="22"/>
          <w:szCs w:val="32"/>
          <w:rtl/>
          <w:lang w:bidi="ar-DZ"/>
        </w:rPr>
        <w:t>.</w:t>
      </w:r>
      <w:proofErr w:type="gramEnd"/>
      <w:r w:rsidR="00A17D4D" w:rsidRPr="003A716D">
        <w:rPr>
          <w:rFonts w:cs="Times New Roman" w:hint="cs"/>
          <w:sz w:val="22"/>
          <w:szCs w:val="32"/>
          <w:rtl/>
          <w:lang w:bidi="ar-DZ"/>
        </w:rPr>
        <w:t>................................................</w:t>
      </w:r>
      <w:r w:rsidR="00A17D4D">
        <w:rPr>
          <w:rFonts w:cs="Times New Roman" w:hint="cs"/>
          <w:sz w:val="22"/>
          <w:szCs w:val="32"/>
          <w:rtl/>
          <w:lang w:bidi="ar-DZ"/>
        </w:rPr>
        <w:t>.........................</w:t>
      </w:r>
    </w:p>
    <w:p w:rsidR="00A17D4D" w:rsidRPr="009627C1" w:rsidRDefault="00A17D4D" w:rsidP="00A17D4D">
      <w:pPr>
        <w:bidi/>
        <w:ind w:left="708"/>
        <w:rPr>
          <w:rFonts w:cs="Times New Roman"/>
          <w:sz w:val="4"/>
          <w:szCs w:val="10"/>
          <w:rtl/>
          <w:lang w:bidi="ar-DZ"/>
        </w:rPr>
      </w:pPr>
    </w:p>
    <w:p w:rsidR="00A17D4D" w:rsidRDefault="00A17D4D" w:rsidP="00A17D4D">
      <w:pPr>
        <w:bidi/>
        <w:ind w:left="-1"/>
        <w:rPr>
          <w:rFonts w:cs="Times New Roman"/>
          <w:b/>
          <w:bCs/>
          <w:sz w:val="22"/>
          <w:szCs w:val="32"/>
          <w:rtl/>
          <w:lang w:bidi="ar-DZ"/>
        </w:rPr>
      </w:pPr>
      <w:r w:rsidRPr="003A716D">
        <w:rPr>
          <w:rFonts w:cs="Times New Roman" w:hint="cs"/>
          <w:b/>
          <w:bCs/>
          <w:sz w:val="22"/>
          <w:szCs w:val="32"/>
          <w:rtl/>
          <w:lang w:bidi="ar-DZ"/>
        </w:rPr>
        <w:t xml:space="preserve">برنامج المحاضرات النظرية </w:t>
      </w:r>
    </w:p>
    <w:p w:rsidR="00183468" w:rsidRPr="00183468" w:rsidRDefault="00183468" w:rsidP="00183468">
      <w:pPr>
        <w:bidi/>
        <w:ind w:left="-1"/>
        <w:rPr>
          <w:rFonts w:cs="Times New Roman"/>
          <w:sz w:val="22"/>
          <w:szCs w:val="32"/>
          <w:rtl/>
          <w:lang w:bidi="ar-DZ"/>
        </w:rPr>
      </w:pPr>
      <w:r w:rsidRPr="00183468">
        <w:rPr>
          <w:rFonts w:cs="Times New Roman" w:hint="cs"/>
          <w:sz w:val="22"/>
          <w:szCs w:val="32"/>
          <w:rtl/>
          <w:lang w:bidi="ar-DZ"/>
        </w:rPr>
        <w:t xml:space="preserve">1-تحليل </w:t>
      </w:r>
      <w:proofErr w:type="gramStart"/>
      <w:r w:rsidRPr="00183468">
        <w:rPr>
          <w:rFonts w:cs="Times New Roman" w:hint="cs"/>
          <w:sz w:val="22"/>
          <w:szCs w:val="32"/>
          <w:rtl/>
          <w:lang w:bidi="ar-DZ"/>
        </w:rPr>
        <w:t>الخطاب .</w:t>
      </w:r>
      <w:proofErr w:type="gramEnd"/>
    </w:p>
    <w:p w:rsidR="00E62695" w:rsidRDefault="00183468" w:rsidP="00183468">
      <w:pPr>
        <w:bidi/>
        <w:ind w:left="-1"/>
        <w:rPr>
          <w:rFonts w:cs="Times New Roman"/>
          <w:sz w:val="22"/>
          <w:szCs w:val="32"/>
          <w:lang w:bidi="ar-DZ"/>
        </w:rPr>
      </w:pPr>
      <w:r w:rsidRPr="00183468">
        <w:rPr>
          <w:rFonts w:cs="Times New Roman" w:hint="cs"/>
          <w:sz w:val="22"/>
          <w:szCs w:val="32"/>
          <w:rtl/>
          <w:lang w:bidi="ar-DZ"/>
        </w:rPr>
        <w:t>2-الخطاب في المفهوم الغربي</w:t>
      </w:r>
    </w:p>
    <w:p w:rsidR="00183468" w:rsidRPr="00183468" w:rsidRDefault="00E62695" w:rsidP="00E62695">
      <w:pPr>
        <w:bidi/>
        <w:ind w:left="-1"/>
        <w:rPr>
          <w:rFonts w:cs="Times New Roman"/>
          <w:sz w:val="22"/>
          <w:szCs w:val="32"/>
          <w:rtl/>
          <w:lang w:bidi="ar-DZ"/>
        </w:rPr>
      </w:pPr>
      <w:r>
        <w:rPr>
          <w:rFonts w:cs="Times New Roman" w:hint="cs"/>
          <w:sz w:val="22"/>
          <w:szCs w:val="32"/>
          <w:rtl/>
        </w:rPr>
        <w:t>3-الخطاب في المفهوم</w:t>
      </w:r>
      <w:r w:rsidR="00183468" w:rsidRPr="00183468">
        <w:rPr>
          <w:rFonts w:cs="Times New Roman" w:hint="cs"/>
          <w:sz w:val="22"/>
          <w:szCs w:val="32"/>
          <w:rtl/>
          <w:lang w:bidi="ar-DZ"/>
        </w:rPr>
        <w:t xml:space="preserve"> العربي </w:t>
      </w:r>
    </w:p>
    <w:p w:rsidR="00E62695" w:rsidRDefault="00E62695" w:rsidP="00183468">
      <w:pPr>
        <w:bidi/>
        <w:ind w:left="-1"/>
        <w:rPr>
          <w:rFonts w:cs="Times New Roman"/>
          <w:sz w:val="22"/>
          <w:szCs w:val="32"/>
          <w:rtl/>
          <w:lang w:bidi="ar-DZ"/>
        </w:rPr>
      </w:pPr>
      <w:r>
        <w:rPr>
          <w:rFonts w:cs="Times New Roman" w:hint="cs"/>
          <w:sz w:val="22"/>
          <w:szCs w:val="32"/>
          <w:rtl/>
          <w:lang w:bidi="ar-DZ"/>
        </w:rPr>
        <w:t>4</w:t>
      </w:r>
      <w:r w:rsidR="00183468" w:rsidRPr="00183468">
        <w:rPr>
          <w:rFonts w:cs="Times New Roman" w:hint="cs"/>
          <w:sz w:val="22"/>
          <w:szCs w:val="32"/>
          <w:rtl/>
          <w:lang w:bidi="ar-DZ"/>
        </w:rPr>
        <w:t>-النص في</w:t>
      </w:r>
      <w:r>
        <w:rPr>
          <w:rFonts w:cs="Times New Roman"/>
          <w:sz w:val="22"/>
          <w:szCs w:val="32"/>
          <w:lang w:bidi="ar-DZ"/>
        </w:rPr>
        <w:t xml:space="preserve"> </w:t>
      </w:r>
      <w:r w:rsidR="00183468" w:rsidRPr="00183468">
        <w:rPr>
          <w:rFonts w:cs="Times New Roman" w:hint="cs"/>
          <w:sz w:val="22"/>
          <w:szCs w:val="32"/>
          <w:rtl/>
          <w:lang w:bidi="ar-DZ"/>
        </w:rPr>
        <w:t xml:space="preserve">المفهوم الغربي </w:t>
      </w:r>
      <w:r>
        <w:rPr>
          <w:rFonts w:cs="Times New Roman" w:hint="cs"/>
          <w:sz w:val="22"/>
          <w:szCs w:val="32"/>
          <w:rtl/>
          <w:lang w:bidi="ar-DZ"/>
        </w:rPr>
        <w:t>.</w:t>
      </w:r>
    </w:p>
    <w:p w:rsidR="00E62695" w:rsidRDefault="00E62695" w:rsidP="00E62695">
      <w:pPr>
        <w:bidi/>
        <w:ind w:left="-1"/>
        <w:rPr>
          <w:rFonts w:cs="Times New Roman"/>
          <w:sz w:val="22"/>
          <w:szCs w:val="32"/>
          <w:lang w:bidi="ar-DZ"/>
        </w:rPr>
      </w:pPr>
      <w:r>
        <w:rPr>
          <w:rFonts w:cs="Times New Roman" w:hint="cs"/>
          <w:sz w:val="22"/>
          <w:szCs w:val="32"/>
          <w:rtl/>
          <w:lang w:bidi="ar-DZ"/>
        </w:rPr>
        <w:t xml:space="preserve">5-النص في </w:t>
      </w:r>
      <w:proofErr w:type="spellStart"/>
      <w:r>
        <w:rPr>
          <w:rFonts w:cs="Times New Roman" w:hint="cs"/>
          <w:sz w:val="22"/>
          <w:szCs w:val="32"/>
          <w:rtl/>
          <w:lang w:bidi="ar-DZ"/>
        </w:rPr>
        <w:t>المفوهم</w:t>
      </w:r>
      <w:proofErr w:type="spellEnd"/>
      <w:r>
        <w:rPr>
          <w:rFonts w:cs="Times New Roman" w:hint="cs"/>
          <w:sz w:val="22"/>
          <w:szCs w:val="32"/>
          <w:rtl/>
          <w:lang w:bidi="ar-DZ"/>
        </w:rPr>
        <w:t xml:space="preserve"> العربي.</w:t>
      </w:r>
    </w:p>
    <w:p w:rsidR="00183468" w:rsidRPr="00183468" w:rsidRDefault="00E62695" w:rsidP="00183468">
      <w:pPr>
        <w:bidi/>
        <w:ind w:left="-1"/>
        <w:rPr>
          <w:rFonts w:cs="Times New Roman"/>
          <w:sz w:val="22"/>
          <w:szCs w:val="32"/>
          <w:rtl/>
          <w:lang w:bidi="ar-DZ"/>
        </w:rPr>
      </w:pPr>
      <w:r>
        <w:rPr>
          <w:rFonts w:cs="Times New Roman" w:hint="cs"/>
          <w:sz w:val="22"/>
          <w:szCs w:val="32"/>
          <w:rtl/>
          <w:lang w:bidi="ar-DZ"/>
        </w:rPr>
        <w:t>6</w:t>
      </w:r>
      <w:r w:rsidR="00183468" w:rsidRPr="00183468">
        <w:rPr>
          <w:rFonts w:cs="Times New Roman" w:hint="cs"/>
          <w:sz w:val="22"/>
          <w:szCs w:val="32"/>
          <w:rtl/>
          <w:lang w:bidi="ar-DZ"/>
        </w:rPr>
        <w:t>-بين الخطاب و النص</w:t>
      </w:r>
    </w:p>
    <w:p w:rsidR="00183468" w:rsidRPr="00183468" w:rsidRDefault="00E62695" w:rsidP="00183468">
      <w:pPr>
        <w:bidi/>
        <w:ind w:left="-1"/>
        <w:rPr>
          <w:rFonts w:cs="Times New Roman"/>
          <w:sz w:val="22"/>
          <w:szCs w:val="32"/>
          <w:rtl/>
          <w:lang w:bidi="ar-DZ"/>
        </w:rPr>
      </w:pPr>
      <w:r>
        <w:rPr>
          <w:rFonts w:cs="Times New Roman" w:hint="cs"/>
          <w:sz w:val="22"/>
          <w:szCs w:val="32"/>
          <w:rtl/>
          <w:lang w:bidi="ar-DZ"/>
        </w:rPr>
        <w:t>7</w:t>
      </w:r>
      <w:r w:rsidR="00183468" w:rsidRPr="00183468">
        <w:rPr>
          <w:rFonts w:cs="Times New Roman" w:hint="cs"/>
          <w:sz w:val="22"/>
          <w:szCs w:val="32"/>
          <w:rtl/>
          <w:lang w:bidi="ar-DZ"/>
        </w:rPr>
        <w:t>-</w:t>
      </w:r>
      <w:proofErr w:type="gramStart"/>
      <w:r w:rsidR="00183468" w:rsidRPr="00183468">
        <w:rPr>
          <w:rFonts w:cs="Times New Roman" w:hint="cs"/>
          <w:sz w:val="22"/>
          <w:szCs w:val="32"/>
          <w:rtl/>
          <w:lang w:bidi="ar-DZ"/>
        </w:rPr>
        <w:t>المتعاليات</w:t>
      </w:r>
      <w:proofErr w:type="gramEnd"/>
      <w:r w:rsidR="00183468" w:rsidRPr="00183468">
        <w:rPr>
          <w:rFonts w:cs="Times New Roman" w:hint="cs"/>
          <w:sz w:val="22"/>
          <w:szCs w:val="32"/>
          <w:rtl/>
          <w:lang w:bidi="ar-DZ"/>
        </w:rPr>
        <w:t xml:space="preserve"> النصية </w:t>
      </w:r>
    </w:p>
    <w:p w:rsidR="00183468" w:rsidRPr="00183468" w:rsidRDefault="00E62695" w:rsidP="00183468">
      <w:pPr>
        <w:bidi/>
        <w:ind w:left="-1"/>
        <w:rPr>
          <w:rFonts w:cs="Times New Roman"/>
          <w:sz w:val="22"/>
          <w:szCs w:val="32"/>
          <w:rtl/>
          <w:lang w:bidi="ar-DZ"/>
        </w:rPr>
      </w:pPr>
      <w:r>
        <w:rPr>
          <w:rFonts w:cs="Times New Roman" w:hint="cs"/>
          <w:sz w:val="22"/>
          <w:szCs w:val="32"/>
          <w:rtl/>
          <w:lang w:bidi="ar-DZ"/>
        </w:rPr>
        <w:t>8</w:t>
      </w:r>
      <w:r w:rsidR="00183468" w:rsidRPr="00183468">
        <w:rPr>
          <w:rFonts w:cs="Times New Roman" w:hint="cs"/>
          <w:sz w:val="22"/>
          <w:szCs w:val="32"/>
          <w:rtl/>
          <w:lang w:bidi="ar-DZ"/>
        </w:rPr>
        <w:t>-أنواع الخطاب .</w:t>
      </w:r>
    </w:p>
    <w:p w:rsidR="00183468" w:rsidRPr="00183468" w:rsidRDefault="00E62695" w:rsidP="00183468">
      <w:pPr>
        <w:bidi/>
        <w:ind w:left="-1"/>
        <w:rPr>
          <w:rFonts w:cs="Times New Roman"/>
          <w:sz w:val="22"/>
          <w:szCs w:val="32"/>
          <w:rtl/>
          <w:lang w:bidi="ar-DZ"/>
        </w:rPr>
      </w:pPr>
      <w:r>
        <w:rPr>
          <w:rFonts w:cs="Times New Roman" w:hint="cs"/>
          <w:sz w:val="22"/>
          <w:szCs w:val="32"/>
          <w:rtl/>
          <w:lang w:bidi="ar-DZ"/>
        </w:rPr>
        <w:t>9</w:t>
      </w:r>
      <w:r w:rsidR="00183468" w:rsidRPr="00183468">
        <w:rPr>
          <w:rFonts w:cs="Times New Roman" w:hint="cs"/>
          <w:sz w:val="22"/>
          <w:szCs w:val="32"/>
          <w:rtl/>
          <w:lang w:bidi="ar-DZ"/>
        </w:rPr>
        <w:t>-</w:t>
      </w:r>
      <w:proofErr w:type="gramStart"/>
      <w:r w:rsidR="00183468" w:rsidRPr="00183468">
        <w:rPr>
          <w:rFonts w:cs="Times New Roman" w:hint="cs"/>
          <w:sz w:val="22"/>
          <w:szCs w:val="32"/>
          <w:rtl/>
          <w:lang w:bidi="ar-DZ"/>
        </w:rPr>
        <w:t>الخطاب</w:t>
      </w:r>
      <w:proofErr w:type="gramEnd"/>
      <w:r w:rsidR="00183468" w:rsidRPr="00183468">
        <w:rPr>
          <w:rFonts w:cs="Times New Roman" w:hint="cs"/>
          <w:sz w:val="22"/>
          <w:szCs w:val="32"/>
          <w:rtl/>
          <w:lang w:bidi="ar-DZ"/>
        </w:rPr>
        <w:t xml:space="preserve"> الأدبي /الأدبية</w:t>
      </w:r>
    </w:p>
    <w:p w:rsidR="00183468" w:rsidRPr="00183468" w:rsidRDefault="00E62695" w:rsidP="00183468">
      <w:pPr>
        <w:bidi/>
        <w:ind w:left="-1"/>
        <w:rPr>
          <w:rFonts w:cs="Times New Roman"/>
          <w:sz w:val="22"/>
          <w:szCs w:val="32"/>
          <w:rtl/>
          <w:lang w:bidi="ar-DZ"/>
        </w:rPr>
      </w:pPr>
      <w:r>
        <w:rPr>
          <w:rFonts w:cs="Times New Roman" w:hint="cs"/>
          <w:sz w:val="22"/>
          <w:szCs w:val="32"/>
          <w:rtl/>
          <w:lang w:bidi="ar-DZ"/>
        </w:rPr>
        <w:t>10</w:t>
      </w:r>
      <w:r w:rsidR="00183468" w:rsidRPr="00183468">
        <w:rPr>
          <w:rFonts w:cs="Times New Roman" w:hint="cs"/>
          <w:sz w:val="22"/>
          <w:szCs w:val="32"/>
          <w:rtl/>
          <w:lang w:bidi="ar-DZ"/>
        </w:rPr>
        <w:t>-</w:t>
      </w:r>
      <w:proofErr w:type="gramStart"/>
      <w:r w:rsidR="00183468" w:rsidRPr="00183468">
        <w:rPr>
          <w:rFonts w:cs="Times New Roman" w:hint="cs"/>
          <w:sz w:val="22"/>
          <w:szCs w:val="32"/>
          <w:rtl/>
          <w:lang w:bidi="ar-DZ"/>
        </w:rPr>
        <w:t>مقاربات</w:t>
      </w:r>
      <w:proofErr w:type="gramEnd"/>
      <w:r w:rsidR="00183468" w:rsidRPr="00183468">
        <w:rPr>
          <w:rFonts w:cs="Times New Roman" w:hint="cs"/>
          <w:sz w:val="22"/>
          <w:szCs w:val="32"/>
          <w:rtl/>
          <w:lang w:bidi="ar-DZ"/>
        </w:rPr>
        <w:t xml:space="preserve"> تحليل الخطاب </w:t>
      </w:r>
    </w:p>
    <w:p w:rsidR="00183468" w:rsidRPr="00183468" w:rsidRDefault="00E62695" w:rsidP="00183468">
      <w:pPr>
        <w:bidi/>
        <w:ind w:left="-1"/>
        <w:rPr>
          <w:rFonts w:cs="Times New Roman"/>
          <w:sz w:val="22"/>
          <w:szCs w:val="32"/>
          <w:rtl/>
          <w:lang w:bidi="ar-DZ"/>
        </w:rPr>
      </w:pPr>
      <w:r>
        <w:rPr>
          <w:rFonts w:cs="Times New Roman" w:hint="cs"/>
          <w:sz w:val="22"/>
          <w:szCs w:val="32"/>
          <w:rtl/>
          <w:lang w:bidi="ar-DZ"/>
        </w:rPr>
        <w:t>11</w:t>
      </w:r>
      <w:r w:rsidR="00183468" w:rsidRPr="00183468">
        <w:rPr>
          <w:rFonts w:cs="Times New Roman" w:hint="cs"/>
          <w:sz w:val="22"/>
          <w:szCs w:val="32"/>
          <w:rtl/>
          <w:lang w:bidi="ar-DZ"/>
        </w:rPr>
        <w:t xml:space="preserve">-تصورات تحليل </w:t>
      </w:r>
      <w:proofErr w:type="gramStart"/>
      <w:r w:rsidR="00183468" w:rsidRPr="00183468">
        <w:rPr>
          <w:rFonts w:cs="Times New Roman" w:hint="cs"/>
          <w:sz w:val="22"/>
          <w:szCs w:val="32"/>
          <w:rtl/>
          <w:lang w:bidi="ar-DZ"/>
        </w:rPr>
        <w:t>الخطاب .</w:t>
      </w:r>
      <w:proofErr w:type="gramEnd"/>
    </w:p>
    <w:p w:rsidR="00183468" w:rsidRPr="00183468" w:rsidRDefault="00E62695" w:rsidP="00E62695">
      <w:pPr>
        <w:bidi/>
        <w:ind w:left="-1"/>
        <w:rPr>
          <w:rFonts w:cs="Times New Roman"/>
          <w:sz w:val="22"/>
          <w:szCs w:val="32"/>
          <w:rtl/>
          <w:lang w:bidi="ar-DZ"/>
        </w:rPr>
      </w:pPr>
      <w:r>
        <w:rPr>
          <w:rFonts w:cs="Times New Roman" w:hint="cs"/>
          <w:sz w:val="22"/>
          <w:szCs w:val="32"/>
          <w:rtl/>
          <w:lang w:bidi="ar-DZ"/>
        </w:rPr>
        <w:t>12</w:t>
      </w:r>
      <w:r w:rsidR="00183468" w:rsidRPr="00183468">
        <w:rPr>
          <w:rFonts w:cs="Times New Roman" w:hint="cs"/>
          <w:sz w:val="22"/>
          <w:szCs w:val="32"/>
          <w:rtl/>
          <w:lang w:bidi="ar-DZ"/>
        </w:rPr>
        <w:t>-</w:t>
      </w:r>
      <w:proofErr w:type="gramStart"/>
      <w:r w:rsidR="00183468" w:rsidRPr="00183468">
        <w:rPr>
          <w:rFonts w:cs="Times New Roman" w:hint="cs"/>
          <w:sz w:val="22"/>
          <w:szCs w:val="32"/>
          <w:rtl/>
          <w:lang w:bidi="ar-DZ"/>
        </w:rPr>
        <w:t>تاريخ</w:t>
      </w:r>
      <w:proofErr w:type="gramEnd"/>
      <w:r w:rsidR="00183468" w:rsidRPr="00183468">
        <w:rPr>
          <w:rFonts w:cs="Times New Roman" w:hint="cs"/>
          <w:sz w:val="22"/>
          <w:szCs w:val="32"/>
          <w:rtl/>
          <w:lang w:bidi="ar-DZ"/>
        </w:rPr>
        <w:t xml:space="preserve"> تحليل الخطاب</w:t>
      </w:r>
    </w:p>
    <w:p w:rsidR="00183468" w:rsidRPr="00183468" w:rsidRDefault="00E62695" w:rsidP="00183468">
      <w:pPr>
        <w:bidi/>
        <w:ind w:left="-1"/>
        <w:rPr>
          <w:rFonts w:cs="Times New Roman"/>
          <w:sz w:val="22"/>
          <w:szCs w:val="32"/>
          <w:rtl/>
          <w:lang w:bidi="ar-DZ"/>
        </w:rPr>
      </w:pPr>
      <w:r>
        <w:rPr>
          <w:rFonts w:cs="Times New Roman" w:hint="cs"/>
          <w:sz w:val="22"/>
          <w:szCs w:val="32"/>
          <w:rtl/>
          <w:lang w:bidi="ar-DZ"/>
        </w:rPr>
        <w:t>13</w:t>
      </w:r>
      <w:r w:rsidR="00183468" w:rsidRPr="00183468">
        <w:rPr>
          <w:rFonts w:cs="Times New Roman" w:hint="cs"/>
          <w:sz w:val="22"/>
          <w:szCs w:val="32"/>
          <w:rtl/>
          <w:lang w:bidi="ar-DZ"/>
        </w:rPr>
        <w:t xml:space="preserve">-إشكالات تحليل </w:t>
      </w:r>
      <w:proofErr w:type="gramStart"/>
      <w:r w:rsidR="00183468" w:rsidRPr="00183468">
        <w:rPr>
          <w:rFonts w:cs="Times New Roman" w:hint="cs"/>
          <w:sz w:val="22"/>
          <w:szCs w:val="32"/>
          <w:rtl/>
          <w:lang w:bidi="ar-DZ"/>
        </w:rPr>
        <w:t>الخطاب .</w:t>
      </w:r>
      <w:proofErr w:type="gramEnd"/>
    </w:p>
    <w:p w:rsidR="00183468" w:rsidRPr="00183468" w:rsidRDefault="00E62695" w:rsidP="00183468">
      <w:pPr>
        <w:bidi/>
        <w:ind w:left="-1"/>
        <w:rPr>
          <w:rFonts w:cs="Times New Roman"/>
          <w:sz w:val="24"/>
          <w:szCs w:val="36"/>
          <w:rtl/>
          <w:lang w:bidi="ar-DZ"/>
        </w:rPr>
      </w:pPr>
      <w:r>
        <w:rPr>
          <w:rFonts w:cs="Times New Roman" w:hint="cs"/>
          <w:sz w:val="22"/>
          <w:szCs w:val="32"/>
          <w:rtl/>
          <w:lang w:bidi="ar-DZ"/>
        </w:rPr>
        <w:t>14</w:t>
      </w:r>
      <w:r w:rsidR="00183468" w:rsidRPr="00183468">
        <w:rPr>
          <w:rFonts w:cs="Times New Roman" w:hint="cs"/>
          <w:sz w:val="22"/>
          <w:szCs w:val="32"/>
          <w:rtl/>
          <w:lang w:bidi="ar-DZ"/>
        </w:rPr>
        <w:t>-تلقي تحليل الخطاب في النقد العربي المعاصر.</w:t>
      </w:r>
    </w:p>
    <w:p w:rsidR="00A17D4D" w:rsidRPr="009627C1" w:rsidRDefault="00A17D4D" w:rsidP="00A17D4D">
      <w:pPr>
        <w:bidi/>
        <w:rPr>
          <w:rFonts w:cs="Times New Roman"/>
          <w:sz w:val="4"/>
          <w:szCs w:val="10"/>
          <w:rtl/>
          <w:lang w:bidi="ar-DZ"/>
        </w:rPr>
      </w:pPr>
    </w:p>
    <w:p w:rsidR="00A17D4D" w:rsidRPr="003A716D" w:rsidRDefault="00A17D4D" w:rsidP="00A17D4D">
      <w:pPr>
        <w:bidi/>
        <w:rPr>
          <w:rFonts w:cs="Times New Roman"/>
          <w:b/>
          <w:bCs/>
          <w:sz w:val="24"/>
          <w:szCs w:val="36"/>
          <w:rtl/>
          <w:lang w:bidi="ar-DZ"/>
        </w:rPr>
      </w:pPr>
      <w:proofErr w:type="gramStart"/>
      <w:r w:rsidRPr="003A716D">
        <w:rPr>
          <w:rFonts w:cs="Times New Roman" w:hint="cs"/>
          <w:b/>
          <w:bCs/>
          <w:sz w:val="22"/>
          <w:szCs w:val="32"/>
          <w:rtl/>
          <w:lang w:bidi="ar-DZ"/>
        </w:rPr>
        <w:t>التقييم :</w:t>
      </w:r>
      <w:proofErr w:type="gramEnd"/>
      <w:r w:rsidRPr="003A716D">
        <w:rPr>
          <w:rFonts w:cs="Times New Roman" w:hint="cs"/>
          <w:b/>
          <w:bCs/>
          <w:sz w:val="22"/>
          <w:szCs w:val="32"/>
          <w:rtl/>
          <w:lang w:bidi="ar-DZ"/>
        </w:rPr>
        <w:t xml:space="preserve"> مراقبة المعارف والترجيحات </w:t>
      </w:r>
    </w:p>
    <w:p w:rsidR="00A17D4D" w:rsidRPr="009627C1" w:rsidRDefault="00A17D4D" w:rsidP="00A17D4D">
      <w:pPr>
        <w:bidi/>
        <w:rPr>
          <w:rFonts w:cs="Times New Roman"/>
          <w:sz w:val="4"/>
          <w:szCs w:val="10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Ind w:w="450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2410"/>
        <w:gridCol w:w="2552"/>
      </w:tblGrid>
      <w:tr w:rsidR="00A17D4D" w:rsidTr="007B368E">
        <w:trPr>
          <w:jc w:val="center"/>
        </w:trPr>
        <w:tc>
          <w:tcPr>
            <w:tcW w:w="2410" w:type="dxa"/>
          </w:tcPr>
          <w:p w:rsidR="00A17D4D" w:rsidRPr="003A716D" w:rsidRDefault="00A17D4D" w:rsidP="007B368E">
            <w:pPr>
              <w:bidi/>
              <w:jc w:val="center"/>
              <w:rPr>
                <w:rFonts w:cs="Times New Roman"/>
                <w:b/>
                <w:bCs/>
                <w:sz w:val="22"/>
                <w:szCs w:val="32"/>
                <w:rtl/>
                <w:lang w:bidi="ar-DZ"/>
              </w:rPr>
            </w:pPr>
            <w:proofErr w:type="gramStart"/>
            <w:r w:rsidRPr="003A716D">
              <w:rPr>
                <w:rFonts w:cs="Times New Roman" w:hint="cs"/>
                <w:b/>
                <w:bCs/>
                <w:sz w:val="22"/>
                <w:szCs w:val="32"/>
                <w:rtl/>
                <w:lang w:bidi="ar-DZ"/>
              </w:rPr>
              <w:t>المراقبة</w:t>
            </w:r>
            <w:proofErr w:type="gramEnd"/>
          </w:p>
        </w:tc>
        <w:tc>
          <w:tcPr>
            <w:tcW w:w="2552" w:type="dxa"/>
          </w:tcPr>
          <w:p w:rsidR="00A17D4D" w:rsidRPr="003A716D" w:rsidRDefault="00A17D4D" w:rsidP="007B368E">
            <w:pPr>
              <w:bidi/>
              <w:jc w:val="center"/>
              <w:rPr>
                <w:rFonts w:cs="Times New Roman"/>
                <w:b/>
                <w:bCs/>
                <w:sz w:val="22"/>
                <w:szCs w:val="32"/>
                <w:rtl/>
                <w:lang w:bidi="ar-DZ"/>
              </w:rPr>
            </w:pPr>
            <w:proofErr w:type="gramStart"/>
            <w:r w:rsidRPr="003A716D">
              <w:rPr>
                <w:rFonts w:cs="Times New Roman" w:hint="cs"/>
                <w:b/>
                <w:bCs/>
                <w:sz w:val="22"/>
                <w:szCs w:val="32"/>
                <w:rtl/>
                <w:lang w:bidi="ar-DZ"/>
              </w:rPr>
              <w:t>الترجيح</w:t>
            </w:r>
            <w:proofErr w:type="gramEnd"/>
          </w:p>
        </w:tc>
      </w:tr>
      <w:tr w:rsidR="00A17D4D" w:rsidTr="007B368E">
        <w:trPr>
          <w:jc w:val="center"/>
        </w:trPr>
        <w:tc>
          <w:tcPr>
            <w:tcW w:w="2410" w:type="dxa"/>
          </w:tcPr>
          <w:p w:rsidR="00A17D4D" w:rsidRPr="003A716D" w:rsidRDefault="00A17D4D" w:rsidP="007B368E">
            <w:pPr>
              <w:bidi/>
              <w:rPr>
                <w:rFonts w:cs="Times New Roman"/>
                <w:sz w:val="6"/>
                <w:szCs w:val="12"/>
                <w:lang w:bidi="ar-DZ"/>
              </w:rPr>
            </w:pPr>
          </w:p>
          <w:p w:rsidR="00A17D4D" w:rsidRPr="003A716D" w:rsidRDefault="00A17D4D" w:rsidP="007B368E">
            <w:pPr>
              <w:bidi/>
              <w:rPr>
                <w:rFonts w:cs="Times New Roman"/>
                <w:sz w:val="22"/>
                <w:szCs w:val="32"/>
                <w:lang w:bidi="ar-DZ"/>
              </w:rPr>
            </w:pPr>
            <w:proofErr w:type="gramStart"/>
            <w:r w:rsidRPr="003A716D">
              <w:rPr>
                <w:rFonts w:cs="Times New Roman" w:hint="cs"/>
                <w:sz w:val="22"/>
                <w:szCs w:val="32"/>
                <w:rtl/>
                <w:lang w:bidi="ar-DZ"/>
              </w:rPr>
              <w:t>الامتحان</w:t>
            </w:r>
            <w:proofErr w:type="gramEnd"/>
            <w:r w:rsidRPr="003A716D">
              <w:rPr>
                <w:rFonts w:cs="Times New Roman" w:hint="cs"/>
                <w:sz w:val="22"/>
                <w:szCs w:val="32"/>
                <w:rtl/>
                <w:lang w:bidi="ar-DZ"/>
              </w:rPr>
              <w:t xml:space="preserve"> النهائي</w:t>
            </w:r>
          </w:p>
          <w:p w:rsidR="00A17D4D" w:rsidRPr="003A716D" w:rsidRDefault="00A17D4D" w:rsidP="007B368E">
            <w:pPr>
              <w:bidi/>
              <w:rPr>
                <w:rFonts w:cs="Times New Roman"/>
                <w:sz w:val="22"/>
                <w:szCs w:val="32"/>
                <w:rtl/>
                <w:lang w:bidi="ar-DZ"/>
              </w:rPr>
            </w:pPr>
            <w:proofErr w:type="gramStart"/>
            <w:r w:rsidRPr="003A716D">
              <w:rPr>
                <w:rFonts w:cs="Times New Roman" w:hint="cs"/>
                <w:sz w:val="22"/>
                <w:szCs w:val="32"/>
                <w:rtl/>
                <w:lang w:bidi="ar-DZ"/>
              </w:rPr>
              <w:t>الأعمال</w:t>
            </w:r>
            <w:proofErr w:type="gramEnd"/>
            <w:r w:rsidRPr="003A716D">
              <w:rPr>
                <w:rFonts w:cs="Times New Roman" w:hint="cs"/>
                <w:sz w:val="22"/>
                <w:szCs w:val="32"/>
                <w:rtl/>
                <w:lang w:bidi="ar-DZ"/>
              </w:rPr>
              <w:t xml:space="preserve"> الموجهة </w:t>
            </w:r>
          </w:p>
          <w:p w:rsidR="00A17D4D" w:rsidRPr="003A716D" w:rsidRDefault="00A17D4D" w:rsidP="007B368E">
            <w:pPr>
              <w:bidi/>
              <w:rPr>
                <w:rFonts w:cs="Times New Roman"/>
                <w:sz w:val="22"/>
                <w:szCs w:val="32"/>
                <w:rtl/>
                <w:lang w:bidi="ar-DZ"/>
              </w:rPr>
            </w:pPr>
            <w:proofErr w:type="gramStart"/>
            <w:r w:rsidRPr="003A716D">
              <w:rPr>
                <w:rFonts w:cs="Times New Roman" w:hint="cs"/>
                <w:sz w:val="22"/>
                <w:szCs w:val="32"/>
                <w:rtl/>
                <w:lang w:bidi="ar-DZ"/>
              </w:rPr>
              <w:t>الحضور</w:t>
            </w:r>
            <w:proofErr w:type="gramEnd"/>
            <w:r w:rsidRPr="003A716D">
              <w:rPr>
                <w:rFonts w:cs="Times New Roman" w:hint="cs"/>
                <w:sz w:val="22"/>
                <w:szCs w:val="32"/>
                <w:rtl/>
                <w:lang w:bidi="ar-DZ"/>
              </w:rPr>
              <w:t xml:space="preserve"> والمشار</w:t>
            </w:r>
            <w:bookmarkStart w:id="0" w:name="_GoBack"/>
            <w:bookmarkEnd w:id="0"/>
            <w:r w:rsidRPr="003A716D">
              <w:rPr>
                <w:rFonts w:cs="Times New Roman" w:hint="cs"/>
                <w:sz w:val="22"/>
                <w:szCs w:val="32"/>
                <w:rtl/>
                <w:lang w:bidi="ar-DZ"/>
              </w:rPr>
              <w:t>كة</w:t>
            </w:r>
          </w:p>
          <w:p w:rsidR="00A17D4D" w:rsidRPr="003A716D" w:rsidRDefault="00A17D4D" w:rsidP="007B368E">
            <w:pPr>
              <w:bidi/>
              <w:rPr>
                <w:rFonts w:cs="Times New Roman"/>
                <w:sz w:val="22"/>
                <w:szCs w:val="32"/>
                <w:rtl/>
                <w:lang w:bidi="ar-DZ"/>
              </w:rPr>
            </w:pPr>
            <w:proofErr w:type="gramStart"/>
            <w:r w:rsidRPr="003A716D">
              <w:rPr>
                <w:rFonts w:cs="Times New Roman" w:hint="cs"/>
                <w:sz w:val="22"/>
                <w:szCs w:val="32"/>
                <w:rtl/>
                <w:lang w:bidi="ar-DZ"/>
              </w:rPr>
              <w:t>الامتحانات</w:t>
            </w:r>
            <w:proofErr w:type="gramEnd"/>
            <w:r w:rsidRPr="003A716D">
              <w:rPr>
                <w:rFonts w:cs="Times New Roman" w:hint="cs"/>
                <w:sz w:val="22"/>
                <w:szCs w:val="32"/>
                <w:rtl/>
                <w:lang w:bidi="ar-DZ"/>
              </w:rPr>
              <w:t xml:space="preserve"> الفجائية </w:t>
            </w:r>
          </w:p>
          <w:p w:rsidR="00A17D4D" w:rsidRPr="003A716D" w:rsidRDefault="00A17D4D" w:rsidP="007B368E">
            <w:pPr>
              <w:bidi/>
              <w:rPr>
                <w:rFonts w:cs="Times New Roman"/>
                <w:sz w:val="22"/>
                <w:szCs w:val="32"/>
                <w:rtl/>
                <w:lang w:bidi="ar-DZ"/>
              </w:rPr>
            </w:pPr>
            <w:r w:rsidRPr="003A716D">
              <w:rPr>
                <w:rFonts w:cs="Times New Roman" w:hint="cs"/>
                <w:sz w:val="22"/>
                <w:szCs w:val="32"/>
                <w:rtl/>
                <w:lang w:bidi="ar-DZ"/>
              </w:rPr>
              <w:t>مشاريع الدروس</w:t>
            </w:r>
          </w:p>
          <w:p w:rsidR="00A17D4D" w:rsidRDefault="00A17D4D" w:rsidP="007B368E">
            <w:pPr>
              <w:bidi/>
              <w:rPr>
                <w:rFonts w:cs="Times New Roman"/>
                <w:sz w:val="24"/>
                <w:szCs w:val="36"/>
                <w:rtl/>
                <w:lang w:bidi="ar-DZ"/>
              </w:rPr>
            </w:pPr>
            <w:proofErr w:type="gramStart"/>
            <w:r w:rsidRPr="003A716D">
              <w:rPr>
                <w:rFonts w:cs="Times New Roman" w:hint="cs"/>
                <w:sz w:val="22"/>
                <w:szCs w:val="32"/>
                <w:rtl/>
                <w:lang w:bidi="ar-DZ"/>
              </w:rPr>
              <w:t>البحوث</w:t>
            </w:r>
            <w:proofErr w:type="gramEnd"/>
          </w:p>
        </w:tc>
        <w:tc>
          <w:tcPr>
            <w:tcW w:w="2552" w:type="dxa"/>
          </w:tcPr>
          <w:p w:rsidR="00A17D4D" w:rsidRPr="003A716D" w:rsidRDefault="00E62695" w:rsidP="007B368E">
            <w:pPr>
              <w:bidi/>
              <w:rPr>
                <w:rFonts w:cs="Times New Roman"/>
                <w:sz w:val="22"/>
                <w:szCs w:val="32"/>
                <w:rtl/>
                <w:lang w:bidi="ar-DZ"/>
              </w:rPr>
            </w:pPr>
            <w:r>
              <w:rPr>
                <w:rFonts w:cs="Times New Roman" w:hint="cs"/>
                <w:sz w:val="22"/>
                <w:szCs w:val="32"/>
                <w:rtl/>
                <w:lang w:bidi="ar-DZ"/>
              </w:rPr>
              <w:t>50</w:t>
            </w:r>
            <w:r w:rsidR="00A17D4D" w:rsidRPr="003A716D">
              <w:rPr>
                <w:rFonts w:cs="Times New Roman" w:hint="cs"/>
                <w:sz w:val="22"/>
                <w:szCs w:val="32"/>
                <w:rtl/>
                <w:lang w:bidi="ar-DZ"/>
              </w:rPr>
              <w:t xml:space="preserve"> </w:t>
            </w:r>
            <w:r w:rsidR="00A17D4D" w:rsidRPr="003A716D">
              <w:rPr>
                <w:rFonts w:cs="Times New Roman"/>
                <w:b/>
                <w:bCs/>
                <w:lang w:bidi="ar-DZ"/>
              </w:rPr>
              <w:t>%</w:t>
            </w:r>
          </w:p>
          <w:p w:rsidR="00A17D4D" w:rsidRPr="003A716D" w:rsidRDefault="00E62695" w:rsidP="007B368E">
            <w:pPr>
              <w:bidi/>
              <w:rPr>
                <w:rFonts w:cs="Times New Roman"/>
                <w:sz w:val="22"/>
                <w:szCs w:val="32"/>
                <w:rtl/>
                <w:lang w:bidi="ar-DZ"/>
              </w:rPr>
            </w:pPr>
            <w:r>
              <w:rPr>
                <w:rFonts w:cs="Times New Roman" w:hint="cs"/>
                <w:sz w:val="22"/>
                <w:szCs w:val="32"/>
                <w:rtl/>
                <w:lang w:bidi="ar-DZ"/>
              </w:rPr>
              <w:t>10</w:t>
            </w:r>
            <w:r w:rsidR="00A17D4D" w:rsidRPr="003A716D">
              <w:rPr>
                <w:rFonts w:cs="Times New Roman" w:hint="cs"/>
                <w:sz w:val="22"/>
                <w:szCs w:val="32"/>
                <w:rtl/>
                <w:lang w:bidi="ar-DZ"/>
              </w:rPr>
              <w:t xml:space="preserve"> </w:t>
            </w:r>
            <w:r w:rsidR="00A17D4D" w:rsidRPr="003A716D">
              <w:rPr>
                <w:rFonts w:cs="Times New Roman"/>
                <w:b/>
                <w:bCs/>
                <w:lang w:bidi="ar-DZ"/>
              </w:rPr>
              <w:t>%</w:t>
            </w:r>
          </w:p>
          <w:p w:rsidR="00A17D4D" w:rsidRPr="003A716D" w:rsidRDefault="00E62695" w:rsidP="007B368E">
            <w:pPr>
              <w:tabs>
                <w:tab w:val="left" w:pos="2180"/>
              </w:tabs>
              <w:bidi/>
              <w:rPr>
                <w:rFonts w:cs="Times New Roman"/>
                <w:sz w:val="22"/>
                <w:szCs w:val="32"/>
                <w:rtl/>
                <w:lang w:bidi="ar-DZ"/>
              </w:rPr>
            </w:pPr>
            <w:r>
              <w:rPr>
                <w:rFonts w:cs="Times New Roman" w:hint="cs"/>
                <w:sz w:val="22"/>
                <w:szCs w:val="32"/>
                <w:rtl/>
                <w:lang w:bidi="ar-DZ"/>
              </w:rPr>
              <w:t>10</w:t>
            </w:r>
            <w:r w:rsidR="00A17D4D" w:rsidRPr="003A716D">
              <w:rPr>
                <w:rFonts w:cs="Times New Roman" w:hint="cs"/>
                <w:sz w:val="22"/>
                <w:szCs w:val="32"/>
                <w:rtl/>
                <w:lang w:bidi="ar-DZ"/>
              </w:rPr>
              <w:t xml:space="preserve"> </w:t>
            </w:r>
            <w:r w:rsidR="00A17D4D" w:rsidRPr="003A716D">
              <w:rPr>
                <w:rFonts w:cs="Times New Roman"/>
                <w:b/>
                <w:bCs/>
                <w:lang w:bidi="ar-DZ"/>
              </w:rPr>
              <w:t>%</w:t>
            </w:r>
            <w:r w:rsidR="00A17D4D" w:rsidRPr="003A716D">
              <w:rPr>
                <w:rFonts w:cs="Times New Roman"/>
                <w:sz w:val="22"/>
                <w:szCs w:val="32"/>
                <w:lang w:bidi="ar-DZ"/>
              </w:rPr>
              <w:tab/>
            </w:r>
          </w:p>
          <w:p w:rsidR="00A17D4D" w:rsidRPr="003A716D" w:rsidRDefault="00E62695" w:rsidP="007B368E">
            <w:pPr>
              <w:tabs>
                <w:tab w:val="left" w:pos="2180"/>
              </w:tabs>
              <w:bidi/>
              <w:rPr>
                <w:rFonts w:cs="Times New Roman"/>
                <w:sz w:val="22"/>
                <w:szCs w:val="32"/>
                <w:rtl/>
                <w:lang w:bidi="ar-DZ"/>
              </w:rPr>
            </w:pPr>
            <w:r>
              <w:rPr>
                <w:rFonts w:cs="Times New Roman" w:hint="cs"/>
                <w:sz w:val="22"/>
                <w:szCs w:val="32"/>
                <w:rtl/>
                <w:lang w:bidi="ar-DZ"/>
              </w:rPr>
              <w:t>10</w:t>
            </w:r>
            <w:r w:rsidR="00A17D4D" w:rsidRPr="003A716D">
              <w:rPr>
                <w:rFonts w:cs="Times New Roman"/>
                <w:b/>
                <w:bCs/>
                <w:lang w:bidi="ar-DZ"/>
              </w:rPr>
              <w:t>%</w:t>
            </w:r>
          </w:p>
          <w:p w:rsidR="00A17D4D" w:rsidRPr="003A716D" w:rsidRDefault="00A17D4D" w:rsidP="007B368E">
            <w:pPr>
              <w:tabs>
                <w:tab w:val="left" w:pos="2180"/>
              </w:tabs>
              <w:bidi/>
              <w:rPr>
                <w:rFonts w:cs="Times New Roman"/>
                <w:sz w:val="22"/>
                <w:szCs w:val="32"/>
                <w:rtl/>
                <w:lang w:bidi="ar-DZ"/>
              </w:rPr>
            </w:pPr>
            <w:r w:rsidRPr="003A716D">
              <w:rPr>
                <w:rFonts w:cs="Times New Roman" w:hint="cs"/>
                <w:sz w:val="22"/>
                <w:szCs w:val="32"/>
                <w:rtl/>
                <w:lang w:bidi="ar-DZ"/>
              </w:rPr>
              <w:t xml:space="preserve">............... </w:t>
            </w:r>
            <w:r w:rsidRPr="003A716D">
              <w:rPr>
                <w:rFonts w:cs="Times New Roman"/>
                <w:b/>
                <w:bCs/>
                <w:lang w:bidi="ar-DZ"/>
              </w:rPr>
              <w:t>%</w:t>
            </w:r>
          </w:p>
          <w:p w:rsidR="00A17D4D" w:rsidRPr="003A716D" w:rsidRDefault="00E62695" w:rsidP="007B368E">
            <w:pPr>
              <w:tabs>
                <w:tab w:val="left" w:pos="2180"/>
              </w:tabs>
              <w:bidi/>
              <w:rPr>
                <w:rFonts w:cs="Times New Roman"/>
                <w:sz w:val="22"/>
                <w:szCs w:val="32"/>
                <w:lang w:bidi="ar-DZ"/>
              </w:rPr>
            </w:pPr>
            <w:r>
              <w:rPr>
                <w:rFonts w:cs="Times New Roman" w:hint="cs"/>
                <w:sz w:val="22"/>
                <w:szCs w:val="32"/>
                <w:rtl/>
                <w:lang w:bidi="ar-DZ"/>
              </w:rPr>
              <w:t>10</w:t>
            </w:r>
            <w:r w:rsidR="00A17D4D" w:rsidRPr="003A716D">
              <w:rPr>
                <w:rFonts w:cs="Times New Roman" w:hint="cs"/>
                <w:sz w:val="22"/>
                <w:szCs w:val="32"/>
                <w:rtl/>
                <w:lang w:bidi="ar-DZ"/>
              </w:rPr>
              <w:t xml:space="preserve"> </w:t>
            </w:r>
            <w:r w:rsidR="00A17D4D" w:rsidRPr="003A716D">
              <w:rPr>
                <w:rFonts w:cs="Times New Roman"/>
                <w:b/>
                <w:bCs/>
                <w:lang w:bidi="ar-DZ"/>
              </w:rPr>
              <w:t>%</w:t>
            </w:r>
          </w:p>
          <w:p w:rsidR="00A17D4D" w:rsidRPr="003A716D" w:rsidRDefault="00A17D4D" w:rsidP="007B368E">
            <w:pPr>
              <w:tabs>
                <w:tab w:val="left" w:pos="2180"/>
              </w:tabs>
              <w:bidi/>
              <w:rPr>
                <w:rFonts w:cs="Times New Roman"/>
                <w:sz w:val="6"/>
                <w:szCs w:val="12"/>
                <w:lang w:bidi="ar-DZ"/>
              </w:rPr>
            </w:pPr>
          </w:p>
        </w:tc>
      </w:tr>
      <w:tr w:rsidR="00A17D4D" w:rsidTr="007B368E">
        <w:trPr>
          <w:jc w:val="center"/>
        </w:trPr>
        <w:tc>
          <w:tcPr>
            <w:tcW w:w="2410" w:type="dxa"/>
          </w:tcPr>
          <w:p w:rsidR="00A17D4D" w:rsidRPr="003A716D" w:rsidRDefault="00A17D4D" w:rsidP="007B368E">
            <w:pPr>
              <w:bidi/>
              <w:jc w:val="center"/>
              <w:rPr>
                <w:rFonts w:cs="Times New Roman"/>
                <w:b/>
                <w:bCs/>
                <w:sz w:val="22"/>
                <w:szCs w:val="32"/>
                <w:lang w:bidi="ar-DZ"/>
              </w:rPr>
            </w:pPr>
            <w:proofErr w:type="gramStart"/>
            <w:r w:rsidRPr="003A716D">
              <w:rPr>
                <w:rFonts w:cs="Times New Roman" w:hint="cs"/>
                <w:b/>
                <w:bCs/>
                <w:sz w:val="22"/>
                <w:szCs w:val="32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2552" w:type="dxa"/>
          </w:tcPr>
          <w:p w:rsidR="00A17D4D" w:rsidRPr="003A716D" w:rsidRDefault="00A17D4D" w:rsidP="007B368E">
            <w:pPr>
              <w:bidi/>
              <w:jc w:val="center"/>
              <w:rPr>
                <w:rFonts w:cs="Times New Roman"/>
                <w:b/>
                <w:bCs/>
                <w:sz w:val="22"/>
                <w:szCs w:val="32"/>
                <w:lang w:bidi="ar-DZ"/>
              </w:rPr>
            </w:pPr>
            <w:r w:rsidRPr="003A716D">
              <w:rPr>
                <w:rFonts w:cs="Times New Roman" w:hint="cs"/>
                <w:b/>
                <w:bCs/>
                <w:sz w:val="22"/>
                <w:szCs w:val="32"/>
                <w:rtl/>
                <w:lang w:bidi="ar-DZ"/>
              </w:rPr>
              <w:t xml:space="preserve">100 </w:t>
            </w:r>
            <w:r w:rsidRPr="003A716D">
              <w:rPr>
                <w:rFonts w:cs="Times New Roman"/>
                <w:b/>
                <w:bCs/>
                <w:sz w:val="22"/>
                <w:szCs w:val="32"/>
                <w:lang w:bidi="ar-DZ"/>
              </w:rPr>
              <w:t>%</w:t>
            </w:r>
          </w:p>
        </w:tc>
      </w:tr>
    </w:tbl>
    <w:p w:rsidR="00A17D4D" w:rsidRPr="009627C1" w:rsidRDefault="00A17D4D" w:rsidP="00A17D4D">
      <w:pPr>
        <w:bidi/>
        <w:rPr>
          <w:rFonts w:cs="Times New Roman"/>
          <w:sz w:val="4"/>
          <w:szCs w:val="10"/>
          <w:rtl/>
          <w:lang w:bidi="ar-DZ"/>
        </w:rPr>
      </w:pPr>
    </w:p>
    <w:p w:rsidR="00A17D4D" w:rsidRDefault="00A17D4D" w:rsidP="00A17D4D">
      <w:pPr>
        <w:bidi/>
        <w:rPr>
          <w:rFonts w:cs="Times New Roman"/>
          <w:sz w:val="24"/>
          <w:szCs w:val="36"/>
          <w:rtl/>
          <w:lang w:bidi="ar-DZ"/>
        </w:rPr>
      </w:pPr>
      <w:r>
        <w:rPr>
          <w:rFonts w:cs="Times New Roman" w:hint="cs"/>
          <w:sz w:val="24"/>
          <w:szCs w:val="36"/>
          <w:rtl/>
          <w:lang w:bidi="ar-DZ"/>
        </w:rPr>
        <w:t xml:space="preserve">المراجع </w:t>
      </w:r>
      <w:proofErr w:type="spellStart"/>
      <w:r>
        <w:rPr>
          <w:rFonts w:cs="Times New Roman" w:hint="cs"/>
          <w:sz w:val="24"/>
          <w:szCs w:val="36"/>
          <w:rtl/>
          <w:lang w:bidi="ar-DZ"/>
        </w:rPr>
        <w:t>البيبليوغرافية</w:t>
      </w:r>
      <w:proofErr w:type="spellEnd"/>
      <w:r>
        <w:rPr>
          <w:rFonts w:cs="Times New Roman" w:hint="cs"/>
          <w:sz w:val="24"/>
          <w:szCs w:val="36"/>
          <w:rtl/>
          <w:lang w:bidi="ar-DZ"/>
        </w:rPr>
        <w:t xml:space="preserve"> :</w:t>
      </w:r>
    </w:p>
    <w:p w:rsidR="00614BCF" w:rsidRDefault="00183468" w:rsidP="00CF2FEE">
      <w:pPr>
        <w:bidi/>
        <w:jc w:val="both"/>
        <w:rPr>
          <w:rFonts w:cs="Times New Roman"/>
          <w:sz w:val="20"/>
          <w:szCs w:val="28"/>
          <w:rtl/>
          <w:lang w:bidi="ar-DZ"/>
        </w:rPr>
      </w:pPr>
      <w:r w:rsidRPr="00614BCF">
        <w:rPr>
          <w:rFonts w:ascii="Traditional Arabic" w:hAnsi="Traditional Arabic"/>
          <w:sz w:val="32"/>
          <w:szCs w:val="32"/>
          <w:rtl/>
          <w:lang w:bidi="ar-DZ"/>
        </w:rPr>
        <w:t>1</w:t>
      </w:r>
    </w:p>
    <w:p w:rsidR="00A17D4D" w:rsidRDefault="00A17D4D" w:rsidP="001E3263">
      <w:pPr>
        <w:bidi/>
        <w:rPr>
          <w:rFonts w:cs="Times New Roman"/>
          <w:sz w:val="24"/>
          <w:szCs w:val="36"/>
          <w:rtl/>
          <w:lang w:bidi="ar-DZ"/>
        </w:rPr>
      </w:pPr>
      <w:r w:rsidRPr="00113E19">
        <w:rPr>
          <w:rFonts w:cs="Times New Roman" w:hint="cs"/>
          <w:sz w:val="24"/>
          <w:szCs w:val="36"/>
          <w:rtl/>
          <w:lang w:bidi="ar-DZ"/>
        </w:rPr>
        <w:t xml:space="preserve">التاريخ وتوقيع </w:t>
      </w:r>
      <w:proofErr w:type="spellStart"/>
      <w:r w:rsidRPr="00113E19">
        <w:rPr>
          <w:rFonts w:cs="Times New Roman" w:hint="cs"/>
          <w:sz w:val="24"/>
          <w:szCs w:val="36"/>
          <w:rtl/>
          <w:lang w:bidi="ar-DZ"/>
        </w:rPr>
        <w:t>مسؤول</w:t>
      </w:r>
      <w:proofErr w:type="spellEnd"/>
      <w:r w:rsidRPr="00113E19">
        <w:rPr>
          <w:rFonts w:cs="Times New Roman" w:hint="cs"/>
          <w:sz w:val="24"/>
          <w:szCs w:val="36"/>
          <w:rtl/>
          <w:lang w:bidi="ar-DZ"/>
        </w:rPr>
        <w:t xml:space="preserve"> المادة</w:t>
      </w:r>
      <w:r w:rsidR="005A7A8E">
        <w:rPr>
          <w:rFonts w:cs="Times New Roman" w:hint="cs"/>
          <w:sz w:val="24"/>
          <w:szCs w:val="36"/>
          <w:rtl/>
          <w:lang w:bidi="ar-DZ"/>
        </w:rPr>
        <w:t xml:space="preserve">: </w:t>
      </w:r>
      <w:r w:rsidR="001E3263">
        <w:rPr>
          <w:rFonts w:cs="Times New Roman"/>
          <w:sz w:val="24"/>
          <w:szCs w:val="36"/>
          <w:lang w:bidi="ar-DZ"/>
        </w:rPr>
        <w:t>18/10/2022</w:t>
      </w:r>
    </w:p>
    <w:p w:rsidR="00A17D4D" w:rsidRPr="005E5BDA" w:rsidRDefault="00A17D4D" w:rsidP="00A17D4D">
      <w:pPr>
        <w:bidi/>
        <w:ind w:left="6372" w:firstLine="708"/>
        <w:rPr>
          <w:rFonts w:cs="Times New Roman"/>
          <w:b/>
          <w:bCs/>
          <w:sz w:val="20"/>
          <w:szCs w:val="28"/>
          <w:rtl/>
          <w:lang w:bidi="ar-DZ"/>
        </w:rPr>
      </w:pPr>
      <w:proofErr w:type="gramStart"/>
      <w:r w:rsidRPr="00113E19">
        <w:rPr>
          <w:rFonts w:cs="Times New Roman" w:hint="cs"/>
          <w:b/>
          <w:bCs/>
          <w:sz w:val="20"/>
          <w:szCs w:val="28"/>
          <w:rtl/>
          <w:lang w:bidi="ar-DZ"/>
        </w:rPr>
        <w:t>مذكرة</w:t>
      </w:r>
      <w:proofErr w:type="gramEnd"/>
      <w:r w:rsidRPr="00113E19">
        <w:rPr>
          <w:rFonts w:cs="Times New Roman" w:hint="cs"/>
          <w:b/>
          <w:bCs/>
          <w:sz w:val="20"/>
          <w:szCs w:val="28"/>
          <w:rtl/>
          <w:lang w:bidi="ar-DZ"/>
        </w:rPr>
        <w:t xml:space="preserve"> تدريس </w:t>
      </w:r>
      <w:r w:rsidRPr="00113E19">
        <w:rPr>
          <w:rFonts w:cs="Times New Roman"/>
          <w:b/>
          <w:bCs/>
          <w:sz w:val="20"/>
          <w:szCs w:val="28"/>
          <w:rtl/>
          <w:lang w:bidi="ar-DZ"/>
        </w:rPr>
        <w:t>–</w:t>
      </w:r>
      <w:r w:rsidRPr="00113E19">
        <w:rPr>
          <w:rFonts w:cs="Times New Roman"/>
          <w:b/>
          <w:bCs/>
          <w:sz w:val="20"/>
          <w:szCs w:val="28"/>
          <w:lang w:bidi="ar-DZ"/>
        </w:rPr>
        <w:t>Syllabus</w:t>
      </w:r>
      <w:r w:rsidRPr="00113E19">
        <w:rPr>
          <w:rFonts w:cs="Times New Roman" w:hint="cs"/>
          <w:b/>
          <w:bCs/>
          <w:sz w:val="20"/>
          <w:szCs w:val="28"/>
          <w:rtl/>
          <w:lang w:bidi="ar-DZ"/>
        </w:rPr>
        <w:t xml:space="preserve"> ( </w:t>
      </w:r>
      <w:r>
        <w:rPr>
          <w:rFonts w:cs="Times New Roman" w:hint="cs"/>
          <w:b/>
          <w:bCs/>
          <w:sz w:val="20"/>
          <w:szCs w:val="28"/>
          <w:rtl/>
          <w:lang w:bidi="ar-DZ"/>
        </w:rPr>
        <w:t>2/2</w:t>
      </w:r>
      <w:r w:rsidRPr="00113E19">
        <w:rPr>
          <w:rFonts w:cs="Times New Roman" w:hint="cs"/>
          <w:b/>
          <w:bCs/>
          <w:sz w:val="20"/>
          <w:szCs w:val="28"/>
          <w:rtl/>
          <w:lang w:bidi="ar-DZ"/>
        </w:rPr>
        <w:t xml:space="preserve"> )</w:t>
      </w:r>
    </w:p>
    <w:p w:rsidR="00B026F7" w:rsidRDefault="00B026F7"/>
    <w:sectPr w:rsidR="00B026F7" w:rsidSect="003A716D">
      <w:pgSz w:w="11906" w:h="16838"/>
      <w:pgMar w:top="567" w:right="849" w:bottom="567" w:left="993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F3A01"/>
    <w:multiLevelType w:val="hybridMultilevel"/>
    <w:tmpl w:val="E884CDDC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64758CF"/>
    <w:multiLevelType w:val="hybridMultilevel"/>
    <w:tmpl w:val="C3A044DE"/>
    <w:lvl w:ilvl="0" w:tplc="870A2272">
      <w:numFmt w:val="bullet"/>
      <w:lvlText w:val="-"/>
      <w:lvlJc w:val="left"/>
      <w:pPr>
        <w:ind w:left="1070" w:hanging="360"/>
      </w:pPr>
      <w:rPr>
        <w:rFonts w:ascii="Traditional Arabic" w:eastAsiaTheme="minorHAnsi" w:hAnsi="Traditional Arabic" w:cs="Traditional Arabic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481B69C3"/>
    <w:multiLevelType w:val="hybridMultilevel"/>
    <w:tmpl w:val="EAFA33D2"/>
    <w:lvl w:ilvl="0" w:tplc="60D2C660">
      <w:start w:val="1"/>
      <w:numFmt w:val="decimal"/>
      <w:lvlText w:val="%1."/>
      <w:lvlJc w:val="left"/>
      <w:pPr>
        <w:ind w:left="643" w:hanging="360"/>
      </w:pPr>
      <w:rPr>
        <w:sz w:val="2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A17D4D"/>
    <w:rsid w:val="00070C57"/>
    <w:rsid w:val="00106195"/>
    <w:rsid w:val="001256D6"/>
    <w:rsid w:val="00183468"/>
    <w:rsid w:val="001C3A36"/>
    <w:rsid w:val="001E3263"/>
    <w:rsid w:val="00244F13"/>
    <w:rsid w:val="002B726B"/>
    <w:rsid w:val="002D2D61"/>
    <w:rsid w:val="003918E5"/>
    <w:rsid w:val="003F2778"/>
    <w:rsid w:val="004112C6"/>
    <w:rsid w:val="004F5BC0"/>
    <w:rsid w:val="00541B14"/>
    <w:rsid w:val="00544136"/>
    <w:rsid w:val="00590C43"/>
    <w:rsid w:val="005A7A8E"/>
    <w:rsid w:val="005C6374"/>
    <w:rsid w:val="005E3A2B"/>
    <w:rsid w:val="005F12AE"/>
    <w:rsid w:val="00614BCF"/>
    <w:rsid w:val="00710629"/>
    <w:rsid w:val="00752718"/>
    <w:rsid w:val="007549D1"/>
    <w:rsid w:val="00757E18"/>
    <w:rsid w:val="007835B9"/>
    <w:rsid w:val="007F0463"/>
    <w:rsid w:val="00820A25"/>
    <w:rsid w:val="0088440A"/>
    <w:rsid w:val="00960DE0"/>
    <w:rsid w:val="00981C1E"/>
    <w:rsid w:val="009857F7"/>
    <w:rsid w:val="009C2E2A"/>
    <w:rsid w:val="00A17D4D"/>
    <w:rsid w:val="00B026F7"/>
    <w:rsid w:val="00B35589"/>
    <w:rsid w:val="00B5645D"/>
    <w:rsid w:val="00B941F5"/>
    <w:rsid w:val="00BE1A86"/>
    <w:rsid w:val="00BF7B99"/>
    <w:rsid w:val="00C30390"/>
    <w:rsid w:val="00C31911"/>
    <w:rsid w:val="00C64293"/>
    <w:rsid w:val="00CE18C1"/>
    <w:rsid w:val="00CF2FEE"/>
    <w:rsid w:val="00CF7F2C"/>
    <w:rsid w:val="00E15A45"/>
    <w:rsid w:val="00E5680C"/>
    <w:rsid w:val="00E62695"/>
    <w:rsid w:val="00EB1AD7"/>
    <w:rsid w:val="00EC1B00"/>
    <w:rsid w:val="00F66576"/>
    <w:rsid w:val="00FC7C80"/>
    <w:rsid w:val="00FF1F6C"/>
    <w:rsid w:val="00FF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D4D"/>
    <w:pPr>
      <w:spacing w:after="0" w:line="240" w:lineRule="auto"/>
    </w:pPr>
    <w:rPr>
      <w:rFonts w:ascii="Times New Roman" w:hAnsi="Times New Roman" w:cs="Traditional Arabic"/>
      <w:sz w:val="28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7D4D"/>
    <w:pPr>
      <w:ind w:left="720"/>
      <w:contextualSpacing/>
    </w:pPr>
  </w:style>
  <w:style w:type="table" w:styleId="Grilledutableau">
    <w:name w:val="Table Grid"/>
    <w:basedOn w:val="TableauNormal"/>
    <w:uiPriority w:val="59"/>
    <w:rsid w:val="00A17D4D"/>
    <w:pPr>
      <w:spacing w:after="0" w:line="240" w:lineRule="auto"/>
    </w:pPr>
    <w:rPr>
      <w:rFonts w:ascii="Times New Roman" w:hAnsi="Times New Roman" w:cs="Traditional Arabic"/>
      <w:sz w:val="28"/>
      <w:szCs w:val="4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1834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youcef</dc:creator>
  <cp:lastModifiedBy>youcef</cp:lastModifiedBy>
  <cp:revision>8</cp:revision>
  <cp:lastPrinted>2022-10-18T20:19:00Z</cp:lastPrinted>
  <dcterms:created xsi:type="dcterms:W3CDTF">2019-11-30T18:17:00Z</dcterms:created>
  <dcterms:modified xsi:type="dcterms:W3CDTF">2023-10-01T08:15:00Z</dcterms:modified>
</cp:coreProperties>
</file>