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7E" w:rsidRPr="00030C19" w:rsidRDefault="00F16B7E" w:rsidP="00F16B7E">
      <w:pPr>
        <w:bidi/>
        <w:spacing w:after="0" w:line="360" w:lineRule="auto"/>
        <w:rPr>
          <w:rFonts w:asciiTheme="minorBidi" w:hAnsiTheme="minorBidi"/>
          <w:b/>
          <w:bCs/>
          <w:sz w:val="32"/>
          <w:szCs w:val="32"/>
          <w:rtl/>
          <w:lang w:bidi="ar-DZ"/>
        </w:rPr>
      </w:pPr>
      <w:proofErr w:type="gramStart"/>
      <w:r w:rsidRPr="00030C19">
        <w:rPr>
          <w:rFonts w:asciiTheme="minorBidi" w:hAnsiTheme="minorBidi"/>
          <w:b/>
          <w:bCs/>
          <w:sz w:val="32"/>
          <w:szCs w:val="32"/>
          <w:rtl/>
          <w:lang w:bidi="ar-DZ"/>
        </w:rPr>
        <w:t>مقدمة</w:t>
      </w:r>
      <w:proofErr w:type="gramEnd"/>
    </w:p>
    <w:p w:rsidR="00F16B7E" w:rsidRPr="00030C19" w:rsidRDefault="00F16B7E" w:rsidP="00F16B7E">
      <w:pPr>
        <w:bidi/>
        <w:spacing w:before="240" w:line="360" w:lineRule="auto"/>
        <w:jc w:val="both"/>
        <w:rPr>
          <w:rFonts w:asciiTheme="minorBidi" w:hAnsiTheme="minorBidi"/>
          <w:sz w:val="32"/>
          <w:szCs w:val="32"/>
          <w:rtl/>
          <w:lang w:bidi="ar-DZ"/>
        </w:rPr>
      </w:pPr>
      <w:proofErr w:type="gramStart"/>
      <w:r w:rsidRPr="00030C19">
        <w:rPr>
          <w:rFonts w:asciiTheme="minorBidi" w:hAnsiTheme="minorBidi"/>
          <w:sz w:val="32"/>
          <w:szCs w:val="32"/>
          <w:rtl/>
          <w:lang w:bidi="ar-DZ"/>
        </w:rPr>
        <w:t>لكل</w:t>
      </w:r>
      <w:proofErr w:type="gramEnd"/>
      <w:r w:rsidRPr="00030C19">
        <w:rPr>
          <w:rFonts w:asciiTheme="minorBidi" w:hAnsiTheme="minorBidi"/>
          <w:sz w:val="32"/>
          <w:szCs w:val="32"/>
          <w:rtl/>
          <w:lang w:bidi="ar-DZ"/>
        </w:rPr>
        <w:t xml:space="preserve"> مجتمع قانون يحكمه، وينظم المجتمع الدولي القانون الدولي العام وقواعد هذا القانون لا تعدو في حقيقة الأمر إلا أن تكون تجسيد لواقع سياسي واجتماعي معين. وأن التطور المسجل عليها يعد أمرا ضمنيا حتى تتمكن من الاطلاع بوظيفتها في تنظيم سلوك أعضاء المجتمع الدولي.</w:t>
      </w:r>
    </w:p>
    <w:p w:rsidR="00F16B7E" w:rsidRPr="00030C19" w:rsidRDefault="00F16B7E" w:rsidP="00F16B7E">
      <w:pPr>
        <w:bidi/>
        <w:spacing w:before="240" w:line="360" w:lineRule="auto"/>
        <w:jc w:val="both"/>
        <w:rPr>
          <w:rFonts w:asciiTheme="minorBidi" w:hAnsiTheme="minorBidi"/>
          <w:sz w:val="32"/>
          <w:szCs w:val="32"/>
          <w:rtl/>
          <w:lang w:bidi="ar-DZ"/>
        </w:rPr>
      </w:pPr>
      <w:r w:rsidRPr="00030C19">
        <w:rPr>
          <w:rFonts w:asciiTheme="minorBidi" w:hAnsiTheme="minorBidi"/>
          <w:sz w:val="32"/>
          <w:szCs w:val="32"/>
          <w:rtl/>
          <w:lang w:bidi="ar-DZ"/>
        </w:rPr>
        <w:t xml:space="preserve">   لقد اهتم القانون الدولي العام بتحديد حقوق الأشخاص الدولية من دول ومنظمات وتحديد التزاماتها التي تحكم العلاقات المتبادلة بين هذه الأشخاص وقت السلم والحرب وبذلك يكون القانون الدولي العام قد خرج عن القواعد القانونية التي تنظم العلاقات بين الأفراد والهيئات الخاصة والتي هي محل اهتمام القانون الدولي الخاص.</w:t>
      </w:r>
    </w:p>
    <w:p w:rsidR="00F16B7E" w:rsidRPr="00030C19" w:rsidRDefault="00F16B7E" w:rsidP="00F16B7E">
      <w:pPr>
        <w:bidi/>
        <w:spacing w:before="240" w:line="360" w:lineRule="auto"/>
        <w:jc w:val="both"/>
        <w:rPr>
          <w:rFonts w:asciiTheme="minorBidi" w:hAnsiTheme="minorBidi"/>
          <w:sz w:val="32"/>
          <w:szCs w:val="32"/>
          <w:rtl/>
          <w:lang w:bidi="ar-DZ"/>
        </w:rPr>
      </w:pPr>
      <w:r w:rsidRPr="00030C19">
        <w:rPr>
          <w:rFonts w:asciiTheme="minorBidi" w:hAnsiTheme="minorBidi"/>
          <w:sz w:val="32"/>
          <w:szCs w:val="32"/>
          <w:rtl/>
          <w:lang w:bidi="ar-DZ"/>
        </w:rPr>
        <w:t xml:space="preserve"> على هذا الأساس سنتناول مصادر القانون الدولي العام في ثلاث محاور، نتناول في المحور الأول مدخل عام للقانون الدولي العام، أما في المحور الثاني نتناول المصادر الرسمية للقانون الدولي العام،وفي المحور الثالث نتناول </w:t>
      </w:r>
      <w:proofErr w:type="spellStart"/>
      <w:r w:rsidRPr="00030C19">
        <w:rPr>
          <w:rFonts w:asciiTheme="minorBidi" w:hAnsiTheme="minorBidi"/>
          <w:sz w:val="32"/>
          <w:szCs w:val="32"/>
          <w:rtl/>
          <w:lang w:bidi="ar-DZ"/>
        </w:rPr>
        <w:t>المصادرغير</w:t>
      </w:r>
      <w:proofErr w:type="spellEnd"/>
      <w:r w:rsidRPr="00030C19">
        <w:rPr>
          <w:rFonts w:asciiTheme="minorBidi" w:hAnsiTheme="minorBidi"/>
          <w:sz w:val="32"/>
          <w:szCs w:val="32"/>
          <w:rtl/>
          <w:lang w:bidi="ar-DZ"/>
        </w:rPr>
        <w:t xml:space="preserve"> الرسمية للقانون الدولي العام وفقا لما هو مقرر في برنامج السنة الثانية جذع مشترك.</w:t>
      </w:r>
    </w:p>
    <w:p w:rsidR="00F16B7E" w:rsidRPr="00030C19" w:rsidRDefault="00F16B7E" w:rsidP="00F16B7E">
      <w:pPr>
        <w:rPr>
          <w:rFonts w:asciiTheme="minorBidi" w:hAnsiTheme="minorBidi"/>
          <w:sz w:val="32"/>
          <w:szCs w:val="32"/>
          <w:rtl/>
          <w:lang w:bidi="ar-DZ"/>
        </w:rPr>
      </w:pPr>
      <w:r w:rsidRPr="00030C19">
        <w:rPr>
          <w:rFonts w:asciiTheme="minorBidi" w:hAnsiTheme="minorBidi"/>
          <w:sz w:val="32"/>
          <w:szCs w:val="32"/>
          <w:rtl/>
          <w:lang w:bidi="ar-DZ"/>
        </w:rPr>
        <w:br w:type="page"/>
      </w:r>
    </w:p>
    <w:p w:rsidR="00F16B7E" w:rsidRPr="00030C19" w:rsidRDefault="00F16B7E" w:rsidP="00F16B7E">
      <w:pPr>
        <w:bidi/>
        <w:spacing w:before="240" w:line="360" w:lineRule="auto"/>
        <w:jc w:val="center"/>
        <w:rPr>
          <w:rFonts w:asciiTheme="minorBidi" w:hAnsiTheme="minorBidi"/>
          <w:b/>
          <w:bCs/>
          <w:color w:val="FF0000"/>
          <w:sz w:val="32"/>
          <w:szCs w:val="32"/>
          <w:rtl/>
          <w:lang w:bidi="ar-DZ"/>
        </w:rPr>
      </w:pPr>
      <w:proofErr w:type="gramStart"/>
      <w:r w:rsidRPr="00030C19">
        <w:rPr>
          <w:rFonts w:asciiTheme="minorBidi" w:hAnsiTheme="minorBidi"/>
          <w:b/>
          <w:bCs/>
          <w:color w:val="FF0000"/>
          <w:sz w:val="32"/>
          <w:szCs w:val="32"/>
          <w:rtl/>
          <w:lang w:bidi="ar-DZ"/>
        </w:rPr>
        <w:lastRenderedPageBreak/>
        <w:t>المحور</w:t>
      </w:r>
      <w:proofErr w:type="gramEnd"/>
      <w:r w:rsidRPr="00030C19">
        <w:rPr>
          <w:rFonts w:asciiTheme="minorBidi" w:hAnsiTheme="minorBidi"/>
          <w:b/>
          <w:bCs/>
          <w:color w:val="FF0000"/>
          <w:sz w:val="32"/>
          <w:szCs w:val="32"/>
          <w:rtl/>
          <w:lang w:bidi="ar-DZ"/>
        </w:rPr>
        <w:t xml:space="preserve"> الأول </w:t>
      </w:r>
    </w:p>
    <w:p w:rsidR="00F16B7E" w:rsidRPr="00030C19" w:rsidRDefault="00F16B7E" w:rsidP="00F16B7E">
      <w:pPr>
        <w:bidi/>
        <w:spacing w:before="240" w:line="360" w:lineRule="auto"/>
        <w:jc w:val="center"/>
        <w:rPr>
          <w:rFonts w:asciiTheme="minorBidi" w:hAnsiTheme="minorBidi"/>
          <w:color w:val="FF0000"/>
          <w:sz w:val="32"/>
          <w:szCs w:val="32"/>
          <w:rtl/>
          <w:lang w:bidi="ar-DZ"/>
        </w:rPr>
      </w:pPr>
      <w:r w:rsidRPr="00030C19">
        <w:rPr>
          <w:rFonts w:asciiTheme="minorBidi" w:hAnsiTheme="minorBidi"/>
          <w:b/>
          <w:bCs/>
          <w:color w:val="FF0000"/>
          <w:sz w:val="32"/>
          <w:szCs w:val="32"/>
          <w:rtl/>
          <w:lang w:bidi="ar-DZ"/>
        </w:rPr>
        <w:t>مدخل للقانون الدولي</w:t>
      </w:r>
      <w:r w:rsidRPr="00030C19">
        <w:rPr>
          <w:rFonts w:asciiTheme="minorBidi" w:hAnsiTheme="minorBidi"/>
          <w:color w:val="FF0000"/>
          <w:sz w:val="32"/>
          <w:szCs w:val="32"/>
          <w:rtl/>
          <w:lang w:bidi="ar-DZ"/>
        </w:rPr>
        <w:t xml:space="preserve"> العام</w:t>
      </w:r>
    </w:p>
    <w:p w:rsidR="00F16B7E" w:rsidRPr="00030C19" w:rsidRDefault="00F16B7E" w:rsidP="00F16B7E">
      <w:pPr>
        <w:bidi/>
        <w:spacing w:before="240" w:line="360" w:lineRule="auto"/>
        <w:jc w:val="both"/>
        <w:rPr>
          <w:rFonts w:asciiTheme="minorBidi" w:hAnsiTheme="minorBidi"/>
          <w:sz w:val="32"/>
          <w:szCs w:val="32"/>
          <w:rtl/>
          <w:lang w:bidi="ar-DZ"/>
        </w:rPr>
      </w:pPr>
      <w:proofErr w:type="gramStart"/>
      <w:r w:rsidRPr="00030C19">
        <w:rPr>
          <w:rFonts w:asciiTheme="minorBidi" w:hAnsiTheme="minorBidi"/>
          <w:sz w:val="32"/>
          <w:szCs w:val="32"/>
          <w:rtl/>
          <w:lang w:bidi="ar-DZ"/>
        </w:rPr>
        <w:t>يضم</w:t>
      </w:r>
      <w:proofErr w:type="gramEnd"/>
      <w:r w:rsidRPr="00030C19">
        <w:rPr>
          <w:rFonts w:asciiTheme="minorBidi" w:hAnsiTheme="minorBidi"/>
          <w:sz w:val="32"/>
          <w:szCs w:val="32"/>
          <w:rtl/>
          <w:lang w:bidi="ar-DZ"/>
        </w:rPr>
        <w:t xml:space="preserve"> القانون الدولي العام القواعد القانونية التي تعتبرها الأشخاص المخاطبة </w:t>
      </w:r>
      <w:proofErr w:type="spellStart"/>
      <w:r w:rsidRPr="00030C19">
        <w:rPr>
          <w:rFonts w:asciiTheme="minorBidi" w:hAnsiTheme="minorBidi"/>
          <w:sz w:val="32"/>
          <w:szCs w:val="32"/>
          <w:rtl/>
          <w:lang w:bidi="ar-DZ"/>
        </w:rPr>
        <w:t>بها</w:t>
      </w:r>
      <w:proofErr w:type="spellEnd"/>
      <w:r w:rsidRPr="00030C19">
        <w:rPr>
          <w:rFonts w:asciiTheme="minorBidi" w:hAnsiTheme="minorBidi"/>
          <w:sz w:val="32"/>
          <w:szCs w:val="32"/>
          <w:rtl/>
          <w:lang w:bidi="ar-DZ"/>
        </w:rPr>
        <w:t xml:space="preserve"> ملزمة لها في علاقاتها الواحدة بالأخرى بقوة تعادل في طبيعتها ومداها القوة التي تلزم الفرد باحترام بلاده.</w:t>
      </w:r>
    </w:p>
    <w:p w:rsidR="00F16B7E" w:rsidRPr="00030C19" w:rsidRDefault="00F16B7E" w:rsidP="00F16B7E">
      <w:pPr>
        <w:bidi/>
        <w:spacing w:before="240" w:line="360" w:lineRule="auto"/>
        <w:jc w:val="both"/>
        <w:rPr>
          <w:rFonts w:asciiTheme="minorBidi" w:hAnsiTheme="minorBidi"/>
          <w:sz w:val="32"/>
          <w:szCs w:val="32"/>
          <w:rtl/>
          <w:lang w:bidi="ar-DZ"/>
        </w:rPr>
      </w:pPr>
      <w:proofErr w:type="gramStart"/>
      <w:r w:rsidRPr="00030C19">
        <w:rPr>
          <w:rFonts w:asciiTheme="minorBidi" w:hAnsiTheme="minorBidi"/>
          <w:sz w:val="32"/>
          <w:szCs w:val="32"/>
          <w:rtl/>
          <w:lang w:bidi="ar-DZ"/>
        </w:rPr>
        <w:t>فالقانون</w:t>
      </w:r>
      <w:proofErr w:type="gramEnd"/>
      <w:r w:rsidRPr="00030C19">
        <w:rPr>
          <w:rFonts w:asciiTheme="minorBidi" w:hAnsiTheme="minorBidi"/>
          <w:sz w:val="32"/>
          <w:szCs w:val="32"/>
          <w:rtl/>
          <w:lang w:bidi="ar-DZ"/>
        </w:rPr>
        <w:t xml:space="preserve"> الدولي العام هو علم الحقوق القائمة بين أشخاص القانون الدولي وعلم الالتزامات التي تنسجم وهذه الحقوق.</w:t>
      </w:r>
    </w:p>
    <w:p w:rsidR="00F16B7E" w:rsidRPr="00030C19" w:rsidRDefault="00F16B7E" w:rsidP="00F16B7E">
      <w:pPr>
        <w:bidi/>
        <w:spacing w:before="240" w:line="360" w:lineRule="auto"/>
        <w:jc w:val="both"/>
        <w:rPr>
          <w:rFonts w:asciiTheme="minorBidi" w:hAnsiTheme="minorBidi"/>
          <w:sz w:val="32"/>
          <w:szCs w:val="32"/>
          <w:vertAlign w:val="superscript"/>
          <w:rtl/>
          <w:lang w:bidi="ar-DZ"/>
        </w:rPr>
      </w:pPr>
      <w:r w:rsidRPr="00030C19">
        <w:rPr>
          <w:rFonts w:asciiTheme="minorBidi" w:hAnsiTheme="minorBidi"/>
          <w:sz w:val="32"/>
          <w:szCs w:val="32"/>
          <w:rtl/>
          <w:lang w:bidi="ar-DZ"/>
        </w:rPr>
        <w:t xml:space="preserve">   ودراسة ماهية هذا القانون تتطلب الإلمام أولا بتسمية القانون الدولي العام ثم تعريفه وأخيرا الوقوف على فروعه التقليدية والحديثة في إطار التطورات التي طرأت على منظومة العلاقات الدولية</w:t>
      </w:r>
    </w:p>
    <w:p w:rsidR="00F16B7E" w:rsidRPr="00030C19" w:rsidRDefault="00F16B7E" w:rsidP="00F16B7E">
      <w:pPr>
        <w:bidi/>
        <w:spacing w:before="240" w:line="360" w:lineRule="auto"/>
        <w:jc w:val="center"/>
        <w:rPr>
          <w:rFonts w:asciiTheme="minorBidi" w:hAnsiTheme="minorBidi"/>
          <w:b/>
          <w:bCs/>
          <w:color w:val="FF0000"/>
          <w:sz w:val="32"/>
          <w:szCs w:val="32"/>
          <w:rtl/>
          <w:lang w:bidi="ar-DZ"/>
        </w:rPr>
      </w:pPr>
      <w:proofErr w:type="gramStart"/>
      <w:r w:rsidRPr="00030C19">
        <w:rPr>
          <w:rFonts w:asciiTheme="minorBidi" w:hAnsiTheme="minorBidi"/>
          <w:b/>
          <w:bCs/>
          <w:color w:val="FF0000"/>
          <w:sz w:val="32"/>
          <w:szCs w:val="32"/>
          <w:rtl/>
          <w:lang w:bidi="ar-DZ"/>
        </w:rPr>
        <w:t>المبحث</w:t>
      </w:r>
      <w:proofErr w:type="gramEnd"/>
      <w:r w:rsidRPr="00030C19">
        <w:rPr>
          <w:rFonts w:asciiTheme="minorBidi" w:hAnsiTheme="minorBidi"/>
          <w:b/>
          <w:bCs/>
          <w:color w:val="FF0000"/>
          <w:sz w:val="32"/>
          <w:szCs w:val="32"/>
          <w:rtl/>
          <w:lang w:bidi="ar-DZ"/>
        </w:rPr>
        <w:t xml:space="preserve"> الأول</w:t>
      </w:r>
    </w:p>
    <w:p w:rsidR="00F16B7E" w:rsidRPr="00030C19" w:rsidRDefault="00F16B7E" w:rsidP="00F16B7E">
      <w:pPr>
        <w:bidi/>
        <w:spacing w:before="240" w:line="360" w:lineRule="auto"/>
        <w:jc w:val="center"/>
        <w:rPr>
          <w:rFonts w:asciiTheme="minorBidi" w:hAnsiTheme="minorBidi"/>
          <w:b/>
          <w:bCs/>
          <w:color w:val="FF0000"/>
          <w:sz w:val="32"/>
          <w:szCs w:val="32"/>
          <w:rtl/>
          <w:lang w:bidi="ar-DZ"/>
        </w:rPr>
      </w:pPr>
      <w:proofErr w:type="gramStart"/>
      <w:r w:rsidRPr="00030C19">
        <w:rPr>
          <w:rFonts w:asciiTheme="minorBidi" w:hAnsiTheme="minorBidi"/>
          <w:b/>
          <w:bCs/>
          <w:color w:val="FF0000"/>
          <w:sz w:val="32"/>
          <w:szCs w:val="32"/>
          <w:rtl/>
          <w:lang w:bidi="ar-DZ"/>
        </w:rPr>
        <w:t>تسمية</w:t>
      </w:r>
      <w:proofErr w:type="gramEnd"/>
      <w:r w:rsidRPr="00030C19">
        <w:rPr>
          <w:rFonts w:asciiTheme="minorBidi" w:hAnsiTheme="minorBidi"/>
          <w:b/>
          <w:bCs/>
          <w:color w:val="FF0000"/>
          <w:sz w:val="32"/>
          <w:szCs w:val="32"/>
          <w:rtl/>
          <w:lang w:bidi="ar-DZ"/>
        </w:rPr>
        <w:t xml:space="preserve"> القانون الدولي العام</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يعد القانون الدولي من أهم فروع القانون العام، نظرا لكونه ينظم مختلف العلاقات بين أشخاص القانون الدولي سواء كانت سياسية أو اقتصادية </w:t>
      </w:r>
      <w:proofErr w:type="spellStart"/>
      <w:r w:rsidRPr="00030C19">
        <w:rPr>
          <w:rFonts w:asciiTheme="minorBidi" w:eastAsia="Arial Unicode MS" w:hAnsiTheme="minorBidi"/>
          <w:sz w:val="32"/>
          <w:szCs w:val="32"/>
          <w:rtl/>
          <w:lang w:bidi="ar-DZ"/>
        </w:rPr>
        <w:t>او</w:t>
      </w:r>
      <w:proofErr w:type="spellEnd"/>
      <w:r w:rsidRPr="00030C19">
        <w:rPr>
          <w:rFonts w:asciiTheme="minorBidi" w:eastAsia="Arial Unicode MS" w:hAnsiTheme="minorBidi"/>
          <w:sz w:val="32"/>
          <w:szCs w:val="32"/>
          <w:rtl/>
          <w:lang w:bidi="ar-DZ"/>
        </w:rPr>
        <w:t xml:space="preserve"> اجتماعية </w:t>
      </w:r>
      <w:proofErr w:type="spellStart"/>
      <w:r w:rsidRPr="00030C19">
        <w:rPr>
          <w:rFonts w:asciiTheme="minorBidi" w:eastAsia="Arial Unicode MS" w:hAnsiTheme="minorBidi"/>
          <w:sz w:val="32"/>
          <w:szCs w:val="32"/>
          <w:rtl/>
          <w:lang w:bidi="ar-DZ"/>
        </w:rPr>
        <w:t>او</w:t>
      </w:r>
      <w:proofErr w:type="spellEnd"/>
      <w:r w:rsidRPr="00030C19">
        <w:rPr>
          <w:rFonts w:asciiTheme="minorBidi" w:eastAsia="Arial Unicode MS" w:hAnsiTheme="minorBidi"/>
          <w:sz w:val="32"/>
          <w:szCs w:val="32"/>
          <w:rtl/>
          <w:lang w:bidi="ar-DZ"/>
        </w:rPr>
        <w:t xml:space="preserve"> ثقافية، كما أنه أداة لتحقيق السلم والأمن الدوليين، وتأمين حقوق الأفراد في وقت السلم أو الحرب</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يعد القانون الدولي العام في مفهومه قانون </w:t>
      </w:r>
      <w:proofErr w:type="spellStart"/>
      <w:r w:rsidRPr="00030C19">
        <w:rPr>
          <w:rFonts w:asciiTheme="minorBidi" w:eastAsia="Arial Unicode MS" w:hAnsiTheme="minorBidi"/>
          <w:sz w:val="32"/>
          <w:szCs w:val="32"/>
          <w:rtl/>
          <w:lang w:bidi="ar-DZ"/>
        </w:rPr>
        <w:t>اوربي</w:t>
      </w:r>
      <w:proofErr w:type="spellEnd"/>
      <w:r w:rsidRPr="00030C19">
        <w:rPr>
          <w:rFonts w:asciiTheme="minorBidi" w:eastAsia="Arial Unicode MS" w:hAnsiTheme="minorBidi"/>
          <w:sz w:val="32"/>
          <w:szCs w:val="32"/>
          <w:rtl/>
          <w:lang w:bidi="ar-DZ"/>
        </w:rPr>
        <w:t xml:space="preserve"> النشأة، حيث ارتبط بنشأة المجتمع </w:t>
      </w:r>
      <w:proofErr w:type="spellStart"/>
      <w:r w:rsidRPr="00030C19">
        <w:rPr>
          <w:rFonts w:asciiTheme="minorBidi" w:eastAsia="Arial Unicode MS" w:hAnsiTheme="minorBidi"/>
          <w:sz w:val="32"/>
          <w:szCs w:val="32"/>
          <w:rtl/>
          <w:lang w:bidi="ar-DZ"/>
        </w:rPr>
        <w:t>الاوروبي</w:t>
      </w:r>
      <w:proofErr w:type="spellEnd"/>
      <w:r w:rsidRPr="00030C19">
        <w:rPr>
          <w:rFonts w:asciiTheme="minorBidi" w:eastAsia="Arial Unicode MS" w:hAnsiTheme="minorBidi"/>
          <w:sz w:val="32"/>
          <w:szCs w:val="32"/>
          <w:rtl/>
          <w:lang w:bidi="ar-DZ"/>
        </w:rPr>
        <w:t xml:space="preserve"> في </w:t>
      </w:r>
      <w:proofErr w:type="spellStart"/>
      <w:r w:rsidRPr="00030C19">
        <w:rPr>
          <w:rFonts w:asciiTheme="minorBidi" w:eastAsia="Arial Unicode MS" w:hAnsiTheme="minorBidi"/>
          <w:sz w:val="32"/>
          <w:szCs w:val="32"/>
          <w:rtl/>
          <w:lang w:bidi="ar-DZ"/>
        </w:rPr>
        <w:t>اواخر</w:t>
      </w:r>
      <w:proofErr w:type="spellEnd"/>
      <w:r w:rsidRPr="00030C19">
        <w:rPr>
          <w:rFonts w:asciiTheme="minorBidi" w:eastAsia="Arial Unicode MS" w:hAnsiTheme="minorBidi"/>
          <w:sz w:val="32"/>
          <w:szCs w:val="32"/>
          <w:rtl/>
          <w:lang w:bidi="ar-DZ"/>
        </w:rPr>
        <w:t xml:space="preserve"> القرون الوسطى، أي بفترة ما بعد عقد معاهدة  </w:t>
      </w:r>
      <w:proofErr w:type="spellStart"/>
      <w:r w:rsidRPr="00030C19">
        <w:rPr>
          <w:rFonts w:asciiTheme="minorBidi" w:eastAsia="Arial Unicode MS" w:hAnsiTheme="minorBidi"/>
          <w:sz w:val="32"/>
          <w:szCs w:val="32"/>
          <w:rtl/>
          <w:lang w:bidi="ar-DZ"/>
        </w:rPr>
        <w:t>واستفاليا</w:t>
      </w:r>
      <w:proofErr w:type="spellEnd"/>
      <w:r w:rsidRPr="00030C19">
        <w:rPr>
          <w:rFonts w:asciiTheme="minorBidi" w:eastAsia="Arial Unicode MS" w:hAnsiTheme="minorBidi"/>
          <w:sz w:val="32"/>
          <w:szCs w:val="32"/>
          <w:rtl/>
          <w:lang w:bidi="ar-DZ"/>
        </w:rPr>
        <w:t xml:space="preserve"> لسنة 1648وبداية العصر الحديث. </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أطلق الرومان عليه اصطلاح '' </w:t>
      </w:r>
      <w:r w:rsidRPr="00030C19">
        <w:rPr>
          <w:rFonts w:asciiTheme="minorBidi" w:eastAsia="Arial Unicode MS" w:hAnsiTheme="minorBidi"/>
          <w:b/>
          <w:bCs/>
          <w:sz w:val="32"/>
          <w:szCs w:val="32"/>
          <w:rtl/>
          <w:lang w:bidi="ar-DZ"/>
        </w:rPr>
        <w:t>قانون الشعوب</w:t>
      </w:r>
      <w:r w:rsidRPr="00030C19">
        <w:rPr>
          <w:rFonts w:asciiTheme="minorBidi" w:eastAsia="Arial Unicode MS" w:hAnsiTheme="minorBidi"/>
          <w:sz w:val="32"/>
          <w:szCs w:val="32"/>
          <w:rtl/>
          <w:lang w:bidi="ar-DZ"/>
        </w:rPr>
        <w:t xml:space="preserve">''، </w:t>
      </w:r>
      <w:r w:rsidRPr="00030C19">
        <w:rPr>
          <w:rFonts w:asciiTheme="minorBidi" w:hAnsiTheme="minorBidi"/>
          <w:sz w:val="32"/>
          <w:szCs w:val="32"/>
          <w:rtl/>
          <w:lang w:bidi="ar-DZ"/>
        </w:rPr>
        <w:t xml:space="preserve">ويعود أصل هذه التسمية إلى القانون الروماني، فقد أطلق الرومان اصطلاح قانون الشعوب والذي كان يقصد </w:t>
      </w:r>
      <w:proofErr w:type="spellStart"/>
      <w:r w:rsidRPr="00030C19">
        <w:rPr>
          <w:rFonts w:asciiTheme="minorBidi" w:hAnsiTheme="minorBidi"/>
          <w:sz w:val="32"/>
          <w:szCs w:val="32"/>
          <w:rtl/>
          <w:lang w:bidi="ar-DZ"/>
        </w:rPr>
        <w:t>به</w:t>
      </w:r>
      <w:proofErr w:type="spellEnd"/>
      <w:r w:rsidRPr="00030C19">
        <w:rPr>
          <w:rFonts w:asciiTheme="minorBidi" w:hAnsiTheme="minorBidi"/>
          <w:sz w:val="32"/>
          <w:szCs w:val="32"/>
          <w:rtl/>
          <w:lang w:bidi="ar-DZ"/>
        </w:rPr>
        <w:t xml:space="preserve"> القانون الذي يسري على جميع الأجانب المنتمين إلى الشعوب التي كانت خاضعة لسلطان الإمبراطورية الرومانية في مقابل القانون المدني الذي كان يطبق حصرا على المواطنين الرومانيين. </w:t>
      </w:r>
      <w:r w:rsidRPr="00030C19">
        <w:rPr>
          <w:rFonts w:asciiTheme="minorBidi" w:eastAsia="Arial Unicode MS" w:hAnsiTheme="minorBidi"/>
          <w:sz w:val="32"/>
          <w:szCs w:val="32"/>
          <w:rtl/>
          <w:lang w:bidi="ar-DZ"/>
        </w:rPr>
        <w:t xml:space="preserve">لكن هذا المفهوم تغير مع مرور الزمن، بحيث أطلق عليه الفقيه </w:t>
      </w:r>
      <w:proofErr w:type="spellStart"/>
      <w:r w:rsidRPr="00030C19">
        <w:rPr>
          <w:rFonts w:asciiTheme="minorBidi" w:eastAsia="Arial Unicode MS" w:hAnsiTheme="minorBidi"/>
          <w:sz w:val="32"/>
          <w:szCs w:val="32"/>
          <w:rtl/>
          <w:lang w:bidi="ar-DZ"/>
        </w:rPr>
        <w:t>غروسيوس</w:t>
      </w:r>
      <w:proofErr w:type="spellEnd"/>
      <w:r w:rsidRPr="00030C19">
        <w:rPr>
          <w:rFonts w:asciiTheme="minorBidi" w:eastAsia="Arial Unicode MS" w:hAnsiTheme="minorBidi"/>
          <w:sz w:val="32"/>
          <w:szCs w:val="32"/>
          <w:rtl/>
          <w:lang w:bidi="ar-DZ"/>
        </w:rPr>
        <w:t xml:space="preserve"> في العصر الوسيط سنة 1625 مصطلح "</w:t>
      </w:r>
      <w:r w:rsidRPr="00030C19">
        <w:rPr>
          <w:rFonts w:asciiTheme="minorBidi" w:eastAsia="Arial Unicode MS" w:hAnsiTheme="minorBidi"/>
          <w:b/>
          <w:bCs/>
          <w:sz w:val="32"/>
          <w:szCs w:val="32"/>
          <w:rtl/>
          <w:lang w:bidi="ar-DZ"/>
        </w:rPr>
        <w:t>قانون الأمم</w:t>
      </w:r>
      <w:r w:rsidRPr="00030C19">
        <w:rPr>
          <w:rFonts w:asciiTheme="minorBidi" w:eastAsia="Arial Unicode MS" w:hAnsiTheme="minorBidi"/>
          <w:sz w:val="32"/>
          <w:szCs w:val="32"/>
          <w:rtl/>
          <w:lang w:bidi="ar-DZ"/>
        </w:rPr>
        <w:t>"، وارتبطت هذه التسمية بالفترة التي استقلت فيها الدول الأوروبية</w:t>
      </w:r>
      <w:r w:rsidRPr="00030C19">
        <w:rPr>
          <w:rFonts w:asciiTheme="minorBidi" w:hAnsiTheme="minorBidi"/>
          <w:sz w:val="32"/>
          <w:szCs w:val="32"/>
          <w:rtl/>
          <w:lang w:bidi="ar-DZ"/>
        </w:rPr>
        <w:t xml:space="preserve"> وسماه (باسكال فيور) قانون الجنس البشري، وسماه (هيكل) القانون السياسي الخارجي</w:t>
      </w:r>
      <w:r w:rsidRPr="00030C19">
        <w:rPr>
          <w:rFonts w:asciiTheme="minorBidi" w:eastAsia="Arial Unicode MS" w:hAnsiTheme="minorBidi"/>
          <w:sz w:val="32"/>
          <w:szCs w:val="32"/>
          <w:rtl/>
          <w:lang w:bidi="ar-DZ"/>
        </w:rPr>
        <w:t xml:space="preserve"> . </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lastRenderedPageBreak/>
        <w:t xml:space="preserve">ومع استقرار فكرة الدولة، أطلق عليه الفقيه الفرنسي "فوشي" </w:t>
      </w:r>
      <w:r w:rsidRPr="00030C19">
        <w:rPr>
          <w:rFonts w:asciiTheme="minorBidi" w:eastAsia="Arial Unicode MS" w:hAnsiTheme="minorBidi"/>
          <w:b/>
          <w:bCs/>
          <w:sz w:val="32"/>
          <w:szCs w:val="32"/>
          <w:rtl/>
          <w:lang w:bidi="ar-DZ"/>
        </w:rPr>
        <w:t>القانون بين الدول</w:t>
      </w:r>
      <w:r w:rsidRPr="00030C19">
        <w:rPr>
          <w:rFonts w:asciiTheme="minorBidi" w:eastAsia="Arial Unicode MS" w:hAnsiTheme="minorBidi"/>
          <w:sz w:val="32"/>
          <w:szCs w:val="32"/>
          <w:rtl/>
          <w:lang w:bidi="ar-DZ"/>
        </w:rPr>
        <w:t xml:space="preserve">"، وأطلق عليه الفقيه الألماني </w:t>
      </w:r>
      <w:proofErr w:type="spellStart"/>
      <w:r w:rsidRPr="00030C19">
        <w:rPr>
          <w:rFonts w:asciiTheme="minorBidi" w:eastAsia="Arial Unicode MS" w:hAnsiTheme="minorBidi"/>
          <w:sz w:val="32"/>
          <w:szCs w:val="32"/>
          <w:rtl/>
          <w:lang w:bidi="ar-DZ"/>
        </w:rPr>
        <w:t>أوبنهايم</w:t>
      </w:r>
      <w:proofErr w:type="spellEnd"/>
      <w:r w:rsidRPr="00030C19">
        <w:rPr>
          <w:rFonts w:asciiTheme="minorBidi" w:eastAsia="Arial Unicode MS" w:hAnsiTheme="minorBidi"/>
          <w:sz w:val="32"/>
          <w:szCs w:val="32"/>
          <w:rtl/>
          <w:lang w:bidi="ar-DZ"/>
        </w:rPr>
        <w:t xml:space="preserve"> "</w:t>
      </w:r>
      <w:r w:rsidRPr="00030C19">
        <w:rPr>
          <w:rFonts w:asciiTheme="minorBidi" w:eastAsia="Arial Unicode MS" w:hAnsiTheme="minorBidi"/>
          <w:b/>
          <w:bCs/>
          <w:sz w:val="32"/>
          <w:szCs w:val="32"/>
          <w:rtl/>
          <w:lang w:bidi="ar-DZ"/>
        </w:rPr>
        <w:t>قانون العلاقات الدولية</w:t>
      </w:r>
      <w:r w:rsidRPr="00030C19">
        <w:rPr>
          <w:rFonts w:asciiTheme="minorBidi" w:eastAsia="Arial Unicode MS" w:hAnsiTheme="minorBidi"/>
          <w:sz w:val="32"/>
          <w:szCs w:val="32"/>
          <w:rtl/>
          <w:lang w:bidi="ar-DZ"/>
        </w:rPr>
        <w:t>"</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ويعد الفقيه الانجليزي </w:t>
      </w:r>
      <w:proofErr w:type="spellStart"/>
      <w:r w:rsidRPr="00030C19">
        <w:rPr>
          <w:rFonts w:asciiTheme="minorBidi" w:eastAsia="Arial Unicode MS" w:hAnsiTheme="minorBidi"/>
          <w:sz w:val="32"/>
          <w:szCs w:val="32"/>
          <w:rtl/>
          <w:lang w:bidi="ar-DZ"/>
        </w:rPr>
        <w:t>بنتهام</w:t>
      </w:r>
      <w:proofErr w:type="spellEnd"/>
      <w:r w:rsidRPr="00030C19">
        <w:rPr>
          <w:rFonts w:asciiTheme="minorBidi" w:eastAsia="Arial Unicode MS" w:hAnsiTheme="minorBidi"/>
          <w:sz w:val="32"/>
          <w:szCs w:val="32"/>
          <w:rtl/>
          <w:lang w:bidi="ar-DZ"/>
        </w:rPr>
        <w:t xml:space="preserve"> </w:t>
      </w:r>
      <w:r w:rsidRPr="00030C19">
        <w:rPr>
          <w:rFonts w:asciiTheme="minorBidi" w:eastAsia="Arial Unicode MS" w:hAnsiTheme="minorBidi"/>
          <w:sz w:val="32"/>
          <w:szCs w:val="32"/>
          <w:lang w:bidi="ar-DZ"/>
        </w:rPr>
        <w:t>Bentham</w:t>
      </w:r>
      <w:r w:rsidRPr="00030C19">
        <w:rPr>
          <w:rFonts w:asciiTheme="minorBidi" w:eastAsia="Arial Unicode MS" w:hAnsiTheme="minorBidi"/>
          <w:sz w:val="32"/>
          <w:szCs w:val="32"/>
          <w:rtl/>
          <w:lang w:bidi="ar-DZ"/>
        </w:rPr>
        <w:t xml:space="preserve"> هو من أطلق عليه اصطلاح "</w:t>
      </w:r>
      <w:r w:rsidRPr="00030C19">
        <w:rPr>
          <w:rFonts w:asciiTheme="minorBidi" w:eastAsia="Arial Unicode MS" w:hAnsiTheme="minorBidi"/>
          <w:b/>
          <w:bCs/>
          <w:sz w:val="32"/>
          <w:szCs w:val="32"/>
          <w:rtl/>
          <w:lang w:bidi="ar-DZ"/>
        </w:rPr>
        <w:t>القانون الدولي العام</w:t>
      </w:r>
      <w:r w:rsidRPr="00030C19">
        <w:rPr>
          <w:rFonts w:asciiTheme="minorBidi" w:eastAsia="Arial Unicode MS" w:hAnsiTheme="minorBidi"/>
          <w:sz w:val="32"/>
          <w:szCs w:val="32"/>
          <w:rtl/>
          <w:lang w:bidi="ar-DZ"/>
        </w:rPr>
        <w:t>" في مؤلفه الشهير "</w:t>
      </w:r>
      <w:r w:rsidRPr="00030C19">
        <w:rPr>
          <w:rFonts w:asciiTheme="minorBidi" w:eastAsia="Arial Unicode MS" w:hAnsiTheme="minorBidi"/>
          <w:b/>
          <w:bCs/>
          <w:sz w:val="32"/>
          <w:szCs w:val="32"/>
          <w:rtl/>
          <w:lang w:bidi="ar-DZ"/>
        </w:rPr>
        <w:t>مقدمة لمبادئ الأخلاق والتشريع</w:t>
      </w:r>
      <w:r w:rsidRPr="00030C19">
        <w:rPr>
          <w:rFonts w:asciiTheme="minorBidi" w:eastAsia="Arial Unicode MS" w:hAnsiTheme="minorBidi"/>
          <w:sz w:val="32"/>
          <w:szCs w:val="32"/>
          <w:rtl/>
          <w:lang w:bidi="ar-DZ"/>
        </w:rPr>
        <w:t>" سنة 1780</w:t>
      </w:r>
      <w:r w:rsidRPr="00030C19">
        <w:rPr>
          <w:rFonts w:asciiTheme="minorBidi" w:hAnsiTheme="minorBidi"/>
          <w:sz w:val="32"/>
          <w:szCs w:val="32"/>
          <w:rtl/>
          <w:lang w:bidi="ar-DZ"/>
        </w:rPr>
        <w:t>.</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 فيعتبر اصطلاح "</w:t>
      </w:r>
      <w:r w:rsidRPr="00030C19">
        <w:rPr>
          <w:rFonts w:asciiTheme="minorBidi" w:eastAsia="Arial Unicode MS" w:hAnsiTheme="minorBidi"/>
          <w:b/>
          <w:bCs/>
          <w:sz w:val="32"/>
          <w:szCs w:val="32"/>
          <w:rtl/>
          <w:lang w:bidi="ar-DZ"/>
        </w:rPr>
        <w:t>القانون الدولي</w:t>
      </w:r>
      <w:r w:rsidRPr="00030C19">
        <w:rPr>
          <w:rFonts w:asciiTheme="minorBidi" w:eastAsia="Arial Unicode MS" w:hAnsiTheme="minorBidi"/>
          <w:sz w:val="32"/>
          <w:szCs w:val="32"/>
          <w:rtl/>
          <w:lang w:bidi="ar-DZ"/>
        </w:rPr>
        <w:t xml:space="preserve"> " الأكثر شيوعا واستخداما في الوقت الراهن، وهو ترجمة للاصطلاح الانجليزي </w:t>
      </w:r>
      <w:r w:rsidRPr="00030C19">
        <w:rPr>
          <w:rFonts w:asciiTheme="minorBidi" w:eastAsia="Arial Unicode MS" w:hAnsiTheme="minorBidi"/>
          <w:sz w:val="32"/>
          <w:szCs w:val="32"/>
          <w:lang w:bidi="ar-DZ"/>
        </w:rPr>
        <w:t xml:space="preserve">International </w:t>
      </w:r>
      <w:proofErr w:type="spellStart"/>
      <w:r w:rsidRPr="00030C19">
        <w:rPr>
          <w:rFonts w:asciiTheme="minorBidi" w:eastAsia="Arial Unicode MS" w:hAnsiTheme="minorBidi"/>
          <w:sz w:val="32"/>
          <w:szCs w:val="32"/>
          <w:lang w:bidi="ar-DZ"/>
        </w:rPr>
        <w:t>law</w:t>
      </w:r>
      <w:proofErr w:type="spellEnd"/>
      <w:r w:rsidRPr="00030C19">
        <w:rPr>
          <w:rFonts w:asciiTheme="minorBidi" w:eastAsia="Arial Unicode MS" w:hAnsiTheme="minorBidi"/>
          <w:sz w:val="32"/>
          <w:szCs w:val="32"/>
          <w:rtl/>
          <w:lang w:bidi="ar-DZ"/>
        </w:rPr>
        <w:t xml:space="preserve">،. وقد </w:t>
      </w:r>
      <w:proofErr w:type="spellStart"/>
      <w:r w:rsidRPr="00030C19">
        <w:rPr>
          <w:rFonts w:asciiTheme="minorBidi" w:eastAsia="Arial Unicode MS" w:hAnsiTheme="minorBidi"/>
          <w:sz w:val="32"/>
          <w:szCs w:val="32"/>
          <w:rtl/>
          <w:lang w:bidi="ar-DZ"/>
        </w:rPr>
        <w:t>اضيف</w:t>
      </w:r>
      <w:proofErr w:type="spellEnd"/>
      <w:r w:rsidRPr="00030C19">
        <w:rPr>
          <w:rFonts w:asciiTheme="minorBidi" w:eastAsia="Arial Unicode MS" w:hAnsiTheme="minorBidi"/>
          <w:sz w:val="32"/>
          <w:szCs w:val="32"/>
          <w:rtl/>
          <w:lang w:bidi="ar-DZ"/>
        </w:rPr>
        <w:t xml:space="preserve"> </w:t>
      </w:r>
      <w:proofErr w:type="spellStart"/>
      <w:r w:rsidRPr="00030C19">
        <w:rPr>
          <w:rFonts w:asciiTheme="minorBidi" w:eastAsia="Arial Unicode MS" w:hAnsiTheme="minorBidi"/>
          <w:sz w:val="32"/>
          <w:szCs w:val="32"/>
          <w:rtl/>
          <w:lang w:bidi="ar-DZ"/>
        </w:rPr>
        <w:t>اليه</w:t>
      </w:r>
      <w:proofErr w:type="spellEnd"/>
      <w:r w:rsidRPr="00030C19">
        <w:rPr>
          <w:rFonts w:asciiTheme="minorBidi" w:eastAsia="Arial Unicode MS" w:hAnsiTheme="minorBidi"/>
          <w:sz w:val="32"/>
          <w:szCs w:val="32"/>
          <w:rtl/>
          <w:lang w:bidi="ar-DZ"/>
        </w:rPr>
        <w:t xml:space="preserve"> صفة العام قصد تمييزه عن ما يعرف بالقانون الدولي الخاص.</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p>
    <w:p w:rsidR="00F16B7E" w:rsidRPr="00030C19" w:rsidRDefault="00F16B7E" w:rsidP="00F16B7E">
      <w:pPr>
        <w:bidi/>
        <w:spacing w:before="240" w:line="360" w:lineRule="auto"/>
        <w:jc w:val="center"/>
        <w:rPr>
          <w:rFonts w:asciiTheme="minorBidi" w:hAnsiTheme="minorBidi"/>
          <w:b/>
          <w:bCs/>
          <w:color w:val="FF0000"/>
          <w:sz w:val="32"/>
          <w:szCs w:val="32"/>
          <w:rtl/>
          <w:lang w:bidi="ar-DZ"/>
        </w:rPr>
      </w:pPr>
      <w:proofErr w:type="gramStart"/>
      <w:r w:rsidRPr="00030C19">
        <w:rPr>
          <w:rFonts w:asciiTheme="minorBidi" w:hAnsiTheme="minorBidi"/>
          <w:b/>
          <w:bCs/>
          <w:color w:val="FF0000"/>
          <w:sz w:val="32"/>
          <w:szCs w:val="32"/>
          <w:rtl/>
          <w:lang w:bidi="ar-DZ"/>
        </w:rPr>
        <w:t>المطلب</w:t>
      </w:r>
      <w:proofErr w:type="gramEnd"/>
      <w:r w:rsidRPr="00030C19">
        <w:rPr>
          <w:rFonts w:asciiTheme="minorBidi" w:hAnsiTheme="minorBidi"/>
          <w:b/>
          <w:bCs/>
          <w:color w:val="FF0000"/>
          <w:sz w:val="32"/>
          <w:szCs w:val="32"/>
          <w:rtl/>
          <w:lang w:bidi="ar-DZ"/>
        </w:rPr>
        <w:t xml:space="preserve"> الأول</w:t>
      </w:r>
    </w:p>
    <w:p w:rsidR="00F16B7E" w:rsidRPr="00030C19" w:rsidRDefault="00F16B7E" w:rsidP="00F16B7E">
      <w:pPr>
        <w:bidi/>
        <w:spacing w:before="240" w:line="360" w:lineRule="auto"/>
        <w:jc w:val="center"/>
        <w:rPr>
          <w:rFonts w:asciiTheme="minorBidi" w:hAnsiTheme="minorBidi"/>
          <w:b/>
          <w:bCs/>
          <w:color w:val="FF0000"/>
          <w:sz w:val="32"/>
          <w:szCs w:val="32"/>
          <w:rtl/>
          <w:lang w:bidi="ar-DZ"/>
        </w:rPr>
      </w:pPr>
      <w:proofErr w:type="gramStart"/>
      <w:r w:rsidRPr="00030C19">
        <w:rPr>
          <w:rFonts w:asciiTheme="minorBidi" w:hAnsiTheme="minorBidi"/>
          <w:b/>
          <w:bCs/>
          <w:color w:val="FF0000"/>
          <w:sz w:val="32"/>
          <w:szCs w:val="32"/>
          <w:rtl/>
          <w:lang w:bidi="ar-DZ"/>
        </w:rPr>
        <w:t>تعريف</w:t>
      </w:r>
      <w:proofErr w:type="gramEnd"/>
      <w:r w:rsidRPr="00030C19">
        <w:rPr>
          <w:rFonts w:asciiTheme="minorBidi" w:hAnsiTheme="minorBidi"/>
          <w:b/>
          <w:bCs/>
          <w:color w:val="FF0000"/>
          <w:sz w:val="32"/>
          <w:szCs w:val="32"/>
          <w:rtl/>
          <w:lang w:bidi="ar-DZ"/>
        </w:rPr>
        <w:t xml:space="preserve"> القانون الدولي العام</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لم يتفق الفقهاء على وضع تعريف موحد لهذا القانون، بل اختلفوا في ذلك، وانقسموا </w:t>
      </w:r>
      <w:proofErr w:type="spellStart"/>
      <w:r w:rsidRPr="00030C19">
        <w:rPr>
          <w:rFonts w:asciiTheme="minorBidi" w:eastAsia="Arial Unicode MS" w:hAnsiTheme="minorBidi"/>
          <w:sz w:val="32"/>
          <w:szCs w:val="32"/>
          <w:rtl/>
          <w:lang w:bidi="ar-DZ"/>
        </w:rPr>
        <w:t>الى</w:t>
      </w:r>
      <w:proofErr w:type="spellEnd"/>
      <w:r w:rsidRPr="00030C19">
        <w:rPr>
          <w:rFonts w:asciiTheme="minorBidi" w:eastAsia="Arial Unicode MS" w:hAnsiTheme="minorBidi"/>
          <w:sz w:val="32"/>
          <w:szCs w:val="32"/>
          <w:rtl/>
          <w:lang w:bidi="ar-DZ"/>
        </w:rPr>
        <w:t xml:space="preserve"> عدة اتجاهات ومذاهب، منها:</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b/>
          <w:bCs/>
          <w:sz w:val="32"/>
          <w:szCs w:val="32"/>
          <w:rtl/>
          <w:lang w:bidi="ar-DZ"/>
        </w:rPr>
        <w:t xml:space="preserve">1- </w:t>
      </w:r>
      <w:proofErr w:type="gramStart"/>
      <w:r w:rsidRPr="00030C19">
        <w:rPr>
          <w:rFonts w:asciiTheme="minorBidi" w:eastAsia="Arial Unicode MS" w:hAnsiTheme="minorBidi"/>
          <w:b/>
          <w:bCs/>
          <w:sz w:val="32"/>
          <w:szCs w:val="32"/>
          <w:rtl/>
          <w:lang w:bidi="ar-DZ"/>
        </w:rPr>
        <w:t>المذهب</w:t>
      </w:r>
      <w:proofErr w:type="gramEnd"/>
      <w:r w:rsidRPr="00030C19">
        <w:rPr>
          <w:rFonts w:asciiTheme="minorBidi" w:eastAsia="Arial Unicode MS" w:hAnsiTheme="minorBidi"/>
          <w:b/>
          <w:bCs/>
          <w:sz w:val="32"/>
          <w:szCs w:val="32"/>
          <w:rtl/>
          <w:lang w:bidi="ar-DZ"/>
        </w:rPr>
        <w:t xml:space="preserve"> التقليدي ( الاتجاه الكلاسيكي)</w:t>
      </w:r>
      <w:r w:rsidRPr="00030C19">
        <w:rPr>
          <w:rFonts w:asciiTheme="minorBidi" w:eastAsia="Arial Unicode MS" w:hAnsiTheme="minorBidi"/>
          <w:sz w:val="32"/>
          <w:szCs w:val="32"/>
          <w:rtl/>
          <w:lang w:bidi="ar-DZ"/>
        </w:rPr>
        <w:t xml:space="preserve">: </w:t>
      </w:r>
      <w:r w:rsidRPr="00030C19">
        <w:rPr>
          <w:rFonts w:asciiTheme="minorBidi" w:eastAsia="Arial Unicode MS" w:hAnsiTheme="minorBidi"/>
          <w:b/>
          <w:bCs/>
          <w:sz w:val="32"/>
          <w:szCs w:val="32"/>
          <w:rtl/>
          <w:lang w:bidi="ar-DZ"/>
        </w:rPr>
        <w:t>الدولة هي شخص القانون الدولي الوحيد</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عرف القانون الدولي العام من خلال اعتبار الدولة هي الشخص القانوني الوحيد، على اعتبار أن المجتمع الدولي عندما نشأ أول مرة بظهور الدولة القومية الحديثة في أوروبا  في بداية القرن 16، كان قاصرا على الدول فقط، ولذلك</w:t>
      </w:r>
      <w:r w:rsidRPr="00030C19">
        <w:rPr>
          <w:rFonts w:asciiTheme="minorBidi" w:eastAsia="Arial Unicode MS" w:hAnsiTheme="minorBidi"/>
          <w:b/>
          <w:bCs/>
          <w:sz w:val="32"/>
          <w:szCs w:val="32"/>
          <w:rtl/>
          <w:lang w:bidi="ar-DZ"/>
        </w:rPr>
        <w:t xml:space="preserve"> عرفه الفقيه </w:t>
      </w:r>
      <w:proofErr w:type="spellStart"/>
      <w:r w:rsidRPr="00030C19">
        <w:rPr>
          <w:rFonts w:asciiTheme="minorBidi" w:eastAsia="Arial Unicode MS" w:hAnsiTheme="minorBidi"/>
          <w:b/>
          <w:bCs/>
          <w:sz w:val="32"/>
          <w:szCs w:val="32"/>
          <w:rtl/>
          <w:lang w:bidi="ar-DZ"/>
        </w:rPr>
        <w:t>غروسيوس</w:t>
      </w:r>
      <w:proofErr w:type="spellEnd"/>
      <w:r w:rsidRPr="00030C19">
        <w:rPr>
          <w:rFonts w:asciiTheme="minorBidi" w:eastAsia="Arial Unicode MS" w:hAnsiTheme="minorBidi"/>
          <w:b/>
          <w:bCs/>
          <w:sz w:val="32"/>
          <w:szCs w:val="32"/>
          <w:rtl/>
          <w:lang w:bidi="ar-DZ"/>
        </w:rPr>
        <w:t xml:space="preserve"> بأنه "ذلك</w:t>
      </w:r>
      <w:r w:rsidRPr="00030C19">
        <w:rPr>
          <w:rFonts w:asciiTheme="minorBidi" w:eastAsia="Arial Unicode MS" w:hAnsiTheme="minorBidi"/>
          <w:sz w:val="32"/>
          <w:szCs w:val="32"/>
          <w:rtl/>
          <w:lang w:bidi="ar-DZ"/>
        </w:rPr>
        <w:t xml:space="preserve"> القانون الذي يحكم العلاقات بين الدول"، كما عرفه الفقيه فوشي بأنّه: ( مجموعة القواعد القانونية التي تنظم حقوق الدول وواجباتها خلال العلاقات المتبادلة)، واستمر هذا التعريف لأكثر من ثلاث قرون.</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proofErr w:type="gramStart"/>
      <w:r w:rsidRPr="00030C19">
        <w:rPr>
          <w:rFonts w:asciiTheme="minorBidi" w:eastAsia="Arial Unicode MS" w:hAnsiTheme="minorBidi"/>
          <w:sz w:val="32"/>
          <w:szCs w:val="32"/>
          <w:rtl/>
          <w:lang w:bidi="ar-DZ"/>
        </w:rPr>
        <w:t>تبنت</w:t>
      </w:r>
      <w:proofErr w:type="gramEnd"/>
      <w:r w:rsidRPr="00030C19">
        <w:rPr>
          <w:rFonts w:asciiTheme="minorBidi" w:eastAsia="Arial Unicode MS" w:hAnsiTheme="minorBidi"/>
          <w:sz w:val="32"/>
          <w:szCs w:val="32"/>
          <w:rtl/>
          <w:lang w:bidi="ar-DZ"/>
        </w:rPr>
        <w:t xml:space="preserve"> محكمة العدل الدولية الدائمة هذا التعريف أيضا في حكمها الصادر في قضية اللوتس عام 1927، بأن القانون الدولي العام هو القانون الذي يحكم العلاقات بين الدول.</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انتقد هذا التعريف لجملة من الأسباب منها:</w:t>
      </w:r>
    </w:p>
    <w:p w:rsidR="00F16B7E" w:rsidRPr="00030C19" w:rsidRDefault="00F16B7E" w:rsidP="00F16B7E">
      <w:pPr>
        <w:pStyle w:val="Paragraphedeliste"/>
        <w:numPr>
          <w:ilvl w:val="0"/>
          <w:numId w:val="4"/>
        </w:numPr>
        <w:bidi/>
        <w:spacing w:after="240" w:line="240" w:lineRule="atLeast"/>
        <w:ind w:firstLine="0"/>
        <w:jc w:val="both"/>
        <w:rPr>
          <w:rFonts w:asciiTheme="minorBidi" w:eastAsia="Arial Unicode MS" w:hAnsiTheme="minorBidi"/>
          <w:sz w:val="32"/>
          <w:szCs w:val="32"/>
          <w:lang w:bidi="ar-DZ"/>
        </w:rPr>
      </w:pPr>
      <w:r w:rsidRPr="00030C19">
        <w:rPr>
          <w:rFonts w:asciiTheme="minorBidi" w:eastAsia="Arial Unicode MS" w:hAnsiTheme="minorBidi"/>
          <w:sz w:val="32"/>
          <w:szCs w:val="32"/>
          <w:rtl/>
          <w:lang w:bidi="ar-DZ"/>
        </w:rPr>
        <w:t xml:space="preserve">هذا التعريف لم يعد يساير </w:t>
      </w:r>
      <w:proofErr w:type="gramStart"/>
      <w:r w:rsidRPr="00030C19">
        <w:rPr>
          <w:rFonts w:asciiTheme="minorBidi" w:eastAsia="Arial Unicode MS" w:hAnsiTheme="minorBidi"/>
          <w:sz w:val="32"/>
          <w:szCs w:val="32"/>
          <w:rtl/>
          <w:lang w:bidi="ar-DZ"/>
        </w:rPr>
        <w:t>أهداف</w:t>
      </w:r>
      <w:proofErr w:type="gramEnd"/>
      <w:r w:rsidRPr="00030C19">
        <w:rPr>
          <w:rFonts w:asciiTheme="minorBidi" w:eastAsia="Arial Unicode MS" w:hAnsiTheme="minorBidi"/>
          <w:sz w:val="32"/>
          <w:szCs w:val="32"/>
          <w:rtl/>
          <w:lang w:bidi="ar-DZ"/>
        </w:rPr>
        <w:t xml:space="preserve"> هذا القانون والعلاقات التي ينظمها.</w:t>
      </w:r>
    </w:p>
    <w:p w:rsidR="00F16B7E" w:rsidRPr="00030C19" w:rsidRDefault="00F16B7E" w:rsidP="00F16B7E">
      <w:pPr>
        <w:pStyle w:val="Paragraphedeliste"/>
        <w:numPr>
          <w:ilvl w:val="0"/>
          <w:numId w:val="4"/>
        </w:numPr>
        <w:bidi/>
        <w:spacing w:after="240" w:line="240" w:lineRule="atLeast"/>
        <w:ind w:firstLine="0"/>
        <w:jc w:val="both"/>
        <w:rPr>
          <w:rFonts w:asciiTheme="minorBidi" w:eastAsia="Arial Unicode MS" w:hAnsiTheme="minorBidi"/>
          <w:sz w:val="32"/>
          <w:szCs w:val="32"/>
          <w:lang w:bidi="ar-DZ"/>
        </w:rPr>
      </w:pPr>
      <w:r w:rsidRPr="00030C19">
        <w:rPr>
          <w:rFonts w:asciiTheme="minorBidi" w:eastAsia="Arial Unicode MS" w:hAnsiTheme="minorBidi"/>
          <w:sz w:val="32"/>
          <w:szCs w:val="32"/>
          <w:rtl/>
          <w:lang w:bidi="ar-DZ"/>
        </w:rPr>
        <w:t xml:space="preserve">المجتمع الدولي لم يعد يتشكل فقط من الدول، بل أصبح يضم عددا من </w:t>
      </w:r>
      <w:proofErr w:type="spellStart"/>
      <w:r w:rsidRPr="00030C19">
        <w:rPr>
          <w:rFonts w:asciiTheme="minorBidi" w:eastAsia="Arial Unicode MS" w:hAnsiTheme="minorBidi"/>
          <w:sz w:val="32"/>
          <w:szCs w:val="32"/>
          <w:rtl/>
          <w:lang w:bidi="ar-DZ"/>
        </w:rPr>
        <w:t>الاشخاص</w:t>
      </w:r>
      <w:proofErr w:type="spellEnd"/>
      <w:r w:rsidRPr="00030C19">
        <w:rPr>
          <w:rFonts w:asciiTheme="minorBidi" w:eastAsia="Arial Unicode MS" w:hAnsiTheme="minorBidi"/>
          <w:sz w:val="32"/>
          <w:szCs w:val="32"/>
          <w:rtl/>
          <w:lang w:bidi="ar-DZ"/>
        </w:rPr>
        <w:t xml:space="preserve"> الدولية الأخرى، مثل من المنظمات الدولية، حركات التحرر الوطني والشركات متعددة الجنسيات وغيرها  </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p>
    <w:p w:rsidR="00F16B7E" w:rsidRPr="00030C19" w:rsidRDefault="00F16B7E" w:rsidP="00F16B7E">
      <w:pPr>
        <w:bidi/>
        <w:spacing w:after="240" w:line="240" w:lineRule="atLeast"/>
        <w:jc w:val="both"/>
        <w:rPr>
          <w:rFonts w:asciiTheme="minorBidi" w:eastAsia="Arial Unicode MS" w:hAnsiTheme="minorBidi"/>
          <w:b/>
          <w:bCs/>
          <w:sz w:val="32"/>
          <w:szCs w:val="32"/>
          <w:rtl/>
          <w:lang w:bidi="ar-DZ"/>
        </w:rPr>
      </w:pPr>
      <w:r w:rsidRPr="00030C19">
        <w:rPr>
          <w:rFonts w:asciiTheme="minorBidi" w:eastAsia="Arial Unicode MS" w:hAnsiTheme="minorBidi"/>
          <w:b/>
          <w:bCs/>
          <w:sz w:val="32"/>
          <w:szCs w:val="32"/>
          <w:rtl/>
          <w:lang w:bidi="ar-DZ"/>
        </w:rPr>
        <w:t xml:space="preserve">2- </w:t>
      </w:r>
      <w:proofErr w:type="gramStart"/>
      <w:r w:rsidRPr="00030C19">
        <w:rPr>
          <w:rFonts w:asciiTheme="minorBidi" w:eastAsia="Arial Unicode MS" w:hAnsiTheme="minorBidi"/>
          <w:b/>
          <w:bCs/>
          <w:sz w:val="32"/>
          <w:szCs w:val="32"/>
          <w:rtl/>
          <w:lang w:bidi="ar-DZ"/>
        </w:rPr>
        <w:t>المذهب</w:t>
      </w:r>
      <w:proofErr w:type="gramEnd"/>
      <w:r w:rsidRPr="00030C19">
        <w:rPr>
          <w:rFonts w:asciiTheme="minorBidi" w:eastAsia="Arial Unicode MS" w:hAnsiTheme="minorBidi"/>
          <w:b/>
          <w:bCs/>
          <w:sz w:val="32"/>
          <w:szCs w:val="32"/>
          <w:rtl/>
          <w:lang w:bidi="ar-DZ"/>
        </w:rPr>
        <w:t xml:space="preserve"> الموضوعي: الفرد هو شخص القانون الدولي الوحيد</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lastRenderedPageBreak/>
        <w:t xml:space="preserve">على نقيض المذهب السابق، اعتبر هذا المذهب الفرد هو الشخص الوحيد للقانون الدولي، مثله مثل بقية القوانين الأخرى، وأول من </w:t>
      </w:r>
      <w:proofErr w:type="spellStart"/>
      <w:r w:rsidRPr="00030C19">
        <w:rPr>
          <w:rFonts w:asciiTheme="minorBidi" w:eastAsia="Arial Unicode MS" w:hAnsiTheme="minorBidi"/>
          <w:sz w:val="32"/>
          <w:szCs w:val="32"/>
          <w:rtl/>
          <w:lang w:bidi="ar-DZ"/>
        </w:rPr>
        <w:t>نادى</w:t>
      </w:r>
      <w:proofErr w:type="spellEnd"/>
      <w:r w:rsidRPr="00030C19">
        <w:rPr>
          <w:rFonts w:asciiTheme="minorBidi" w:eastAsia="Arial Unicode MS" w:hAnsiTheme="minorBidi"/>
          <w:sz w:val="32"/>
          <w:szCs w:val="32"/>
          <w:rtl/>
          <w:lang w:bidi="ar-DZ"/>
        </w:rPr>
        <w:t xml:space="preserve"> بهذا الرأي هو الفقيه الفرنسي ليون </w:t>
      </w:r>
      <w:proofErr w:type="spellStart"/>
      <w:r w:rsidRPr="00030C19">
        <w:rPr>
          <w:rFonts w:asciiTheme="minorBidi" w:eastAsia="Arial Unicode MS" w:hAnsiTheme="minorBidi"/>
          <w:sz w:val="32"/>
          <w:szCs w:val="32"/>
          <w:rtl/>
          <w:lang w:bidi="ar-DZ"/>
        </w:rPr>
        <w:t>ديجي</w:t>
      </w:r>
      <w:proofErr w:type="spellEnd"/>
      <w:r w:rsidRPr="00030C19">
        <w:rPr>
          <w:rFonts w:asciiTheme="minorBidi" w:eastAsia="Arial Unicode MS" w:hAnsiTheme="minorBidi"/>
          <w:sz w:val="32"/>
          <w:szCs w:val="32"/>
          <w:rtl/>
          <w:lang w:bidi="ar-DZ"/>
        </w:rPr>
        <w:t xml:space="preserve">. </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proofErr w:type="gramStart"/>
      <w:r w:rsidRPr="00030C19">
        <w:rPr>
          <w:rFonts w:asciiTheme="minorBidi" w:eastAsia="Arial Unicode MS" w:hAnsiTheme="minorBidi"/>
          <w:sz w:val="32"/>
          <w:szCs w:val="32"/>
          <w:rtl/>
          <w:lang w:bidi="ar-DZ"/>
        </w:rPr>
        <w:t>يذهب</w:t>
      </w:r>
      <w:proofErr w:type="gramEnd"/>
      <w:r w:rsidRPr="00030C19">
        <w:rPr>
          <w:rFonts w:asciiTheme="minorBidi" w:eastAsia="Arial Unicode MS" w:hAnsiTheme="minorBidi"/>
          <w:sz w:val="32"/>
          <w:szCs w:val="32"/>
          <w:rtl/>
          <w:lang w:bidi="ar-DZ"/>
        </w:rPr>
        <w:t xml:space="preserve"> هذا الاتجاه أن الواقع الوحيد هو وجود الفرد، وأن الدولة تتكون من جماعات من الأفراد، وأن لا وجود الدولة بل هي وهم وخيال لا وجود له في الواقع.</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انتقد هذا الاتجاه بسبب مغالاته في </w:t>
      </w:r>
      <w:proofErr w:type="spellStart"/>
      <w:r w:rsidRPr="00030C19">
        <w:rPr>
          <w:rFonts w:asciiTheme="minorBidi" w:eastAsia="Arial Unicode MS" w:hAnsiTheme="minorBidi"/>
          <w:sz w:val="32"/>
          <w:szCs w:val="32"/>
          <w:rtl/>
          <w:lang w:bidi="ar-DZ"/>
        </w:rPr>
        <w:t>انكار</w:t>
      </w:r>
      <w:proofErr w:type="spellEnd"/>
      <w:r w:rsidRPr="00030C19">
        <w:rPr>
          <w:rFonts w:asciiTheme="minorBidi" w:eastAsia="Arial Unicode MS" w:hAnsiTheme="minorBidi"/>
          <w:sz w:val="32"/>
          <w:szCs w:val="32"/>
          <w:rtl/>
          <w:lang w:bidi="ar-DZ"/>
        </w:rPr>
        <w:t xml:space="preserve"> الشخصية المعنوية للدولة لأنه ينطوي على مجافاة كبيرة لحقيقة الأوضاع في المجتمع الدولي، حيث تعد الدولة من </w:t>
      </w:r>
      <w:proofErr w:type="spellStart"/>
      <w:r w:rsidRPr="00030C19">
        <w:rPr>
          <w:rFonts w:asciiTheme="minorBidi" w:eastAsia="Arial Unicode MS" w:hAnsiTheme="minorBidi"/>
          <w:sz w:val="32"/>
          <w:szCs w:val="32"/>
          <w:rtl/>
          <w:lang w:bidi="ar-DZ"/>
        </w:rPr>
        <w:t>الاشخاص</w:t>
      </w:r>
      <w:proofErr w:type="spellEnd"/>
      <w:r w:rsidRPr="00030C19">
        <w:rPr>
          <w:rFonts w:asciiTheme="minorBidi" w:eastAsia="Arial Unicode MS" w:hAnsiTheme="minorBidi"/>
          <w:sz w:val="32"/>
          <w:szCs w:val="32"/>
          <w:rtl/>
          <w:lang w:bidi="ar-DZ"/>
        </w:rPr>
        <w:t xml:space="preserve"> الرئيسية فيه.</w:t>
      </w:r>
    </w:p>
    <w:p w:rsidR="00F16B7E" w:rsidRPr="00030C19" w:rsidRDefault="00F16B7E" w:rsidP="00F16B7E">
      <w:pPr>
        <w:bidi/>
        <w:spacing w:after="240" w:line="240" w:lineRule="atLeast"/>
        <w:ind w:left="360"/>
        <w:jc w:val="both"/>
        <w:rPr>
          <w:rFonts w:asciiTheme="minorBidi" w:eastAsia="Arial Unicode MS" w:hAnsiTheme="minorBidi"/>
          <w:b/>
          <w:bCs/>
          <w:sz w:val="32"/>
          <w:szCs w:val="32"/>
          <w:rtl/>
          <w:lang w:bidi="ar-DZ"/>
        </w:rPr>
      </w:pPr>
      <w:r w:rsidRPr="00030C19">
        <w:rPr>
          <w:rFonts w:asciiTheme="minorBidi" w:eastAsia="Arial Unicode MS" w:hAnsiTheme="minorBidi"/>
          <w:b/>
          <w:bCs/>
          <w:sz w:val="32"/>
          <w:szCs w:val="32"/>
          <w:rtl/>
          <w:lang w:bidi="ar-DZ"/>
        </w:rPr>
        <w:t>3- المذهب الحديث: الدولة هي الشخص الرئيسي للقانون الدولي.</w:t>
      </w:r>
    </w:p>
    <w:p w:rsidR="00F16B7E" w:rsidRPr="00030C19" w:rsidRDefault="00F16B7E" w:rsidP="00F16B7E">
      <w:pPr>
        <w:bidi/>
        <w:spacing w:after="240" w:line="240" w:lineRule="atLeast"/>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 xml:space="preserve">يذهب غالبية الفقه في الوقت الحاضر </w:t>
      </w:r>
      <w:proofErr w:type="spellStart"/>
      <w:r w:rsidRPr="00030C19">
        <w:rPr>
          <w:rFonts w:asciiTheme="minorBidi" w:eastAsia="Arial Unicode MS" w:hAnsiTheme="minorBidi"/>
          <w:sz w:val="32"/>
          <w:szCs w:val="32"/>
          <w:rtl/>
          <w:lang w:bidi="ar-DZ"/>
        </w:rPr>
        <w:t>الى</w:t>
      </w:r>
      <w:proofErr w:type="spellEnd"/>
      <w:r w:rsidRPr="00030C19">
        <w:rPr>
          <w:rFonts w:asciiTheme="minorBidi" w:eastAsia="Arial Unicode MS" w:hAnsiTheme="minorBidi"/>
          <w:sz w:val="32"/>
          <w:szCs w:val="32"/>
          <w:rtl/>
          <w:lang w:bidi="ar-DZ"/>
        </w:rPr>
        <w:t xml:space="preserve"> أن الدولة ليست الشخص الوحيد بل هي الشخص الرئيسي للقانون الدولي العام. </w:t>
      </w:r>
      <w:proofErr w:type="gramStart"/>
      <w:r w:rsidRPr="00030C19">
        <w:rPr>
          <w:rFonts w:asciiTheme="minorBidi" w:eastAsia="Arial Unicode MS" w:hAnsiTheme="minorBidi"/>
          <w:sz w:val="32"/>
          <w:szCs w:val="32"/>
          <w:rtl/>
          <w:lang w:bidi="ar-DZ"/>
        </w:rPr>
        <w:t>وأن</w:t>
      </w:r>
      <w:proofErr w:type="gramEnd"/>
      <w:r w:rsidRPr="00030C19">
        <w:rPr>
          <w:rFonts w:asciiTheme="minorBidi" w:eastAsia="Arial Unicode MS" w:hAnsiTheme="minorBidi"/>
          <w:sz w:val="32"/>
          <w:szCs w:val="32"/>
          <w:rtl/>
          <w:lang w:bidi="ar-DZ"/>
        </w:rPr>
        <w:t xml:space="preserve"> الدولة حقيقة والفرد حقيقة.</w:t>
      </w:r>
    </w:p>
    <w:p w:rsidR="00F16B7E" w:rsidRPr="00030C19" w:rsidRDefault="00F16B7E" w:rsidP="00F16B7E">
      <w:pPr>
        <w:bidi/>
        <w:spacing w:after="240" w:line="240" w:lineRule="atLeast"/>
        <w:jc w:val="both"/>
        <w:rPr>
          <w:rFonts w:asciiTheme="minorBidi" w:eastAsia="Arial Unicode MS" w:hAnsiTheme="minorBidi"/>
          <w:sz w:val="32"/>
          <w:szCs w:val="32"/>
          <w:vertAlign w:val="superscript"/>
          <w:rtl/>
          <w:lang w:bidi="ar-DZ"/>
        </w:rPr>
      </w:pPr>
      <w:r w:rsidRPr="00030C19">
        <w:rPr>
          <w:rFonts w:asciiTheme="minorBidi" w:eastAsia="Arial Unicode MS" w:hAnsiTheme="minorBidi"/>
          <w:sz w:val="32"/>
          <w:szCs w:val="32"/>
          <w:rtl/>
          <w:lang w:bidi="ar-DZ"/>
        </w:rPr>
        <w:t>يأخذ هذا الاتجاه في تعريف القانون الدولي في الاعتبار جميع مكونات المجتمع الدولي وينظمها، ولذلك يعرفه الفقيه ال</w:t>
      </w:r>
      <w:proofErr w:type="gramStart"/>
      <w:r w:rsidRPr="00030C19">
        <w:rPr>
          <w:rFonts w:asciiTheme="minorBidi" w:eastAsia="Arial Unicode MS" w:hAnsiTheme="minorBidi"/>
          <w:sz w:val="32"/>
          <w:szCs w:val="32"/>
          <w:rtl/>
          <w:lang w:bidi="ar-DZ"/>
        </w:rPr>
        <w:t xml:space="preserve">فرنسي </w:t>
      </w:r>
      <w:proofErr w:type="gramEnd"/>
      <w:r w:rsidRPr="00030C19">
        <w:rPr>
          <w:rFonts w:asciiTheme="minorBidi" w:eastAsia="Arial Unicode MS" w:hAnsiTheme="minorBidi"/>
          <w:sz w:val="32"/>
          <w:szCs w:val="32"/>
          <w:rtl/>
          <w:lang w:bidi="ar-DZ"/>
        </w:rPr>
        <w:t xml:space="preserve">'' </w:t>
      </w:r>
      <w:proofErr w:type="spellStart"/>
      <w:r w:rsidRPr="00030C19">
        <w:rPr>
          <w:rFonts w:asciiTheme="minorBidi" w:eastAsia="Arial Unicode MS" w:hAnsiTheme="minorBidi"/>
          <w:sz w:val="32"/>
          <w:szCs w:val="32"/>
          <w:rtl/>
          <w:lang w:bidi="ar-DZ"/>
        </w:rPr>
        <w:t>شروب</w:t>
      </w:r>
      <w:proofErr w:type="spellEnd"/>
      <w:r w:rsidRPr="00030C19">
        <w:rPr>
          <w:rFonts w:asciiTheme="minorBidi" w:eastAsia="Arial Unicode MS" w:hAnsiTheme="minorBidi"/>
          <w:sz w:val="32"/>
          <w:szCs w:val="32"/>
          <w:rtl/>
          <w:lang w:bidi="ar-DZ"/>
        </w:rPr>
        <w:t>'': ( بأنه مجموعة القواعد القانونية الملزمة التي تحكم العلاقات بين الأشخاص القانونية الدولية، دولا و منظمات دولية، فتبين ما لها من حقوق و ما عليها من واجبات كما تحدد العلاقات التي قد تنشأ بين هؤلاء الأشخاص و بين الأفراد.)</w:t>
      </w:r>
      <w:r w:rsidRPr="00030C19">
        <w:rPr>
          <w:rFonts w:asciiTheme="minorBidi" w:eastAsia="Arial Unicode MS" w:hAnsiTheme="minorBidi"/>
          <w:sz w:val="32"/>
          <w:szCs w:val="32"/>
          <w:vertAlign w:val="superscript"/>
          <w:rtl/>
          <w:lang w:bidi="ar-DZ"/>
        </w:rPr>
        <w:t xml:space="preserve"> </w:t>
      </w:r>
    </w:p>
    <w:p w:rsidR="00F16B7E" w:rsidRPr="00030C19" w:rsidRDefault="00F16B7E" w:rsidP="00F16B7E">
      <w:pPr>
        <w:bidi/>
        <w:spacing w:after="240" w:line="240" w:lineRule="atLeast"/>
        <w:ind w:left="360"/>
        <w:jc w:val="both"/>
        <w:rPr>
          <w:rFonts w:asciiTheme="minorBidi" w:eastAsia="Arial Unicode MS" w:hAnsiTheme="minorBidi"/>
          <w:sz w:val="32"/>
          <w:szCs w:val="32"/>
          <w:rtl/>
          <w:lang w:bidi="ar-DZ"/>
        </w:rPr>
      </w:pPr>
      <w:r w:rsidRPr="00030C19">
        <w:rPr>
          <w:rFonts w:asciiTheme="minorBidi" w:eastAsia="Arial Unicode MS" w:hAnsiTheme="minorBidi"/>
          <w:sz w:val="32"/>
          <w:szCs w:val="32"/>
          <w:rtl/>
          <w:lang w:bidi="ar-DZ"/>
        </w:rPr>
        <w:t>أو هو مجموعة القواعد القانونية التي تحكم العلاقات بين أشخاص القانون الدولي العام، وتحدد اختصاصات والتزامات كل منها .</w:t>
      </w:r>
    </w:p>
    <w:p w:rsidR="00F16B7E" w:rsidRPr="00030C19" w:rsidRDefault="00F16B7E" w:rsidP="00F16B7E">
      <w:pPr>
        <w:bidi/>
        <w:spacing w:before="240" w:line="360" w:lineRule="auto"/>
        <w:jc w:val="lowKashida"/>
        <w:rPr>
          <w:rFonts w:asciiTheme="minorBidi" w:hAnsiTheme="minorBidi"/>
          <w:sz w:val="32"/>
          <w:szCs w:val="32"/>
          <w:rtl/>
          <w:lang w:bidi="ar-DZ"/>
        </w:rPr>
      </w:pPr>
      <w:r w:rsidRPr="00030C19">
        <w:rPr>
          <w:rFonts w:asciiTheme="minorBidi" w:hAnsiTheme="minorBidi"/>
          <w:sz w:val="32"/>
          <w:szCs w:val="32"/>
          <w:rtl/>
          <w:lang w:bidi="ar-DZ"/>
        </w:rPr>
        <w:t xml:space="preserve">تبدو مهمة وضع تعريف للقانون الدولي العام أمرا بالغ الدقة إذا وضع في الحسبان ذلك الكم الهائل من التعريفات التي قال </w:t>
      </w:r>
      <w:proofErr w:type="spellStart"/>
      <w:r w:rsidRPr="00030C19">
        <w:rPr>
          <w:rFonts w:asciiTheme="minorBidi" w:hAnsiTheme="minorBidi"/>
          <w:sz w:val="32"/>
          <w:szCs w:val="32"/>
          <w:rtl/>
          <w:lang w:bidi="ar-DZ"/>
        </w:rPr>
        <w:t>بها</w:t>
      </w:r>
      <w:proofErr w:type="spellEnd"/>
      <w:r w:rsidRPr="00030C19">
        <w:rPr>
          <w:rFonts w:asciiTheme="minorBidi" w:hAnsiTheme="minorBidi"/>
          <w:sz w:val="32"/>
          <w:szCs w:val="32"/>
          <w:rtl/>
          <w:lang w:bidi="ar-DZ"/>
        </w:rPr>
        <w:t xml:space="preserve"> فقهاء القانون الدولي العام والمشتغلون بدراسته. </w:t>
      </w:r>
    </w:p>
    <w:p w:rsidR="00F16B7E" w:rsidRPr="00030C19" w:rsidRDefault="00F16B7E" w:rsidP="00F16B7E">
      <w:pPr>
        <w:bidi/>
        <w:spacing w:before="240" w:line="360" w:lineRule="auto"/>
        <w:jc w:val="both"/>
        <w:rPr>
          <w:rFonts w:asciiTheme="minorBidi" w:hAnsiTheme="minorBidi"/>
          <w:sz w:val="32"/>
          <w:szCs w:val="32"/>
          <w:rtl/>
          <w:lang w:bidi="ar-DZ"/>
        </w:rPr>
      </w:pPr>
      <w:r w:rsidRPr="00030C19">
        <w:rPr>
          <w:rFonts w:asciiTheme="minorBidi" w:hAnsiTheme="minorBidi"/>
          <w:sz w:val="32"/>
          <w:szCs w:val="32"/>
          <w:rtl/>
          <w:lang w:bidi="ar-DZ"/>
        </w:rPr>
        <w:t xml:space="preserve">وعليه يمكن القول </w:t>
      </w:r>
      <w:proofErr w:type="spellStart"/>
      <w:r w:rsidRPr="00030C19">
        <w:rPr>
          <w:rFonts w:asciiTheme="minorBidi" w:hAnsiTheme="minorBidi"/>
          <w:sz w:val="32"/>
          <w:szCs w:val="32"/>
          <w:rtl/>
          <w:lang w:bidi="ar-DZ"/>
        </w:rPr>
        <w:t>ان</w:t>
      </w:r>
      <w:proofErr w:type="spellEnd"/>
      <w:r w:rsidRPr="00030C19">
        <w:rPr>
          <w:rFonts w:asciiTheme="minorBidi" w:hAnsiTheme="minorBidi"/>
          <w:sz w:val="32"/>
          <w:szCs w:val="32"/>
          <w:rtl/>
          <w:lang w:bidi="ar-DZ"/>
        </w:rPr>
        <w:t xml:space="preserve"> تعريفات القانون الدولي العام عديدة لا يسعنا المقام هنا لسردها إنما ما نود التركيز عليه هنا هو أن القانون الدولي العام هو قانون العلاقات بين الدول أو هو مجموعة القواعد القانونية التي تنظم العلاقات بين الدول سواء في وقت السلم أو وقت الحرب</w:t>
      </w:r>
      <w:r w:rsidRPr="00030C19">
        <w:rPr>
          <w:rFonts w:asciiTheme="minorBidi" w:hAnsiTheme="minorBidi"/>
          <w:sz w:val="32"/>
          <w:szCs w:val="32"/>
          <w:vertAlign w:val="superscript"/>
          <w:lang w:bidi="ar-DZ"/>
        </w:rPr>
        <w:t>(</w:t>
      </w:r>
      <w:r w:rsidRPr="00030C19">
        <w:rPr>
          <w:rFonts w:asciiTheme="minorBidi" w:hAnsiTheme="minorBidi"/>
          <w:sz w:val="32"/>
          <w:szCs w:val="32"/>
          <w:rtl/>
          <w:lang w:bidi="ar-DZ"/>
        </w:rPr>
        <w:t>.</w:t>
      </w:r>
    </w:p>
    <w:p w:rsidR="00F16B7E" w:rsidRPr="00030C19" w:rsidRDefault="00F16B7E" w:rsidP="00F16B7E">
      <w:pPr>
        <w:bidi/>
        <w:spacing w:before="240" w:line="360" w:lineRule="auto"/>
        <w:jc w:val="both"/>
        <w:rPr>
          <w:rFonts w:asciiTheme="minorBidi" w:hAnsiTheme="minorBidi"/>
          <w:sz w:val="32"/>
          <w:szCs w:val="32"/>
          <w:rtl/>
          <w:lang w:bidi="ar-DZ"/>
        </w:rPr>
      </w:pPr>
      <w:r w:rsidRPr="00030C19">
        <w:rPr>
          <w:rFonts w:asciiTheme="minorBidi" w:hAnsiTheme="minorBidi"/>
          <w:sz w:val="32"/>
          <w:szCs w:val="32"/>
          <w:rtl/>
          <w:lang w:bidi="ar-DZ"/>
        </w:rPr>
        <w:t xml:space="preserve">   إذن يمكن تعريف القانون الدولي العام بأنه: </w:t>
      </w:r>
      <w:r w:rsidRPr="00030C19">
        <w:rPr>
          <w:rFonts w:asciiTheme="minorBidi" w:hAnsiTheme="minorBidi"/>
          <w:b/>
          <w:bCs/>
          <w:i/>
          <w:iCs/>
          <w:sz w:val="32"/>
          <w:szCs w:val="32"/>
          <w:rtl/>
          <w:lang w:bidi="ar-DZ"/>
        </w:rPr>
        <w:t>"مجموعة القواعد القانونية الملزمة التي تحكم العلاقات بين الأشخاص القانونية الدولية فتبين مالها من حقوق وما عليها من واجبات كما تحدد العلاقات التي قد تنشأ بين هؤلاء الأشخاص وبين الأفراد"</w:t>
      </w:r>
      <w:r w:rsidRPr="00030C19">
        <w:rPr>
          <w:rFonts w:asciiTheme="minorBidi" w:hAnsiTheme="minorBidi"/>
          <w:sz w:val="32"/>
          <w:szCs w:val="32"/>
          <w:rtl/>
          <w:lang w:bidi="ar-DZ"/>
        </w:rPr>
        <w:t>.</w:t>
      </w:r>
    </w:p>
    <w:p w:rsidR="00F16B7E" w:rsidRPr="00030C19" w:rsidRDefault="00F16B7E" w:rsidP="00F16B7E">
      <w:pPr>
        <w:bidi/>
        <w:spacing w:before="240" w:line="360" w:lineRule="auto"/>
        <w:jc w:val="both"/>
        <w:rPr>
          <w:rFonts w:asciiTheme="minorBidi" w:hAnsiTheme="minorBidi"/>
          <w:sz w:val="32"/>
          <w:szCs w:val="32"/>
          <w:rtl/>
          <w:lang w:bidi="ar-DZ"/>
        </w:rPr>
      </w:pPr>
      <w:r w:rsidRPr="00030C19">
        <w:rPr>
          <w:rFonts w:asciiTheme="minorBidi" w:hAnsiTheme="minorBidi"/>
          <w:sz w:val="32"/>
          <w:szCs w:val="32"/>
          <w:rtl/>
          <w:lang w:bidi="ar-DZ"/>
        </w:rPr>
        <w:lastRenderedPageBreak/>
        <w:t xml:space="preserve"> من هذا التعريف يتضح أن القانون الدولي العام هو قانون المجتمع الدولي بحيث ينظم العلاقات التي تنشأ بين أشخاصه وعلاقاتهم بالأفراد أي أن قواعد القانون الدولي قواعد ملزمة كما هو الشأن بالنسبة لسائر القواعد القانونية. </w:t>
      </w:r>
      <w:proofErr w:type="gramStart"/>
      <w:r w:rsidRPr="00030C19">
        <w:rPr>
          <w:rFonts w:asciiTheme="minorBidi" w:hAnsiTheme="minorBidi"/>
          <w:sz w:val="32"/>
          <w:szCs w:val="32"/>
          <w:rtl/>
          <w:lang w:bidi="ar-DZ"/>
        </w:rPr>
        <w:t>وهو</w:t>
      </w:r>
      <w:proofErr w:type="gramEnd"/>
      <w:r w:rsidRPr="00030C19">
        <w:rPr>
          <w:rFonts w:asciiTheme="minorBidi" w:hAnsiTheme="minorBidi"/>
          <w:sz w:val="32"/>
          <w:szCs w:val="32"/>
          <w:rtl/>
          <w:lang w:bidi="ar-DZ"/>
        </w:rPr>
        <w:t xml:space="preserve"> الأمر الذي يجعل هذا القانون يختلف عن القانون الداخلي الذي هو عبارة عن مجموعة القواعد القانونية التي تطبق داخل الدولة التي وضعته والتي لا تلتزم بأحكامه الدول الأخرى ويطلق عليه تسمية القانون الوطني.</w:t>
      </w:r>
    </w:p>
    <w:p w:rsidR="00F16B7E" w:rsidRPr="00030C19" w:rsidRDefault="00F16B7E" w:rsidP="00F16B7E">
      <w:pPr>
        <w:pStyle w:val="NormalWeb"/>
        <w:bidi/>
        <w:spacing w:before="0" w:beforeAutospacing="0" w:after="240" w:afterAutospacing="0"/>
        <w:jc w:val="both"/>
        <w:rPr>
          <w:rFonts w:asciiTheme="minorBidi" w:hAnsiTheme="minorBidi" w:cstheme="minorBidi"/>
          <w:color w:val="FF0000"/>
          <w:sz w:val="32"/>
          <w:szCs w:val="32"/>
          <w:rtl/>
        </w:rPr>
      </w:pPr>
      <w:r w:rsidRPr="00030C19">
        <w:rPr>
          <w:rFonts w:asciiTheme="minorBidi" w:hAnsiTheme="minorBidi" w:cstheme="minorBidi"/>
          <w:b/>
          <w:bCs/>
          <w:color w:val="FF0000"/>
          <w:sz w:val="32"/>
          <w:szCs w:val="32"/>
          <w:rtl/>
        </w:rPr>
        <w:t>فروع القانون الدولي العام:</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r w:rsidRPr="00030C19">
        <w:rPr>
          <w:rFonts w:asciiTheme="minorBidi" w:hAnsiTheme="minorBidi" w:cstheme="minorBidi"/>
          <w:sz w:val="32"/>
          <w:szCs w:val="32"/>
          <w:rtl/>
        </w:rPr>
        <w:t xml:space="preserve">يعمل القانون الدولي العام منذ بداية </w:t>
      </w:r>
      <w:proofErr w:type="spellStart"/>
      <w:r w:rsidRPr="00030C19">
        <w:rPr>
          <w:rFonts w:asciiTheme="minorBidi" w:hAnsiTheme="minorBidi" w:cstheme="minorBidi"/>
          <w:sz w:val="32"/>
          <w:szCs w:val="32"/>
          <w:rtl/>
        </w:rPr>
        <w:t>انشاءه</w:t>
      </w:r>
      <w:proofErr w:type="spellEnd"/>
      <w:r w:rsidRPr="00030C19">
        <w:rPr>
          <w:rFonts w:asciiTheme="minorBidi" w:hAnsiTheme="minorBidi" w:cstheme="minorBidi"/>
          <w:sz w:val="32"/>
          <w:szCs w:val="32"/>
          <w:rtl/>
        </w:rPr>
        <w:t xml:space="preserve"> على تنظيم العلاقات الدولية في مختلف الميادين، في وقتي السلم والحرب، لذلك كان يقسم إلى قانون السلم وقانون الحرب.</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Pr>
      </w:pPr>
      <w:proofErr w:type="gramStart"/>
      <w:r w:rsidRPr="00030C19">
        <w:rPr>
          <w:rFonts w:asciiTheme="minorBidi" w:hAnsiTheme="minorBidi" w:cstheme="minorBidi"/>
          <w:sz w:val="32"/>
          <w:szCs w:val="32"/>
          <w:rtl/>
        </w:rPr>
        <w:t>نميز</w:t>
      </w:r>
      <w:proofErr w:type="gramEnd"/>
      <w:r w:rsidRPr="00030C19">
        <w:rPr>
          <w:rFonts w:asciiTheme="minorBidi" w:hAnsiTheme="minorBidi" w:cstheme="minorBidi"/>
          <w:sz w:val="32"/>
          <w:szCs w:val="32"/>
          <w:rtl/>
        </w:rPr>
        <w:t xml:space="preserve"> في فروع القانون الدولي العام بين الفروع بين الفروع التقليدية و الحديثة منه.</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b/>
          <w:bCs/>
          <w:sz w:val="32"/>
          <w:szCs w:val="32"/>
          <w:rtl/>
        </w:rPr>
      </w:pPr>
      <w:r w:rsidRPr="00030C19">
        <w:rPr>
          <w:rFonts w:asciiTheme="minorBidi" w:hAnsiTheme="minorBidi" w:cstheme="minorBidi"/>
          <w:b/>
          <w:bCs/>
          <w:sz w:val="32"/>
          <w:szCs w:val="32"/>
          <w:rtl/>
        </w:rPr>
        <w:t xml:space="preserve"> 1- الفروع التقليدية للقانون الدولي العام :</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r w:rsidRPr="00030C19">
        <w:rPr>
          <w:rFonts w:asciiTheme="minorBidi" w:hAnsiTheme="minorBidi" w:cstheme="minorBidi"/>
          <w:sz w:val="32"/>
          <w:szCs w:val="32"/>
          <w:rtl/>
        </w:rPr>
        <w:t xml:space="preserve"> ظهرت غالبيتها  قبل </w:t>
      </w:r>
      <w:proofErr w:type="spellStart"/>
      <w:r w:rsidRPr="00030C19">
        <w:rPr>
          <w:rFonts w:asciiTheme="minorBidi" w:hAnsiTheme="minorBidi" w:cstheme="minorBidi"/>
          <w:sz w:val="32"/>
          <w:szCs w:val="32"/>
          <w:rtl/>
        </w:rPr>
        <w:t>انشاء</w:t>
      </w:r>
      <w:proofErr w:type="spellEnd"/>
      <w:r w:rsidRPr="00030C19">
        <w:rPr>
          <w:rFonts w:asciiTheme="minorBidi" w:hAnsiTheme="minorBidi" w:cstheme="minorBidi"/>
          <w:sz w:val="32"/>
          <w:szCs w:val="32"/>
          <w:rtl/>
        </w:rPr>
        <w:t xml:space="preserve"> منظمة الأمم المتحدة وعرفت تطورا بعد ذلك، أهمها:</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r w:rsidRPr="00030C19">
        <w:rPr>
          <w:rFonts w:asciiTheme="minorBidi" w:hAnsiTheme="minorBidi" w:cstheme="minorBidi"/>
          <w:b/>
          <w:bCs/>
          <w:sz w:val="32"/>
          <w:szCs w:val="32"/>
          <w:rtl/>
        </w:rPr>
        <w:t xml:space="preserve"> - قانون التنظيم الدولي:</w:t>
      </w:r>
      <w:r w:rsidRPr="00030C19">
        <w:rPr>
          <w:rFonts w:asciiTheme="minorBidi" w:hAnsiTheme="minorBidi" w:cstheme="minorBidi"/>
          <w:sz w:val="32"/>
          <w:szCs w:val="32"/>
          <w:rtl/>
        </w:rPr>
        <w:t xml:space="preserve"> يشمل القواعد التي تحكم إنشاء المنظمات </w:t>
      </w:r>
      <w:proofErr w:type="gramStart"/>
      <w:r w:rsidRPr="00030C19">
        <w:rPr>
          <w:rFonts w:asciiTheme="minorBidi" w:hAnsiTheme="minorBidi" w:cstheme="minorBidi"/>
          <w:sz w:val="32"/>
          <w:szCs w:val="32"/>
          <w:rtl/>
        </w:rPr>
        <w:t>الدولية .</w:t>
      </w:r>
      <w:proofErr w:type="gramEnd"/>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proofErr w:type="gramStart"/>
      <w:r w:rsidRPr="00030C19">
        <w:rPr>
          <w:rFonts w:asciiTheme="minorBidi" w:hAnsiTheme="minorBidi" w:cstheme="minorBidi"/>
          <w:b/>
          <w:bCs/>
          <w:sz w:val="32"/>
          <w:szCs w:val="32"/>
          <w:rtl/>
        </w:rPr>
        <w:t>-  القانون</w:t>
      </w:r>
      <w:proofErr w:type="gramEnd"/>
      <w:r w:rsidRPr="00030C19">
        <w:rPr>
          <w:rFonts w:asciiTheme="minorBidi" w:hAnsiTheme="minorBidi" w:cstheme="minorBidi"/>
          <w:b/>
          <w:bCs/>
          <w:sz w:val="32"/>
          <w:szCs w:val="32"/>
          <w:rtl/>
        </w:rPr>
        <w:t xml:space="preserve"> الدولي البحري:</w:t>
      </w:r>
      <w:r w:rsidRPr="00030C19">
        <w:rPr>
          <w:rFonts w:asciiTheme="minorBidi" w:hAnsiTheme="minorBidi" w:cstheme="minorBidi"/>
          <w:sz w:val="32"/>
          <w:szCs w:val="32"/>
          <w:rtl/>
        </w:rPr>
        <w:t xml:space="preserve"> يهتم بالمشاكل الناجمة عن استعمال البحار ومنع استخدام البحار لتحزين السلاح النووي ومنع تلويث مياه البحار. </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proofErr w:type="gramStart"/>
      <w:r w:rsidRPr="00030C19">
        <w:rPr>
          <w:rFonts w:asciiTheme="minorBidi" w:hAnsiTheme="minorBidi" w:cstheme="minorBidi"/>
          <w:b/>
          <w:bCs/>
          <w:sz w:val="32"/>
          <w:szCs w:val="32"/>
          <w:rtl/>
        </w:rPr>
        <w:t>القانون</w:t>
      </w:r>
      <w:proofErr w:type="gramEnd"/>
      <w:r w:rsidRPr="00030C19">
        <w:rPr>
          <w:rFonts w:asciiTheme="minorBidi" w:hAnsiTheme="minorBidi" w:cstheme="minorBidi"/>
          <w:b/>
          <w:bCs/>
          <w:sz w:val="32"/>
          <w:szCs w:val="32"/>
          <w:rtl/>
        </w:rPr>
        <w:t xml:space="preserve"> الدولي الجوي:</w:t>
      </w:r>
      <w:r w:rsidRPr="00030C19">
        <w:rPr>
          <w:rFonts w:asciiTheme="minorBidi" w:hAnsiTheme="minorBidi" w:cstheme="minorBidi"/>
          <w:sz w:val="32"/>
          <w:szCs w:val="32"/>
          <w:rtl/>
        </w:rPr>
        <w:t xml:space="preserve"> يتضمن القواعد الخاصة بكيفية استعمال المجال الجوي لأغراض المواصلات الدولية، بالإضافة إلى إنشاء منظمة الطيران المدني ودورها في إثراء قواعد القانون الدولي.</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r w:rsidRPr="00030C19">
        <w:rPr>
          <w:rFonts w:asciiTheme="minorBidi" w:hAnsiTheme="minorBidi" w:cstheme="minorBidi"/>
          <w:sz w:val="32"/>
          <w:szCs w:val="32"/>
          <w:rtl/>
        </w:rPr>
        <w:t xml:space="preserve"> - قانون القضاء الدولي: يضم القواعد الخاصة بتشكيل المحاكم الدولية واختصاصاتها وإجراءات المحاكمة؛ يجد أساسه في الأنظمة الأساسية للمحاكم الدولية والإقليمية  مثل المحكمة الدائمة للعدل الدولي 1920، محكمة العدل الدولية 1945، </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r w:rsidRPr="00030C19">
        <w:rPr>
          <w:rFonts w:asciiTheme="minorBidi" w:hAnsiTheme="minorBidi" w:cstheme="minorBidi"/>
          <w:b/>
          <w:bCs/>
          <w:sz w:val="32"/>
          <w:szCs w:val="32"/>
          <w:rtl/>
        </w:rPr>
        <w:t>- القانون الدولي الجنائي:</w:t>
      </w:r>
      <w:r w:rsidRPr="00030C19">
        <w:rPr>
          <w:rFonts w:asciiTheme="minorBidi" w:hAnsiTheme="minorBidi" w:cstheme="minorBidi"/>
          <w:sz w:val="32"/>
          <w:szCs w:val="32"/>
          <w:rtl/>
        </w:rPr>
        <w:t xml:space="preserve"> وهو مجموعة القواعد القانونية التي تحدد الجرائم والمحاكمات الجنائية الدولية؛ يجد أساسه  العديد من الاتفاقيات، </w:t>
      </w:r>
      <w:proofErr w:type="spellStart"/>
      <w:r w:rsidRPr="00030C19">
        <w:rPr>
          <w:rFonts w:asciiTheme="minorBidi" w:hAnsiTheme="minorBidi" w:cstheme="minorBidi"/>
          <w:sz w:val="32"/>
          <w:szCs w:val="32"/>
          <w:rtl/>
        </w:rPr>
        <w:t>اهمها</w:t>
      </w:r>
      <w:proofErr w:type="spellEnd"/>
      <w:r w:rsidRPr="00030C19">
        <w:rPr>
          <w:rFonts w:asciiTheme="minorBidi" w:hAnsiTheme="minorBidi" w:cstheme="minorBidi"/>
          <w:sz w:val="32"/>
          <w:szCs w:val="32"/>
          <w:rtl/>
        </w:rPr>
        <w:t xml:space="preserve">: نظام روما الأساسي للمحكمة الجنائية الدولية سنة 1998. </w:t>
      </w:r>
    </w:p>
    <w:p w:rsidR="00F16B7E" w:rsidRPr="00030C19" w:rsidRDefault="00F16B7E" w:rsidP="00F16B7E">
      <w:pPr>
        <w:pStyle w:val="NormalWeb"/>
        <w:bidi/>
        <w:spacing w:before="0" w:beforeAutospacing="0" w:after="240" w:afterAutospacing="0"/>
        <w:ind w:left="720"/>
        <w:jc w:val="both"/>
        <w:rPr>
          <w:rFonts w:asciiTheme="minorBidi" w:hAnsiTheme="minorBidi" w:cstheme="minorBidi"/>
          <w:sz w:val="32"/>
          <w:szCs w:val="32"/>
          <w:rtl/>
        </w:rPr>
      </w:pPr>
      <w:r w:rsidRPr="00030C19">
        <w:rPr>
          <w:rFonts w:asciiTheme="minorBidi" w:hAnsiTheme="minorBidi" w:cstheme="minorBidi"/>
          <w:sz w:val="32"/>
          <w:szCs w:val="32"/>
          <w:rtl/>
        </w:rPr>
        <w:lastRenderedPageBreak/>
        <w:t xml:space="preserve">- </w:t>
      </w:r>
      <w:r w:rsidRPr="00030C19">
        <w:rPr>
          <w:rFonts w:asciiTheme="minorBidi" w:hAnsiTheme="minorBidi" w:cstheme="minorBidi"/>
          <w:b/>
          <w:bCs/>
          <w:sz w:val="32"/>
          <w:szCs w:val="32"/>
          <w:rtl/>
        </w:rPr>
        <w:t>القانون الدولي الاقتصادي:</w:t>
      </w:r>
      <w:r w:rsidRPr="00030C19">
        <w:rPr>
          <w:rFonts w:asciiTheme="minorBidi" w:hAnsiTheme="minorBidi" w:cstheme="minorBidi"/>
          <w:sz w:val="32"/>
          <w:szCs w:val="32"/>
          <w:rtl/>
        </w:rPr>
        <w:t xml:space="preserve"> </w:t>
      </w:r>
      <w:r w:rsidRPr="00030C19">
        <w:rPr>
          <w:rFonts w:asciiTheme="minorBidi" w:eastAsia="Arial Unicode MS" w:hAnsiTheme="minorBidi" w:cstheme="minorBidi"/>
          <w:sz w:val="32"/>
          <w:szCs w:val="32"/>
          <w:rtl/>
          <w:lang w:bidi="ar-DZ"/>
        </w:rPr>
        <w:t xml:space="preserve">ينظم العلاقات الاقتصادية بين الدول والمؤسسات </w:t>
      </w:r>
      <w:proofErr w:type="spellStart"/>
      <w:r w:rsidRPr="00030C19">
        <w:rPr>
          <w:rFonts w:asciiTheme="minorBidi" w:eastAsia="Arial Unicode MS" w:hAnsiTheme="minorBidi" w:cstheme="minorBidi"/>
          <w:sz w:val="32"/>
          <w:szCs w:val="32"/>
          <w:rtl/>
          <w:lang w:bidi="ar-DZ"/>
        </w:rPr>
        <w:t>الاثتصادية</w:t>
      </w:r>
      <w:proofErr w:type="spellEnd"/>
      <w:r w:rsidRPr="00030C19">
        <w:rPr>
          <w:rFonts w:asciiTheme="minorBidi" w:eastAsia="Arial Unicode MS" w:hAnsiTheme="minorBidi" w:cstheme="minorBidi"/>
          <w:sz w:val="32"/>
          <w:szCs w:val="32"/>
          <w:rtl/>
          <w:lang w:bidi="ar-DZ"/>
        </w:rPr>
        <w:t xml:space="preserve"> والمالية الدولية، </w:t>
      </w:r>
      <w:r w:rsidRPr="00030C19">
        <w:rPr>
          <w:rFonts w:asciiTheme="minorBidi" w:hAnsiTheme="minorBidi" w:cstheme="minorBidi"/>
          <w:sz w:val="32"/>
          <w:szCs w:val="32"/>
          <w:rtl/>
        </w:rPr>
        <w:t>ويهتم بإنشاء المنظمات المالية والتجارية الدولية، مثل صندوق النقد الدولي.</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b/>
          <w:bCs/>
          <w:sz w:val="32"/>
          <w:szCs w:val="32"/>
          <w:rtl/>
        </w:rPr>
      </w:pPr>
      <w:r w:rsidRPr="00030C19">
        <w:rPr>
          <w:rFonts w:asciiTheme="minorBidi" w:hAnsiTheme="minorBidi" w:cstheme="minorBidi"/>
          <w:b/>
          <w:bCs/>
          <w:sz w:val="32"/>
          <w:szCs w:val="32"/>
          <w:rtl/>
        </w:rPr>
        <w:t xml:space="preserve">2- الفروع الحديثة للقانون الدولي العام: </w:t>
      </w:r>
    </w:p>
    <w:p w:rsidR="00F16B7E" w:rsidRPr="00030C19" w:rsidRDefault="00F16B7E" w:rsidP="00F16B7E">
      <w:pPr>
        <w:pStyle w:val="NormalWeb"/>
        <w:bidi/>
        <w:spacing w:before="0" w:beforeAutospacing="0" w:after="240" w:afterAutospacing="0"/>
        <w:ind w:left="360"/>
        <w:jc w:val="both"/>
        <w:rPr>
          <w:rFonts w:asciiTheme="minorBidi" w:hAnsiTheme="minorBidi" w:cstheme="minorBidi"/>
          <w:sz w:val="32"/>
          <w:szCs w:val="32"/>
        </w:rPr>
      </w:pPr>
      <w:r w:rsidRPr="00030C19">
        <w:rPr>
          <w:rFonts w:asciiTheme="minorBidi" w:hAnsiTheme="minorBidi" w:cstheme="minorBidi"/>
          <w:sz w:val="32"/>
          <w:szCs w:val="32"/>
          <w:rtl/>
        </w:rPr>
        <w:t xml:space="preserve">ظهرت هذه الفروع وتطورت  بعد </w:t>
      </w:r>
      <w:proofErr w:type="spellStart"/>
      <w:r w:rsidRPr="00030C19">
        <w:rPr>
          <w:rFonts w:asciiTheme="minorBidi" w:hAnsiTheme="minorBidi" w:cstheme="minorBidi"/>
          <w:sz w:val="32"/>
          <w:szCs w:val="32"/>
          <w:rtl/>
        </w:rPr>
        <w:t>انشاء</w:t>
      </w:r>
      <w:proofErr w:type="spellEnd"/>
      <w:r w:rsidRPr="00030C19">
        <w:rPr>
          <w:rFonts w:asciiTheme="minorBidi" w:hAnsiTheme="minorBidi" w:cstheme="minorBidi"/>
          <w:sz w:val="32"/>
          <w:szCs w:val="32"/>
          <w:rtl/>
        </w:rPr>
        <w:t xml:space="preserve"> منظمة الأمم المتحدة، وأهما:</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r w:rsidRPr="00030C19">
        <w:rPr>
          <w:rFonts w:asciiTheme="minorBidi" w:hAnsiTheme="minorBidi" w:cstheme="minorBidi"/>
          <w:b/>
          <w:bCs/>
          <w:sz w:val="32"/>
          <w:szCs w:val="32"/>
          <w:rtl/>
        </w:rPr>
        <w:t>- القانون الدولي لحقوق الإنسان:</w:t>
      </w:r>
      <w:r w:rsidRPr="00030C19">
        <w:rPr>
          <w:rFonts w:asciiTheme="minorBidi" w:hAnsiTheme="minorBidi" w:cstheme="minorBidi"/>
          <w:sz w:val="32"/>
          <w:szCs w:val="32"/>
          <w:rtl/>
        </w:rPr>
        <w:t xml:space="preserve"> يهدف إلى حماية حقوق الإنسان من تعسف السلطة وحماية كرامته وحقوقه، من أهم النصوص الدولية التي تحكمه: الإعلان العالمي لحقوق الإنسان  لسنة 1948، العهدين الدوليين ( للحقوق المدنية والسياسية والحقوق الاجتماعية والاقتصادية والثقافية) لسنة 1966، اتفاقية حقوق الطفل لسنة 1989، بالإضافة إلى الاتفاقيات الإقليمية </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r w:rsidRPr="00030C19">
        <w:rPr>
          <w:rFonts w:asciiTheme="minorBidi" w:hAnsiTheme="minorBidi" w:cstheme="minorBidi"/>
          <w:b/>
          <w:bCs/>
          <w:sz w:val="32"/>
          <w:szCs w:val="32"/>
          <w:rtl/>
        </w:rPr>
        <w:t>القانون الدولي الإنساني:</w:t>
      </w:r>
      <w:r w:rsidRPr="00030C19">
        <w:rPr>
          <w:rFonts w:asciiTheme="minorBidi" w:hAnsiTheme="minorBidi" w:cstheme="minorBidi"/>
          <w:sz w:val="32"/>
          <w:szCs w:val="32"/>
          <w:rtl/>
        </w:rPr>
        <w:t xml:space="preserve"> يهتم بحماية حقوق الإنسان في حالة النزاعات المسلحة الدولية أو الداخلية، وتعد اتفاقيات جنيف الأربعة لسنة 1949 </w:t>
      </w:r>
      <w:proofErr w:type="spellStart"/>
      <w:r w:rsidRPr="00030C19">
        <w:rPr>
          <w:rFonts w:asciiTheme="minorBidi" w:hAnsiTheme="minorBidi" w:cstheme="minorBidi"/>
          <w:sz w:val="32"/>
          <w:szCs w:val="32"/>
          <w:rtl/>
        </w:rPr>
        <w:t>وبروتكوليها</w:t>
      </w:r>
      <w:proofErr w:type="spellEnd"/>
      <w:r w:rsidRPr="00030C19">
        <w:rPr>
          <w:rFonts w:asciiTheme="minorBidi" w:hAnsiTheme="minorBidi" w:cstheme="minorBidi"/>
          <w:sz w:val="32"/>
          <w:szCs w:val="32"/>
          <w:rtl/>
        </w:rPr>
        <w:t xml:space="preserve"> الإضافيين لسنة 1977 الأساس الحديث لقواعده، </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r w:rsidRPr="00030C19">
        <w:rPr>
          <w:rFonts w:asciiTheme="minorBidi" w:hAnsiTheme="minorBidi" w:cstheme="minorBidi"/>
          <w:b/>
          <w:bCs/>
          <w:sz w:val="32"/>
          <w:szCs w:val="32"/>
          <w:rtl/>
        </w:rPr>
        <w:t>- القانون الدولي للبيئة:</w:t>
      </w:r>
      <w:r w:rsidRPr="00030C19">
        <w:rPr>
          <w:rFonts w:asciiTheme="minorBidi" w:hAnsiTheme="minorBidi" w:cstheme="minorBidi"/>
          <w:sz w:val="32"/>
          <w:szCs w:val="32"/>
          <w:rtl/>
        </w:rPr>
        <w:t xml:space="preserve"> أدى التطور التكنولوجي والصناعي إلى آثار سلبية على حياة الإنسان، تمثلت في التلوث، الأمر الذي دفع بالدول إلى إبرام اتفاقيات دولية عالمية وإقليمية للحد من هذه الظاهرة، أهمها مؤتمر الأمم المتحدة للبيئة لسنة 1992.</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r w:rsidRPr="00030C19">
        <w:rPr>
          <w:rFonts w:asciiTheme="minorBidi" w:hAnsiTheme="minorBidi" w:cstheme="minorBidi"/>
          <w:b/>
          <w:bCs/>
          <w:sz w:val="32"/>
          <w:szCs w:val="32"/>
          <w:rtl/>
        </w:rPr>
        <w:t xml:space="preserve">- </w:t>
      </w:r>
      <w:proofErr w:type="gramStart"/>
      <w:r w:rsidRPr="00030C19">
        <w:rPr>
          <w:rFonts w:asciiTheme="minorBidi" w:hAnsiTheme="minorBidi" w:cstheme="minorBidi"/>
          <w:b/>
          <w:bCs/>
          <w:sz w:val="32"/>
          <w:szCs w:val="32"/>
          <w:rtl/>
        </w:rPr>
        <w:t>القانون</w:t>
      </w:r>
      <w:proofErr w:type="gramEnd"/>
      <w:r w:rsidRPr="00030C19">
        <w:rPr>
          <w:rFonts w:asciiTheme="minorBidi" w:hAnsiTheme="minorBidi" w:cstheme="minorBidi"/>
          <w:b/>
          <w:bCs/>
          <w:sz w:val="32"/>
          <w:szCs w:val="32"/>
          <w:rtl/>
        </w:rPr>
        <w:t xml:space="preserve"> الدولي للبحار:</w:t>
      </w:r>
      <w:r w:rsidRPr="00030C19">
        <w:rPr>
          <w:rFonts w:asciiTheme="minorBidi" w:hAnsiTheme="minorBidi" w:cstheme="minorBidi"/>
          <w:sz w:val="32"/>
          <w:szCs w:val="32"/>
          <w:rtl/>
        </w:rPr>
        <w:t xml:space="preserve"> يهتم بوضع القواعد التي تحديد المجالات البحرية للدول، وتلك التي تنظم عمليات الاستغلال المشترك لثروات البحار ومواردها؛ يجد أساسه بشكل خاص في اتفاقية الأمم المتحدة لقانون البحار 1982</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Pr>
      </w:pPr>
      <w:r w:rsidRPr="00030C19">
        <w:rPr>
          <w:rFonts w:asciiTheme="minorBidi" w:hAnsiTheme="minorBidi" w:cstheme="minorBidi"/>
          <w:b/>
          <w:bCs/>
          <w:sz w:val="32"/>
          <w:szCs w:val="32"/>
          <w:rtl/>
        </w:rPr>
        <w:t xml:space="preserve">- </w:t>
      </w:r>
      <w:proofErr w:type="gramStart"/>
      <w:r w:rsidRPr="00030C19">
        <w:rPr>
          <w:rFonts w:asciiTheme="minorBidi" w:hAnsiTheme="minorBidi" w:cstheme="minorBidi"/>
          <w:b/>
          <w:bCs/>
          <w:sz w:val="32"/>
          <w:szCs w:val="32"/>
          <w:rtl/>
        </w:rPr>
        <w:t>القانون</w:t>
      </w:r>
      <w:proofErr w:type="gramEnd"/>
      <w:r w:rsidRPr="00030C19">
        <w:rPr>
          <w:rFonts w:asciiTheme="minorBidi" w:hAnsiTheme="minorBidi" w:cstheme="minorBidi"/>
          <w:b/>
          <w:bCs/>
          <w:sz w:val="32"/>
          <w:szCs w:val="32"/>
          <w:rtl/>
        </w:rPr>
        <w:t xml:space="preserve"> الدولي للحدود</w:t>
      </w:r>
      <w:r w:rsidRPr="00030C19">
        <w:rPr>
          <w:rFonts w:asciiTheme="minorBidi" w:hAnsiTheme="minorBidi" w:cstheme="minorBidi"/>
          <w:sz w:val="32"/>
          <w:szCs w:val="32"/>
          <w:rtl/>
        </w:rPr>
        <w:t>: يضم القواعد المتعلقة برسم الحدود الدولية، يجد أساسه عادة في الاتفاقيات الثنائية بين الدول المتجاورة، وقرارات المنظمات الدولية، وأحكام محكمة العدل الدولية.</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Pr>
      </w:pPr>
      <w:r w:rsidRPr="00030C19">
        <w:rPr>
          <w:rFonts w:asciiTheme="minorBidi" w:hAnsiTheme="minorBidi" w:cstheme="minorBidi"/>
          <w:b/>
          <w:bCs/>
          <w:sz w:val="32"/>
          <w:szCs w:val="32"/>
          <w:rtl/>
        </w:rPr>
        <w:t xml:space="preserve">القانون الدولي </w:t>
      </w:r>
      <w:proofErr w:type="spellStart"/>
      <w:r w:rsidRPr="00030C19">
        <w:rPr>
          <w:rFonts w:asciiTheme="minorBidi" w:hAnsiTheme="minorBidi" w:cstheme="minorBidi"/>
          <w:b/>
          <w:bCs/>
          <w:sz w:val="32"/>
          <w:szCs w:val="32"/>
          <w:rtl/>
        </w:rPr>
        <w:t>الاداري</w:t>
      </w:r>
      <w:proofErr w:type="spellEnd"/>
      <w:r w:rsidRPr="00030C19">
        <w:rPr>
          <w:rFonts w:asciiTheme="minorBidi" w:hAnsiTheme="minorBidi" w:cstheme="minorBidi"/>
          <w:sz w:val="32"/>
          <w:szCs w:val="32"/>
          <w:rtl/>
        </w:rPr>
        <w:t>:</w:t>
      </w:r>
      <w:r w:rsidRPr="00030C19">
        <w:rPr>
          <w:rFonts w:asciiTheme="minorBidi" w:hAnsiTheme="minorBidi" w:cstheme="minorBidi"/>
          <w:sz w:val="32"/>
          <w:szCs w:val="32"/>
          <w:rtl/>
          <w:lang w:bidi="ar-DZ"/>
        </w:rPr>
        <w:t xml:space="preserve"> ويهتم بالحياة المهنية لموظفي المنظمات الدولية وعلاقتهم بهذه </w:t>
      </w:r>
      <w:proofErr w:type="spellStart"/>
      <w:r w:rsidRPr="00030C19">
        <w:rPr>
          <w:rFonts w:asciiTheme="minorBidi" w:hAnsiTheme="minorBidi" w:cstheme="minorBidi"/>
          <w:sz w:val="32"/>
          <w:szCs w:val="32"/>
          <w:rtl/>
          <w:lang w:bidi="ar-DZ"/>
        </w:rPr>
        <w:t>الاخيرة</w:t>
      </w:r>
      <w:proofErr w:type="spellEnd"/>
      <w:r w:rsidRPr="00030C19">
        <w:rPr>
          <w:rFonts w:asciiTheme="minorBidi" w:hAnsiTheme="minorBidi" w:cstheme="minorBidi"/>
          <w:sz w:val="32"/>
          <w:szCs w:val="32"/>
          <w:rtl/>
          <w:lang w:bidi="ar-DZ"/>
        </w:rPr>
        <w:t xml:space="preserve">، وكذا ضماناتها، </w:t>
      </w:r>
      <w:proofErr w:type="spellStart"/>
      <w:r w:rsidRPr="00030C19">
        <w:rPr>
          <w:rFonts w:asciiTheme="minorBidi" w:hAnsiTheme="minorBidi" w:cstheme="minorBidi"/>
          <w:sz w:val="32"/>
          <w:szCs w:val="32"/>
          <w:rtl/>
          <w:lang w:bidi="ar-DZ"/>
        </w:rPr>
        <w:t>بانشاء</w:t>
      </w:r>
      <w:proofErr w:type="spellEnd"/>
      <w:r w:rsidRPr="00030C19">
        <w:rPr>
          <w:rFonts w:asciiTheme="minorBidi" w:hAnsiTheme="minorBidi" w:cstheme="minorBidi"/>
          <w:sz w:val="32"/>
          <w:szCs w:val="32"/>
          <w:rtl/>
          <w:lang w:bidi="ar-DZ"/>
        </w:rPr>
        <w:t xml:space="preserve"> المحاكم الدولية </w:t>
      </w:r>
      <w:proofErr w:type="spellStart"/>
      <w:r w:rsidRPr="00030C19">
        <w:rPr>
          <w:rFonts w:asciiTheme="minorBidi" w:hAnsiTheme="minorBidi" w:cstheme="minorBidi"/>
          <w:sz w:val="32"/>
          <w:szCs w:val="32"/>
          <w:rtl/>
          <w:lang w:bidi="ar-DZ"/>
        </w:rPr>
        <w:t>الادارية</w:t>
      </w:r>
      <w:proofErr w:type="spellEnd"/>
      <w:r w:rsidRPr="00030C19">
        <w:rPr>
          <w:rFonts w:asciiTheme="minorBidi" w:hAnsiTheme="minorBidi" w:cstheme="minorBidi"/>
          <w:sz w:val="32"/>
          <w:szCs w:val="32"/>
          <w:rtl/>
          <w:lang w:bidi="ar-DZ"/>
        </w:rPr>
        <w:t xml:space="preserve">، مثل المحكمة </w:t>
      </w:r>
      <w:proofErr w:type="spellStart"/>
      <w:r w:rsidRPr="00030C19">
        <w:rPr>
          <w:rFonts w:asciiTheme="minorBidi" w:hAnsiTheme="minorBidi" w:cstheme="minorBidi"/>
          <w:sz w:val="32"/>
          <w:szCs w:val="32"/>
          <w:rtl/>
          <w:lang w:bidi="ar-DZ"/>
        </w:rPr>
        <w:t>الادارية</w:t>
      </w:r>
      <w:proofErr w:type="spellEnd"/>
      <w:r w:rsidRPr="00030C19">
        <w:rPr>
          <w:rFonts w:asciiTheme="minorBidi" w:hAnsiTheme="minorBidi" w:cstheme="minorBidi"/>
          <w:sz w:val="32"/>
          <w:szCs w:val="32"/>
          <w:rtl/>
          <w:lang w:bidi="ar-DZ"/>
        </w:rPr>
        <w:t xml:space="preserve"> لمنظمة </w:t>
      </w:r>
      <w:proofErr w:type="spellStart"/>
      <w:r w:rsidRPr="00030C19">
        <w:rPr>
          <w:rFonts w:asciiTheme="minorBidi" w:hAnsiTheme="minorBidi" w:cstheme="minorBidi"/>
          <w:sz w:val="32"/>
          <w:szCs w:val="32"/>
          <w:rtl/>
          <w:lang w:bidi="ar-DZ"/>
        </w:rPr>
        <w:t>الامم</w:t>
      </w:r>
      <w:proofErr w:type="spellEnd"/>
      <w:r w:rsidRPr="00030C19">
        <w:rPr>
          <w:rFonts w:asciiTheme="minorBidi" w:hAnsiTheme="minorBidi" w:cstheme="minorBidi"/>
          <w:sz w:val="32"/>
          <w:szCs w:val="32"/>
          <w:rtl/>
          <w:lang w:bidi="ar-DZ"/>
        </w:rPr>
        <w:t xml:space="preserve"> المتحدة، وكذا جامعة الدول العربية.</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r w:rsidRPr="00030C19">
        <w:rPr>
          <w:rFonts w:asciiTheme="minorBidi" w:hAnsiTheme="minorBidi" w:cstheme="minorBidi"/>
          <w:b/>
          <w:bCs/>
          <w:sz w:val="32"/>
          <w:szCs w:val="32"/>
          <w:rtl/>
        </w:rPr>
        <w:t>- القانون الدولي للاجئين:</w:t>
      </w:r>
      <w:r w:rsidRPr="00030C19">
        <w:rPr>
          <w:rFonts w:asciiTheme="minorBidi" w:hAnsiTheme="minorBidi" w:cstheme="minorBidi"/>
          <w:sz w:val="32"/>
          <w:szCs w:val="32"/>
          <w:rtl/>
        </w:rPr>
        <w:t xml:space="preserve"> يشمل القواعد التي تهتم بالمركز القانوني للاجئ، بما فيه مسؤولية دولة الملجأ في التقيد بأحكام هذا القانون، والذي يجد أساسه في اتفاقية الأمم المتحدة للاجئين لسنة 1951 وبروتوكولها الملحق لسنة 1967.</w:t>
      </w:r>
    </w:p>
    <w:p w:rsidR="00F16B7E" w:rsidRPr="00030C19" w:rsidRDefault="00F16B7E" w:rsidP="00F16B7E">
      <w:pPr>
        <w:pStyle w:val="NormalWeb"/>
        <w:numPr>
          <w:ilvl w:val="0"/>
          <w:numId w:val="4"/>
        </w:numPr>
        <w:bidi/>
        <w:spacing w:before="0" w:beforeAutospacing="0" w:after="240" w:afterAutospacing="0"/>
        <w:jc w:val="both"/>
        <w:rPr>
          <w:rFonts w:asciiTheme="minorBidi" w:hAnsiTheme="minorBidi" w:cstheme="minorBidi"/>
          <w:sz w:val="32"/>
          <w:szCs w:val="32"/>
          <w:rtl/>
        </w:rPr>
      </w:pPr>
      <w:r w:rsidRPr="00030C19">
        <w:rPr>
          <w:rFonts w:asciiTheme="minorBidi" w:hAnsiTheme="minorBidi" w:cstheme="minorBidi"/>
          <w:b/>
          <w:bCs/>
          <w:sz w:val="32"/>
          <w:szCs w:val="32"/>
          <w:rtl/>
        </w:rPr>
        <w:t xml:space="preserve">- </w:t>
      </w:r>
      <w:proofErr w:type="gramStart"/>
      <w:r w:rsidRPr="00030C19">
        <w:rPr>
          <w:rFonts w:asciiTheme="minorBidi" w:hAnsiTheme="minorBidi" w:cstheme="minorBidi"/>
          <w:b/>
          <w:bCs/>
          <w:sz w:val="32"/>
          <w:szCs w:val="32"/>
          <w:rtl/>
        </w:rPr>
        <w:t>القانون</w:t>
      </w:r>
      <w:proofErr w:type="gramEnd"/>
      <w:r w:rsidRPr="00030C19">
        <w:rPr>
          <w:rFonts w:asciiTheme="minorBidi" w:hAnsiTheme="minorBidi" w:cstheme="minorBidi"/>
          <w:b/>
          <w:bCs/>
          <w:sz w:val="32"/>
          <w:szCs w:val="32"/>
          <w:rtl/>
        </w:rPr>
        <w:t xml:space="preserve"> الدولي للفضاء الخارجي:</w:t>
      </w:r>
      <w:r w:rsidRPr="00030C19">
        <w:rPr>
          <w:rFonts w:asciiTheme="minorBidi" w:hAnsiTheme="minorBidi" w:cstheme="minorBidi"/>
          <w:sz w:val="32"/>
          <w:szCs w:val="32"/>
          <w:rtl/>
        </w:rPr>
        <w:t xml:space="preserve"> ظهر مع التنافس الكبير لغزو الفضاء، مما دفع بالأمم المتحدة إلى وضع قواعد قانونية لتنظيم استعمال الفضاء الخارجي، من خلال </w:t>
      </w:r>
      <w:r w:rsidRPr="00030C19">
        <w:rPr>
          <w:rFonts w:asciiTheme="minorBidi" w:hAnsiTheme="minorBidi" w:cstheme="minorBidi"/>
          <w:sz w:val="32"/>
          <w:szCs w:val="32"/>
          <w:rtl/>
        </w:rPr>
        <w:lastRenderedPageBreak/>
        <w:t xml:space="preserve">جملة من القرارات وصولا إلى اعتماد اتفاقية 1967 المتعلقة بتنظيم نشاط الدول في استخدام الفضاء الخارجي </w:t>
      </w:r>
    </w:p>
    <w:p w:rsidR="00F16B7E" w:rsidRPr="00030C19" w:rsidRDefault="00F16B7E" w:rsidP="0047781D">
      <w:pPr>
        <w:bidi/>
        <w:jc w:val="center"/>
        <w:rPr>
          <w:rFonts w:asciiTheme="minorBidi" w:hAnsiTheme="minorBidi"/>
          <w:b/>
          <w:bCs/>
          <w:sz w:val="32"/>
          <w:szCs w:val="32"/>
          <w:u w:val="single"/>
          <w:rtl/>
        </w:rPr>
      </w:pPr>
    </w:p>
    <w:sectPr w:rsidR="00F16B7E" w:rsidRPr="00030C19" w:rsidSect="001862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2C94"/>
    <w:multiLevelType w:val="hybridMultilevel"/>
    <w:tmpl w:val="50ECD25A"/>
    <w:lvl w:ilvl="0" w:tplc="47A26DDE">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88478C9"/>
    <w:multiLevelType w:val="hybridMultilevel"/>
    <w:tmpl w:val="2ED64CBC"/>
    <w:lvl w:ilvl="0" w:tplc="FF1C6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157938"/>
    <w:multiLevelType w:val="hybridMultilevel"/>
    <w:tmpl w:val="DCF8CDF0"/>
    <w:lvl w:ilvl="0" w:tplc="72E89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FB29B9"/>
    <w:multiLevelType w:val="hybridMultilevel"/>
    <w:tmpl w:val="6A580B6E"/>
    <w:lvl w:ilvl="0" w:tplc="493ABDBC">
      <w:start w:val="1"/>
      <w:numFmt w:val="bullet"/>
      <w:lvlText w:val="-"/>
      <w:lvlJc w:val="left"/>
      <w:pPr>
        <w:ind w:left="720" w:hanging="360"/>
      </w:pPr>
      <w:rPr>
        <w:rFonts w:ascii="Amiri" w:eastAsia="Arial Unicode MS"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81D"/>
    <w:rsid w:val="00021C8A"/>
    <w:rsid w:val="00030C19"/>
    <w:rsid w:val="000A0426"/>
    <w:rsid w:val="00107E6B"/>
    <w:rsid w:val="00110389"/>
    <w:rsid w:val="00121D49"/>
    <w:rsid w:val="001812A7"/>
    <w:rsid w:val="001862F9"/>
    <w:rsid w:val="001B3FEF"/>
    <w:rsid w:val="001E5F00"/>
    <w:rsid w:val="00206F6F"/>
    <w:rsid w:val="00210C54"/>
    <w:rsid w:val="00225D49"/>
    <w:rsid w:val="00276E9C"/>
    <w:rsid w:val="00282AC4"/>
    <w:rsid w:val="002C4A8D"/>
    <w:rsid w:val="002D1EB9"/>
    <w:rsid w:val="002D5CB6"/>
    <w:rsid w:val="002F1149"/>
    <w:rsid w:val="00300779"/>
    <w:rsid w:val="00406D29"/>
    <w:rsid w:val="00417509"/>
    <w:rsid w:val="00426BEC"/>
    <w:rsid w:val="00436B74"/>
    <w:rsid w:val="0047590C"/>
    <w:rsid w:val="0047781D"/>
    <w:rsid w:val="0049554A"/>
    <w:rsid w:val="004E38A1"/>
    <w:rsid w:val="00530665"/>
    <w:rsid w:val="00592A3F"/>
    <w:rsid w:val="005931CA"/>
    <w:rsid w:val="005A7A70"/>
    <w:rsid w:val="005C6309"/>
    <w:rsid w:val="005D7D61"/>
    <w:rsid w:val="005F3775"/>
    <w:rsid w:val="00610053"/>
    <w:rsid w:val="00695F04"/>
    <w:rsid w:val="006A562E"/>
    <w:rsid w:val="006B2C01"/>
    <w:rsid w:val="006D6A91"/>
    <w:rsid w:val="006E57C6"/>
    <w:rsid w:val="007D72F4"/>
    <w:rsid w:val="00842536"/>
    <w:rsid w:val="00871F5A"/>
    <w:rsid w:val="008C6A2B"/>
    <w:rsid w:val="008C7C69"/>
    <w:rsid w:val="00912595"/>
    <w:rsid w:val="00942E77"/>
    <w:rsid w:val="00996F65"/>
    <w:rsid w:val="009B5F42"/>
    <w:rsid w:val="00A91A88"/>
    <w:rsid w:val="00AC3B6C"/>
    <w:rsid w:val="00B87E83"/>
    <w:rsid w:val="00BF491D"/>
    <w:rsid w:val="00C43329"/>
    <w:rsid w:val="00C44162"/>
    <w:rsid w:val="00C6254B"/>
    <w:rsid w:val="00C67DEC"/>
    <w:rsid w:val="00C7550C"/>
    <w:rsid w:val="00CA4DEB"/>
    <w:rsid w:val="00CE0C0A"/>
    <w:rsid w:val="00CF5B97"/>
    <w:rsid w:val="00D341BF"/>
    <w:rsid w:val="00D948A6"/>
    <w:rsid w:val="00D961FA"/>
    <w:rsid w:val="00DE20D9"/>
    <w:rsid w:val="00DE5FA8"/>
    <w:rsid w:val="00E87E09"/>
    <w:rsid w:val="00ED204B"/>
    <w:rsid w:val="00F01D13"/>
    <w:rsid w:val="00F123E3"/>
    <w:rsid w:val="00F16B7E"/>
    <w:rsid w:val="00F86D06"/>
    <w:rsid w:val="00F960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2E77"/>
    <w:pPr>
      <w:ind w:left="720"/>
      <w:contextualSpacing/>
    </w:pPr>
  </w:style>
  <w:style w:type="paragraph" w:styleId="NormalWeb">
    <w:name w:val="Normal (Web)"/>
    <w:basedOn w:val="Normal"/>
    <w:uiPriority w:val="99"/>
    <w:unhideWhenUsed/>
    <w:rsid w:val="00F16B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766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1463</Words>
  <Characters>8047</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laymi</dc:creator>
  <cp:lastModifiedBy>laymi</cp:lastModifiedBy>
  <cp:revision>3</cp:revision>
  <cp:lastPrinted>2022-03-24T12:02:00Z</cp:lastPrinted>
  <dcterms:created xsi:type="dcterms:W3CDTF">2023-11-06T14:07:00Z</dcterms:created>
  <dcterms:modified xsi:type="dcterms:W3CDTF">2023-11-06T14:09:00Z</dcterms:modified>
</cp:coreProperties>
</file>