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B5" w:rsidRPr="004C4451" w:rsidRDefault="00CC08B5" w:rsidP="00CC08B5">
      <w:pPr>
        <w:tabs>
          <w:tab w:val="left" w:pos="302"/>
        </w:tabs>
        <w:bidi/>
        <w:spacing w:after="0" w:line="360" w:lineRule="auto"/>
        <w:jc w:val="center"/>
        <w:rPr>
          <w:rFonts w:asciiTheme="minorBidi" w:hAnsiTheme="minorBidi"/>
          <w:b/>
          <w:bCs/>
          <w:color w:val="FF0000"/>
          <w:sz w:val="32"/>
          <w:szCs w:val="32"/>
          <w:rtl/>
          <w:lang w:bidi="ar-DZ"/>
        </w:rPr>
      </w:pPr>
      <w:r w:rsidRPr="004C4451">
        <w:rPr>
          <w:rFonts w:asciiTheme="minorBidi" w:hAnsiTheme="minorBidi"/>
          <w:b/>
          <w:bCs/>
          <w:color w:val="FF0000"/>
          <w:sz w:val="32"/>
          <w:szCs w:val="32"/>
          <w:rtl/>
          <w:lang w:bidi="ar-DZ"/>
        </w:rPr>
        <w:t>مراحل إبرام المعاهدات الدولية</w:t>
      </w:r>
      <w:r w:rsidR="004C4451" w:rsidRPr="004C4451">
        <w:rPr>
          <w:rFonts w:asciiTheme="minorBidi" w:hAnsiTheme="minorBidi"/>
          <w:b/>
          <w:bCs/>
          <w:color w:val="FF0000"/>
          <w:sz w:val="32"/>
          <w:szCs w:val="32"/>
          <w:lang w:bidi="ar-DZ"/>
        </w:rPr>
        <w:t xml:space="preserve">   </w:t>
      </w:r>
      <w:r w:rsidR="004C4451" w:rsidRPr="004C4451">
        <w:rPr>
          <w:rFonts w:asciiTheme="minorBidi" w:hAnsiTheme="minorBidi"/>
          <w:b/>
          <w:bCs/>
          <w:color w:val="FF0000"/>
          <w:sz w:val="32"/>
          <w:szCs w:val="32"/>
          <w:rtl/>
          <w:lang w:bidi="ar-DZ"/>
        </w:rPr>
        <w:t>الجزء 2</w:t>
      </w:r>
    </w:p>
    <w:p w:rsidR="004C4451" w:rsidRPr="004C4451" w:rsidRDefault="004C4451" w:rsidP="004C4451">
      <w:pPr>
        <w:bidi/>
        <w:spacing w:line="360" w:lineRule="auto"/>
        <w:jc w:val="center"/>
        <w:rPr>
          <w:rFonts w:asciiTheme="minorBidi" w:hAnsiTheme="minorBidi"/>
          <w:b/>
          <w:bCs/>
          <w:color w:val="FF0000"/>
          <w:sz w:val="32"/>
          <w:szCs w:val="32"/>
          <w:rtl/>
          <w:lang w:bidi="ar-DZ"/>
        </w:rPr>
      </w:pPr>
      <w:r w:rsidRPr="004C4451">
        <w:rPr>
          <w:rFonts w:asciiTheme="minorBidi" w:hAnsiTheme="minorBidi"/>
          <w:b/>
          <w:bCs/>
          <w:color w:val="FF0000"/>
          <w:sz w:val="32"/>
          <w:szCs w:val="32"/>
          <w:rtl/>
          <w:lang w:bidi="ar-DZ"/>
        </w:rPr>
        <w:t xml:space="preserve">الفرع الثاني: الشروط الموضوعية </w:t>
      </w:r>
      <w:proofErr w:type="spellStart"/>
      <w:r w:rsidRPr="004C4451">
        <w:rPr>
          <w:rFonts w:asciiTheme="minorBidi" w:hAnsiTheme="minorBidi"/>
          <w:b/>
          <w:bCs/>
          <w:color w:val="FF0000"/>
          <w:sz w:val="32"/>
          <w:szCs w:val="32"/>
          <w:rtl/>
          <w:lang w:bidi="ar-DZ"/>
        </w:rPr>
        <w:t>لابرام</w:t>
      </w:r>
      <w:proofErr w:type="spellEnd"/>
      <w:r w:rsidRPr="004C4451">
        <w:rPr>
          <w:rFonts w:asciiTheme="minorBidi" w:hAnsiTheme="minorBidi"/>
          <w:b/>
          <w:bCs/>
          <w:color w:val="FF0000"/>
          <w:sz w:val="32"/>
          <w:szCs w:val="32"/>
          <w:rtl/>
          <w:lang w:bidi="ar-DZ"/>
        </w:rPr>
        <w:t xml:space="preserve"> المعاهدة</w:t>
      </w:r>
    </w:p>
    <w:p w:rsidR="004C4451" w:rsidRPr="004C4451" w:rsidRDefault="004C4451" w:rsidP="004C4451">
      <w:pPr>
        <w:bidi/>
        <w:spacing w:line="360" w:lineRule="auto"/>
        <w:jc w:val="center"/>
        <w:rPr>
          <w:rFonts w:asciiTheme="minorBidi" w:hAnsiTheme="minorBidi"/>
          <w:b/>
          <w:bCs/>
          <w:color w:val="FF0000"/>
          <w:sz w:val="32"/>
          <w:szCs w:val="32"/>
          <w:rtl/>
          <w:lang w:bidi="ar-DZ"/>
        </w:rPr>
      </w:pPr>
      <w:r w:rsidRPr="004C4451">
        <w:rPr>
          <w:rFonts w:asciiTheme="minorBidi" w:hAnsiTheme="minorBidi"/>
          <w:b/>
          <w:bCs/>
          <w:color w:val="FF0000"/>
          <w:sz w:val="32"/>
          <w:szCs w:val="32"/>
          <w:rtl/>
          <w:lang w:bidi="ar-DZ"/>
        </w:rPr>
        <w:t xml:space="preserve">(شروط صحة </w:t>
      </w:r>
      <w:proofErr w:type="spellStart"/>
      <w:r w:rsidRPr="004C4451">
        <w:rPr>
          <w:rFonts w:asciiTheme="minorBidi" w:hAnsiTheme="minorBidi"/>
          <w:b/>
          <w:bCs/>
          <w:color w:val="FF0000"/>
          <w:sz w:val="32"/>
          <w:szCs w:val="32"/>
          <w:rtl/>
          <w:lang w:bidi="ar-DZ"/>
        </w:rPr>
        <w:t>إنعقاد</w:t>
      </w:r>
      <w:proofErr w:type="spellEnd"/>
      <w:r w:rsidRPr="004C4451">
        <w:rPr>
          <w:rFonts w:asciiTheme="minorBidi" w:hAnsiTheme="minorBidi"/>
          <w:b/>
          <w:bCs/>
          <w:color w:val="FF0000"/>
          <w:sz w:val="32"/>
          <w:szCs w:val="32"/>
          <w:rtl/>
          <w:lang w:bidi="ar-DZ"/>
        </w:rPr>
        <w:t xml:space="preserve"> المعاهدة الدولية)</w:t>
      </w:r>
    </w:p>
    <w:p w:rsidR="004C4451" w:rsidRPr="004C4451" w:rsidRDefault="004C4451" w:rsidP="004C4451">
      <w:pPr>
        <w:spacing w:line="360" w:lineRule="auto"/>
        <w:rPr>
          <w:rFonts w:asciiTheme="minorBidi" w:hAnsiTheme="minorBidi"/>
          <w:sz w:val="32"/>
          <w:szCs w:val="32"/>
          <w:rtl/>
          <w:lang w:bidi="ar-DZ"/>
        </w:rPr>
      </w:pPr>
      <w:proofErr w:type="gramStart"/>
      <w:r w:rsidRPr="004C4451">
        <w:rPr>
          <w:rFonts w:asciiTheme="minorBidi" w:hAnsiTheme="minorBidi"/>
          <w:sz w:val="32"/>
          <w:szCs w:val="32"/>
          <w:rtl/>
          <w:lang w:bidi="ar-DZ"/>
        </w:rPr>
        <w:t>يشترط</w:t>
      </w:r>
      <w:proofErr w:type="gramEnd"/>
      <w:r w:rsidRPr="004C4451">
        <w:rPr>
          <w:rFonts w:asciiTheme="minorBidi" w:hAnsiTheme="minorBidi"/>
          <w:sz w:val="32"/>
          <w:szCs w:val="32"/>
          <w:rtl/>
          <w:lang w:bidi="ar-DZ"/>
        </w:rPr>
        <w:t xml:space="preserve"> لصحة انعقاد المعاهدة الدولية توافر ثلاثة شروط هي: أهلية التعاقد، سلامة الرضا، ومشروعية موضوع المعاهدة.</w:t>
      </w:r>
    </w:p>
    <w:p w:rsidR="004C4451" w:rsidRPr="004C4451" w:rsidRDefault="004C4451" w:rsidP="004C4451">
      <w:pPr>
        <w:spacing w:line="360" w:lineRule="auto"/>
        <w:rPr>
          <w:rFonts w:asciiTheme="minorBidi" w:hAnsiTheme="minorBidi"/>
          <w:b/>
          <w:bCs/>
          <w:color w:val="FF0000"/>
          <w:sz w:val="32"/>
          <w:szCs w:val="32"/>
          <w:u w:val="single"/>
          <w:lang w:bidi="ar-DZ"/>
        </w:rPr>
      </w:pPr>
      <w:r w:rsidRPr="004C4451">
        <w:rPr>
          <w:rFonts w:asciiTheme="minorBidi" w:hAnsiTheme="minorBidi"/>
          <w:b/>
          <w:bCs/>
          <w:color w:val="FF0000"/>
          <w:sz w:val="32"/>
          <w:szCs w:val="32"/>
          <w:u w:val="single"/>
          <w:rtl/>
          <w:lang w:bidi="ar-DZ"/>
        </w:rPr>
        <w:t xml:space="preserve">أولاً: </w:t>
      </w:r>
      <w:proofErr w:type="gramStart"/>
      <w:r w:rsidRPr="004C4451">
        <w:rPr>
          <w:rFonts w:asciiTheme="minorBidi" w:hAnsiTheme="minorBidi"/>
          <w:b/>
          <w:bCs/>
          <w:color w:val="FF0000"/>
          <w:sz w:val="32"/>
          <w:szCs w:val="32"/>
          <w:u w:val="single"/>
          <w:rtl/>
          <w:lang w:bidi="ar-DZ"/>
        </w:rPr>
        <w:t>أهلية</w:t>
      </w:r>
      <w:proofErr w:type="gramEnd"/>
      <w:r w:rsidRPr="004C4451">
        <w:rPr>
          <w:rFonts w:asciiTheme="minorBidi" w:hAnsiTheme="minorBidi"/>
          <w:b/>
          <w:bCs/>
          <w:color w:val="FF0000"/>
          <w:sz w:val="32"/>
          <w:szCs w:val="32"/>
          <w:u w:val="single"/>
          <w:rtl/>
          <w:lang w:bidi="ar-DZ"/>
        </w:rPr>
        <w:t xml:space="preserve"> التعاقد</w:t>
      </w:r>
    </w:p>
    <w:p w:rsidR="004C4451" w:rsidRPr="004C4451" w:rsidRDefault="004C4451" w:rsidP="004C4451">
      <w:pPr>
        <w:spacing w:line="360" w:lineRule="auto"/>
        <w:rPr>
          <w:rFonts w:asciiTheme="minorBidi" w:hAnsiTheme="minorBidi"/>
          <w:sz w:val="32"/>
          <w:szCs w:val="32"/>
          <w:rtl/>
          <w:lang w:bidi="ar-DZ"/>
        </w:rPr>
      </w:pPr>
      <w:r w:rsidRPr="004C4451">
        <w:rPr>
          <w:rFonts w:asciiTheme="minorBidi" w:hAnsiTheme="minorBidi"/>
          <w:sz w:val="32"/>
          <w:szCs w:val="32"/>
          <w:rtl/>
          <w:lang w:bidi="ar-DZ"/>
        </w:rPr>
        <w:t xml:space="preserve">يمتلك أشخاص القانون الدولي العام أهلية لإبرام المعاهدات الدولية ويشترط بالنسبة للدول أن تكون دول كاملة السيادة لكي تستطيع إبرام المعاهدات الدولية، أما إذا كانت الدولة ناقصة السيادة فإن أهليتها لإبرام المعاهدات الدولية تعتبر ناقصة أو منعدمة وفقاً لما تتركه لها علاقة التبعية من حقوق؛ لذا يجب دائما الرجوع إلى الوثيقة التي تُحدد مركزها القانون الدولي العام لمعرفة ما تملك  </w:t>
      </w:r>
      <w:proofErr w:type="spellStart"/>
      <w:r w:rsidRPr="004C4451">
        <w:rPr>
          <w:rFonts w:asciiTheme="minorBidi" w:hAnsiTheme="minorBidi"/>
          <w:sz w:val="32"/>
          <w:szCs w:val="32"/>
          <w:rtl/>
          <w:lang w:bidi="ar-DZ"/>
        </w:rPr>
        <w:t>ابرامه</w:t>
      </w:r>
      <w:proofErr w:type="spellEnd"/>
      <w:r w:rsidRPr="004C4451">
        <w:rPr>
          <w:rFonts w:asciiTheme="minorBidi" w:hAnsiTheme="minorBidi"/>
          <w:sz w:val="32"/>
          <w:szCs w:val="32"/>
          <w:rtl/>
          <w:lang w:bidi="ar-DZ"/>
        </w:rPr>
        <w:t xml:space="preserve"> من الاتفاقات الدولية وما لا تملكه.</w:t>
      </w:r>
    </w:p>
    <w:p w:rsidR="004C4451" w:rsidRPr="004C4451" w:rsidRDefault="004C4451" w:rsidP="004C4451">
      <w:pPr>
        <w:spacing w:line="360" w:lineRule="auto"/>
        <w:rPr>
          <w:rFonts w:asciiTheme="minorBidi" w:hAnsiTheme="minorBidi"/>
          <w:sz w:val="32"/>
          <w:szCs w:val="32"/>
          <w:rtl/>
          <w:lang w:bidi="ar-DZ"/>
        </w:rPr>
      </w:pPr>
      <w:r w:rsidRPr="004C4451">
        <w:rPr>
          <w:rFonts w:asciiTheme="minorBidi" w:hAnsiTheme="minorBidi"/>
          <w:sz w:val="32"/>
          <w:szCs w:val="32"/>
          <w:rtl/>
          <w:lang w:bidi="ar-DZ"/>
        </w:rPr>
        <w:t xml:space="preserve">كما لا يجوز لدولة في حالة حياد دائم أن تبرم معاهدات دولية تتنافى وحيادها كمعاهدات التحالف العسكري لأن وضعها في حالة حياد دائم يهدف إلى حمايتها ومنعها من أخطار الأحلاف رغم تمتعها </w:t>
      </w:r>
      <w:proofErr w:type="spellStart"/>
      <w:r w:rsidRPr="004C4451">
        <w:rPr>
          <w:rFonts w:asciiTheme="minorBidi" w:hAnsiTheme="minorBidi"/>
          <w:sz w:val="32"/>
          <w:szCs w:val="32"/>
          <w:rtl/>
          <w:lang w:bidi="ar-DZ"/>
        </w:rPr>
        <w:t>بالإستقلال</w:t>
      </w:r>
      <w:proofErr w:type="spellEnd"/>
      <w:r w:rsidRPr="004C4451">
        <w:rPr>
          <w:rFonts w:asciiTheme="minorBidi" w:hAnsiTheme="minorBidi"/>
          <w:sz w:val="32"/>
          <w:szCs w:val="32"/>
          <w:rtl/>
          <w:lang w:bidi="ar-DZ"/>
        </w:rPr>
        <w:t xml:space="preserve">. </w:t>
      </w:r>
    </w:p>
    <w:p w:rsidR="004C4451" w:rsidRPr="004C4451" w:rsidRDefault="004C4451" w:rsidP="004C4451">
      <w:pPr>
        <w:spacing w:line="360" w:lineRule="auto"/>
        <w:rPr>
          <w:rFonts w:asciiTheme="minorBidi" w:hAnsiTheme="minorBidi"/>
          <w:sz w:val="32"/>
          <w:szCs w:val="32"/>
          <w:rtl/>
          <w:lang w:bidi="ar-DZ"/>
        </w:rPr>
      </w:pPr>
      <w:r w:rsidRPr="004C4451">
        <w:rPr>
          <w:rFonts w:asciiTheme="minorBidi" w:hAnsiTheme="minorBidi"/>
          <w:sz w:val="32"/>
          <w:szCs w:val="32"/>
          <w:rtl/>
          <w:lang w:bidi="ar-DZ"/>
        </w:rPr>
        <w:t xml:space="preserve">وبالنسبة للدولة الداخلة في الإتحاد أيا كان نوعه فإن أهليتها لإبرام المعاهدات الدولية يتوقف على الوثيقة المنشئة لهذا الإتحاد وما تقرره في هذا الخصوص من حيث ما إذا كانت تمتلك دول الإتحاد سلطة إبرام المعاهدات الدولية أم لا، لأنه في بعض الأحيان تمنح بعض الدول </w:t>
      </w:r>
      <w:proofErr w:type="spellStart"/>
      <w:r w:rsidRPr="004C4451">
        <w:rPr>
          <w:rFonts w:asciiTheme="minorBidi" w:hAnsiTheme="minorBidi"/>
          <w:sz w:val="32"/>
          <w:szCs w:val="32"/>
          <w:rtl/>
          <w:lang w:bidi="ar-DZ"/>
        </w:rPr>
        <w:t>الإتحادية</w:t>
      </w:r>
      <w:proofErr w:type="spellEnd"/>
      <w:r w:rsidRPr="004C4451">
        <w:rPr>
          <w:rFonts w:asciiTheme="minorBidi" w:hAnsiTheme="minorBidi"/>
          <w:sz w:val="32"/>
          <w:szCs w:val="32"/>
          <w:rtl/>
          <w:lang w:bidi="ar-DZ"/>
        </w:rPr>
        <w:t xml:space="preserve"> الدول الأعضاء حق إبرام المعاهدات الدولية.</w:t>
      </w:r>
    </w:p>
    <w:p w:rsidR="004C4451" w:rsidRPr="004C4451" w:rsidRDefault="004C4451" w:rsidP="004C4451">
      <w:pPr>
        <w:spacing w:line="360" w:lineRule="auto"/>
        <w:rPr>
          <w:rFonts w:asciiTheme="minorBidi" w:hAnsiTheme="minorBidi"/>
          <w:sz w:val="32"/>
          <w:szCs w:val="32"/>
          <w:rtl/>
          <w:lang w:bidi="ar-DZ"/>
        </w:rPr>
      </w:pPr>
      <w:r w:rsidRPr="004C4451">
        <w:rPr>
          <w:rFonts w:asciiTheme="minorBidi" w:hAnsiTheme="minorBidi"/>
          <w:sz w:val="32"/>
          <w:szCs w:val="32"/>
          <w:rtl/>
          <w:lang w:bidi="ar-DZ"/>
        </w:rPr>
        <w:t xml:space="preserve">كما </w:t>
      </w:r>
      <w:proofErr w:type="spellStart"/>
      <w:r w:rsidRPr="004C4451">
        <w:rPr>
          <w:rFonts w:asciiTheme="minorBidi" w:hAnsiTheme="minorBidi"/>
          <w:sz w:val="32"/>
          <w:szCs w:val="32"/>
          <w:rtl/>
          <w:lang w:bidi="ar-DZ"/>
        </w:rPr>
        <w:t>ان</w:t>
      </w:r>
      <w:proofErr w:type="spellEnd"/>
      <w:r w:rsidRPr="004C4451">
        <w:rPr>
          <w:rFonts w:asciiTheme="minorBidi" w:hAnsiTheme="minorBidi"/>
          <w:sz w:val="32"/>
          <w:szCs w:val="32"/>
          <w:rtl/>
          <w:lang w:bidi="ar-DZ"/>
        </w:rPr>
        <w:t xml:space="preserve"> دولة الفاتيكان لها أهلية إبرام المعاهدات الدولية إذ يستطيع الكرسي البابوي أن يكون طرفا في جميع المعاهدات التي يرغب </w:t>
      </w:r>
      <w:proofErr w:type="spellStart"/>
      <w:r w:rsidRPr="004C4451">
        <w:rPr>
          <w:rFonts w:asciiTheme="minorBidi" w:hAnsiTheme="minorBidi"/>
          <w:sz w:val="32"/>
          <w:szCs w:val="32"/>
          <w:rtl/>
          <w:lang w:bidi="ar-DZ"/>
        </w:rPr>
        <w:t>بها</w:t>
      </w:r>
      <w:proofErr w:type="spellEnd"/>
      <w:r w:rsidRPr="004C4451">
        <w:rPr>
          <w:rFonts w:asciiTheme="minorBidi" w:hAnsiTheme="minorBidi"/>
          <w:sz w:val="32"/>
          <w:szCs w:val="32"/>
          <w:rtl/>
          <w:lang w:bidi="ar-DZ"/>
        </w:rPr>
        <w:t xml:space="preserve">، إلا أن المعاهدات التي يعقدها الكرسي البابوي في الوقت الحاضر لا تبرم باسم دولة الفاتيكان ولكن باسم الكرسي البابوي أي </w:t>
      </w:r>
      <w:proofErr w:type="spellStart"/>
      <w:r w:rsidRPr="004C4451">
        <w:rPr>
          <w:rFonts w:asciiTheme="minorBidi" w:hAnsiTheme="minorBidi"/>
          <w:sz w:val="32"/>
          <w:szCs w:val="32"/>
          <w:rtl/>
          <w:lang w:bidi="ar-DZ"/>
        </w:rPr>
        <w:t>بإسم</w:t>
      </w:r>
      <w:proofErr w:type="spellEnd"/>
      <w:r w:rsidRPr="004C4451">
        <w:rPr>
          <w:rFonts w:asciiTheme="minorBidi" w:hAnsiTheme="minorBidi"/>
          <w:sz w:val="32"/>
          <w:szCs w:val="32"/>
          <w:rtl/>
          <w:lang w:bidi="ar-DZ"/>
        </w:rPr>
        <w:t xml:space="preserve"> السلطة الروحية التي تمثل الكنيسة الكاثوليكية.</w:t>
      </w:r>
    </w:p>
    <w:p w:rsidR="004C4451" w:rsidRPr="004C4451" w:rsidRDefault="004C4451" w:rsidP="004C4451">
      <w:pPr>
        <w:spacing w:line="360" w:lineRule="auto"/>
        <w:rPr>
          <w:rFonts w:asciiTheme="minorBidi" w:hAnsiTheme="minorBidi"/>
          <w:sz w:val="32"/>
          <w:szCs w:val="32"/>
          <w:rtl/>
          <w:lang w:bidi="ar-DZ"/>
        </w:rPr>
      </w:pPr>
      <w:r w:rsidRPr="004C4451">
        <w:rPr>
          <w:rFonts w:asciiTheme="minorBidi" w:hAnsiTheme="minorBidi"/>
          <w:sz w:val="32"/>
          <w:szCs w:val="32"/>
          <w:rtl/>
          <w:lang w:bidi="ar-DZ"/>
        </w:rPr>
        <w:lastRenderedPageBreak/>
        <w:t xml:space="preserve">كذلك المنظمات الدولية تمتلك هي الأخرى أهلية إبرام المعاهدات الدولية نتيجة تمتعها بالشخصية الدولية إلا أن أهليتها </w:t>
      </w:r>
      <w:proofErr w:type="spellStart"/>
      <w:r w:rsidRPr="004C4451">
        <w:rPr>
          <w:rFonts w:asciiTheme="minorBidi" w:hAnsiTheme="minorBidi"/>
          <w:sz w:val="32"/>
          <w:szCs w:val="32"/>
          <w:rtl/>
          <w:lang w:bidi="ar-DZ"/>
        </w:rPr>
        <w:t>لابرام</w:t>
      </w:r>
      <w:proofErr w:type="spellEnd"/>
      <w:r w:rsidRPr="004C4451">
        <w:rPr>
          <w:rFonts w:asciiTheme="minorBidi" w:hAnsiTheme="minorBidi"/>
          <w:sz w:val="32"/>
          <w:szCs w:val="32"/>
          <w:rtl/>
          <w:lang w:bidi="ar-DZ"/>
        </w:rPr>
        <w:t xml:space="preserve"> المعاهدات محدودة بالغرض الذي من أجله أُنشئت كمنظمة دولية.</w:t>
      </w:r>
    </w:p>
    <w:p w:rsidR="004C4451" w:rsidRPr="004C4451" w:rsidRDefault="004C4451" w:rsidP="004C4451">
      <w:pPr>
        <w:spacing w:line="360" w:lineRule="auto"/>
        <w:rPr>
          <w:rFonts w:asciiTheme="minorBidi" w:hAnsiTheme="minorBidi"/>
          <w:sz w:val="32"/>
          <w:szCs w:val="32"/>
          <w:rtl/>
          <w:lang w:bidi="ar-DZ"/>
        </w:rPr>
      </w:pPr>
      <w:r w:rsidRPr="004C4451">
        <w:rPr>
          <w:rFonts w:asciiTheme="minorBidi" w:hAnsiTheme="minorBidi"/>
          <w:sz w:val="32"/>
          <w:szCs w:val="32"/>
          <w:rtl/>
          <w:lang w:bidi="ar-DZ"/>
        </w:rPr>
        <w:t>أيضا تجيز بعض المعاهدات الدولية الاتفاقات التي تبرمها حركات التحرر الوطني بأن تصبح طرفا فيها أي أن أهليتها انتقائية تعتمد على الأطراف الأصليين في المعاهدة الدولية وليست أهلية تامة، لأن هذه الأهلية هي وظيفية تقتصر على الهدف الذي ترمي إليه حركة التحرر وهي بلوغ الشعب الذي تمثله مرحلة الاستقلال، وهذا معناه أن الاتفاقات التي تبرمها صحيحة.</w:t>
      </w:r>
    </w:p>
    <w:p w:rsidR="004C4451" w:rsidRPr="004C4451" w:rsidRDefault="004C4451" w:rsidP="004C4451">
      <w:pPr>
        <w:spacing w:line="360" w:lineRule="auto"/>
        <w:rPr>
          <w:rFonts w:asciiTheme="minorBidi" w:hAnsiTheme="minorBidi"/>
          <w:b/>
          <w:bCs/>
          <w:color w:val="FF0000"/>
          <w:sz w:val="32"/>
          <w:szCs w:val="32"/>
          <w:u w:val="single"/>
          <w:rtl/>
          <w:lang w:bidi="ar-DZ"/>
        </w:rPr>
      </w:pPr>
      <w:r w:rsidRPr="004C4451">
        <w:rPr>
          <w:rFonts w:asciiTheme="minorBidi" w:hAnsiTheme="minorBidi"/>
          <w:b/>
          <w:bCs/>
          <w:color w:val="FF0000"/>
          <w:sz w:val="32"/>
          <w:szCs w:val="32"/>
          <w:u w:val="single"/>
          <w:rtl/>
          <w:lang w:bidi="ar-DZ"/>
        </w:rPr>
        <w:t xml:space="preserve">ثانيا: سلامة </w:t>
      </w:r>
      <w:proofErr w:type="gramStart"/>
      <w:r w:rsidRPr="004C4451">
        <w:rPr>
          <w:rFonts w:asciiTheme="minorBidi" w:hAnsiTheme="minorBidi"/>
          <w:b/>
          <w:bCs/>
          <w:color w:val="FF0000"/>
          <w:sz w:val="32"/>
          <w:szCs w:val="32"/>
          <w:u w:val="single"/>
          <w:rtl/>
          <w:lang w:bidi="ar-DZ"/>
        </w:rPr>
        <w:t xml:space="preserve">الرضا  </w:t>
      </w:r>
      <w:proofErr w:type="gramEnd"/>
    </w:p>
    <w:p w:rsidR="004C4451" w:rsidRPr="004C4451" w:rsidRDefault="004C4451" w:rsidP="004C4451">
      <w:pPr>
        <w:spacing w:line="360" w:lineRule="auto"/>
        <w:rPr>
          <w:rFonts w:asciiTheme="minorBidi" w:hAnsiTheme="minorBidi"/>
          <w:sz w:val="32"/>
          <w:szCs w:val="32"/>
          <w:rtl/>
          <w:lang w:bidi="ar-DZ"/>
        </w:rPr>
      </w:pPr>
      <w:r w:rsidRPr="004C4451">
        <w:rPr>
          <w:rFonts w:asciiTheme="minorBidi" w:hAnsiTheme="minorBidi"/>
          <w:b/>
          <w:bCs/>
          <w:sz w:val="32"/>
          <w:szCs w:val="32"/>
          <w:u w:val="single"/>
          <w:rtl/>
          <w:lang w:bidi="ar-DZ"/>
        </w:rPr>
        <w:t xml:space="preserve"> </w:t>
      </w:r>
      <w:r w:rsidRPr="004C4451">
        <w:rPr>
          <w:rFonts w:asciiTheme="minorBidi" w:hAnsiTheme="minorBidi"/>
          <w:sz w:val="32"/>
          <w:szCs w:val="32"/>
          <w:rtl/>
          <w:lang w:bidi="ar-DZ"/>
        </w:rPr>
        <w:t xml:space="preserve">يقصد بالرضا التعبير عن الإرادة بقبول المعاهدة أو الالتزام بأحكامها ويجب </w:t>
      </w:r>
      <w:proofErr w:type="spellStart"/>
      <w:r w:rsidRPr="004C4451">
        <w:rPr>
          <w:rFonts w:asciiTheme="minorBidi" w:hAnsiTheme="minorBidi"/>
          <w:sz w:val="32"/>
          <w:szCs w:val="32"/>
          <w:rtl/>
          <w:lang w:bidi="ar-DZ"/>
        </w:rPr>
        <w:t>ان</w:t>
      </w:r>
      <w:proofErr w:type="spellEnd"/>
      <w:r w:rsidRPr="004C4451">
        <w:rPr>
          <w:rFonts w:asciiTheme="minorBidi" w:hAnsiTheme="minorBidi"/>
          <w:sz w:val="32"/>
          <w:szCs w:val="32"/>
          <w:rtl/>
          <w:lang w:bidi="ar-DZ"/>
        </w:rPr>
        <w:t xml:space="preserve"> تكون تلك </w:t>
      </w:r>
      <w:proofErr w:type="spellStart"/>
      <w:r w:rsidRPr="004C4451">
        <w:rPr>
          <w:rFonts w:asciiTheme="minorBidi" w:hAnsiTheme="minorBidi"/>
          <w:sz w:val="32"/>
          <w:szCs w:val="32"/>
          <w:rtl/>
          <w:lang w:bidi="ar-DZ"/>
        </w:rPr>
        <w:t>الارادة</w:t>
      </w:r>
      <w:proofErr w:type="spellEnd"/>
      <w:r w:rsidRPr="004C4451">
        <w:rPr>
          <w:rFonts w:asciiTheme="minorBidi" w:hAnsiTheme="minorBidi"/>
          <w:sz w:val="32"/>
          <w:szCs w:val="32"/>
          <w:rtl/>
          <w:lang w:bidi="ar-DZ"/>
        </w:rPr>
        <w:t xml:space="preserve"> سليمة وخالية من أي عيب من عيوب الرضا المتمثلة في: الغلط، الغش والتدليس، إفساد إرادة ممثل الدولة، والإكراه.</w:t>
      </w:r>
    </w:p>
    <w:p w:rsidR="004C4451" w:rsidRPr="004C4451" w:rsidRDefault="004C4451" w:rsidP="004C4451">
      <w:pPr>
        <w:spacing w:line="360" w:lineRule="auto"/>
        <w:rPr>
          <w:rFonts w:asciiTheme="minorBidi" w:hAnsiTheme="minorBidi"/>
          <w:sz w:val="32"/>
          <w:szCs w:val="32"/>
          <w:rtl/>
          <w:lang w:bidi="ar-DZ"/>
        </w:rPr>
      </w:pPr>
      <w:r w:rsidRPr="004C4451">
        <w:rPr>
          <w:rFonts w:asciiTheme="minorBidi" w:hAnsiTheme="minorBidi"/>
          <w:b/>
          <w:bCs/>
          <w:sz w:val="32"/>
          <w:szCs w:val="32"/>
          <w:u w:val="single"/>
          <w:rtl/>
          <w:lang w:bidi="ar-DZ"/>
        </w:rPr>
        <w:t xml:space="preserve">1- </w:t>
      </w:r>
      <w:proofErr w:type="gramStart"/>
      <w:r w:rsidRPr="004C4451">
        <w:rPr>
          <w:rFonts w:asciiTheme="minorBidi" w:hAnsiTheme="minorBidi"/>
          <w:b/>
          <w:bCs/>
          <w:sz w:val="32"/>
          <w:szCs w:val="32"/>
          <w:u w:val="single"/>
          <w:rtl/>
          <w:lang w:bidi="ar-DZ"/>
        </w:rPr>
        <w:t>الغلط</w:t>
      </w:r>
      <w:proofErr w:type="gramEnd"/>
    </w:p>
    <w:p w:rsidR="004C4451" w:rsidRPr="004C4451" w:rsidRDefault="004C4451" w:rsidP="004C4451">
      <w:pPr>
        <w:spacing w:line="360" w:lineRule="auto"/>
        <w:rPr>
          <w:rFonts w:asciiTheme="minorBidi" w:hAnsiTheme="minorBidi"/>
          <w:sz w:val="32"/>
          <w:szCs w:val="32"/>
          <w:rtl/>
          <w:lang w:bidi="ar-DZ"/>
        </w:rPr>
      </w:pPr>
      <w:r w:rsidRPr="004C4451">
        <w:rPr>
          <w:rFonts w:asciiTheme="minorBidi" w:hAnsiTheme="minorBidi"/>
          <w:sz w:val="32"/>
          <w:szCs w:val="32"/>
          <w:rtl/>
          <w:lang w:bidi="ar-DZ"/>
        </w:rPr>
        <w:t xml:space="preserve"> أشارت المادة 48 من معاهدة </w:t>
      </w:r>
      <w:proofErr w:type="spellStart"/>
      <w:r w:rsidRPr="004C4451">
        <w:rPr>
          <w:rFonts w:asciiTheme="minorBidi" w:hAnsiTheme="minorBidi"/>
          <w:sz w:val="32"/>
          <w:szCs w:val="32"/>
          <w:rtl/>
          <w:lang w:bidi="ar-DZ"/>
        </w:rPr>
        <w:t>فيينا</w:t>
      </w:r>
      <w:proofErr w:type="spellEnd"/>
      <w:r w:rsidRPr="004C4451">
        <w:rPr>
          <w:rFonts w:asciiTheme="minorBidi" w:hAnsiTheme="minorBidi"/>
          <w:sz w:val="32"/>
          <w:szCs w:val="32"/>
          <w:rtl/>
          <w:lang w:bidi="ar-DZ"/>
        </w:rPr>
        <w:t xml:space="preserve"> لقانون المعاهدات لسنة1969 على أنه يجوز للدولة الاستناد </w:t>
      </w:r>
      <w:proofErr w:type="spellStart"/>
      <w:r w:rsidRPr="004C4451">
        <w:rPr>
          <w:rFonts w:asciiTheme="minorBidi" w:hAnsiTheme="minorBidi"/>
          <w:sz w:val="32"/>
          <w:szCs w:val="32"/>
          <w:rtl/>
          <w:lang w:bidi="ar-DZ"/>
        </w:rPr>
        <w:t>الى</w:t>
      </w:r>
      <w:proofErr w:type="spellEnd"/>
      <w:r w:rsidRPr="004C4451">
        <w:rPr>
          <w:rFonts w:asciiTheme="minorBidi" w:hAnsiTheme="minorBidi"/>
          <w:sz w:val="32"/>
          <w:szCs w:val="32"/>
          <w:rtl/>
          <w:lang w:bidi="ar-DZ"/>
        </w:rPr>
        <w:t xml:space="preserve"> الغلط في معاهدة كسبب </w:t>
      </w:r>
      <w:proofErr w:type="spellStart"/>
      <w:r w:rsidRPr="004C4451">
        <w:rPr>
          <w:rFonts w:asciiTheme="minorBidi" w:hAnsiTheme="minorBidi"/>
          <w:sz w:val="32"/>
          <w:szCs w:val="32"/>
          <w:rtl/>
          <w:lang w:bidi="ar-DZ"/>
        </w:rPr>
        <w:t>لابطال</w:t>
      </w:r>
      <w:proofErr w:type="spellEnd"/>
      <w:r w:rsidRPr="004C4451">
        <w:rPr>
          <w:rFonts w:asciiTheme="minorBidi" w:hAnsiTheme="minorBidi"/>
          <w:sz w:val="32"/>
          <w:szCs w:val="32"/>
          <w:rtl/>
          <w:lang w:bidi="ar-DZ"/>
        </w:rPr>
        <w:t xml:space="preserve"> ارتضائها </w:t>
      </w:r>
      <w:proofErr w:type="spellStart"/>
      <w:r w:rsidRPr="004C4451">
        <w:rPr>
          <w:rFonts w:asciiTheme="minorBidi" w:hAnsiTheme="minorBidi"/>
          <w:sz w:val="32"/>
          <w:szCs w:val="32"/>
          <w:rtl/>
          <w:lang w:bidi="ar-DZ"/>
        </w:rPr>
        <w:t>بها</w:t>
      </w:r>
      <w:proofErr w:type="spellEnd"/>
      <w:r w:rsidRPr="004C4451">
        <w:rPr>
          <w:rFonts w:asciiTheme="minorBidi" w:hAnsiTheme="minorBidi"/>
          <w:sz w:val="32"/>
          <w:szCs w:val="32"/>
          <w:rtl/>
          <w:lang w:bidi="ar-DZ"/>
        </w:rPr>
        <w:t xml:space="preserve"> إذا تعلق الغلط بواقعة توهمت هذه الدولة وجودها عند إبرام المعاهدة وكانت سببا </w:t>
      </w:r>
      <w:proofErr w:type="spellStart"/>
      <w:r w:rsidRPr="004C4451">
        <w:rPr>
          <w:rFonts w:asciiTheme="minorBidi" w:hAnsiTheme="minorBidi"/>
          <w:sz w:val="32"/>
          <w:szCs w:val="32"/>
          <w:rtl/>
          <w:lang w:bidi="ar-DZ"/>
        </w:rPr>
        <w:t>اساسيا</w:t>
      </w:r>
      <w:proofErr w:type="spellEnd"/>
      <w:r w:rsidRPr="004C4451">
        <w:rPr>
          <w:rFonts w:asciiTheme="minorBidi" w:hAnsiTheme="minorBidi"/>
          <w:sz w:val="32"/>
          <w:szCs w:val="32"/>
          <w:rtl/>
          <w:lang w:bidi="ar-DZ"/>
        </w:rPr>
        <w:t xml:space="preserve"> في ارتضائها الالتزام بالمعاهدة.</w:t>
      </w:r>
    </w:p>
    <w:p w:rsidR="004C4451" w:rsidRPr="004C4451" w:rsidRDefault="004C4451" w:rsidP="004C4451">
      <w:pPr>
        <w:pStyle w:val="Paragraphedeliste"/>
        <w:numPr>
          <w:ilvl w:val="0"/>
          <w:numId w:val="16"/>
        </w:numPr>
        <w:bidi/>
        <w:spacing w:line="360" w:lineRule="auto"/>
        <w:jc w:val="left"/>
        <w:rPr>
          <w:rFonts w:asciiTheme="minorBidi" w:hAnsiTheme="minorBidi"/>
          <w:sz w:val="32"/>
          <w:szCs w:val="32"/>
          <w:lang w:bidi="ar-DZ"/>
        </w:rPr>
      </w:pPr>
      <w:r w:rsidRPr="004C4451">
        <w:rPr>
          <w:rFonts w:asciiTheme="minorBidi" w:hAnsiTheme="minorBidi"/>
          <w:sz w:val="32"/>
          <w:szCs w:val="32"/>
          <w:rtl/>
          <w:lang w:bidi="ar-DZ"/>
        </w:rPr>
        <w:t xml:space="preserve">لا تنطبق الفقرة الأولى إذا كانت الدولة المعنية قد أسهمت بسلوكها في الغلط أو كان من شأن طبيعة الظروف تنبيه إلى </w:t>
      </w:r>
      <w:proofErr w:type="spellStart"/>
      <w:r w:rsidRPr="004C4451">
        <w:rPr>
          <w:rFonts w:asciiTheme="minorBidi" w:hAnsiTheme="minorBidi"/>
          <w:sz w:val="32"/>
          <w:szCs w:val="32"/>
          <w:rtl/>
          <w:lang w:bidi="ar-DZ"/>
        </w:rPr>
        <w:t>إحتمال</w:t>
      </w:r>
      <w:proofErr w:type="spellEnd"/>
      <w:r w:rsidRPr="004C4451">
        <w:rPr>
          <w:rFonts w:asciiTheme="minorBidi" w:hAnsiTheme="minorBidi"/>
          <w:sz w:val="32"/>
          <w:szCs w:val="32"/>
          <w:rtl/>
          <w:lang w:bidi="ar-DZ"/>
        </w:rPr>
        <w:t xml:space="preserve"> الغلط.</w:t>
      </w:r>
    </w:p>
    <w:p w:rsidR="004C4451" w:rsidRPr="004C4451" w:rsidRDefault="004C4451" w:rsidP="004C4451">
      <w:pPr>
        <w:pStyle w:val="Paragraphedeliste"/>
        <w:numPr>
          <w:ilvl w:val="0"/>
          <w:numId w:val="16"/>
        </w:numPr>
        <w:bidi/>
        <w:spacing w:line="360" w:lineRule="auto"/>
        <w:jc w:val="left"/>
        <w:rPr>
          <w:rFonts w:asciiTheme="minorBidi" w:hAnsiTheme="minorBidi"/>
          <w:sz w:val="32"/>
          <w:szCs w:val="32"/>
          <w:lang w:bidi="ar-DZ"/>
        </w:rPr>
      </w:pPr>
      <w:r w:rsidRPr="004C4451">
        <w:rPr>
          <w:rFonts w:asciiTheme="minorBidi" w:hAnsiTheme="minorBidi"/>
          <w:sz w:val="32"/>
          <w:szCs w:val="32"/>
          <w:rtl/>
          <w:lang w:bidi="ar-DZ"/>
        </w:rPr>
        <w:t xml:space="preserve">إذا كان الغلط في صياغة نص المعاهدة فقط فلا يؤثر في صحتها وتطبق في هذه الحالة أحكام المادة (79) من اتفاقية لقانون المعاهدات لسنة1969وتنحصر هذه الإجراءات في إحدى الطرق الثلاث: </w:t>
      </w:r>
    </w:p>
    <w:p w:rsidR="004C4451" w:rsidRPr="004C4451" w:rsidRDefault="004C4451" w:rsidP="004C4451">
      <w:pPr>
        <w:pStyle w:val="Paragraphedeliste"/>
        <w:numPr>
          <w:ilvl w:val="0"/>
          <w:numId w:val="16"/>
        </w:numPr>
        <w:bidi/>
        <w:spacing w:line="360" w:lineRule="auto"/>
        <w:jc w:val="left"/>
        <w:rPr>
          <w:rFonts w:asciiTheme="minorBidi" w:hAnsiTheme="minorBidi"/>
          <w:sz w:val="32"/>
          <w:szCs w:val="32"/>
          <w:lang w:bidi="ar-DZ"/>
        </w:rPr>
      </w:pPr>
      <w:proofErr w:type="spellStart"/>
      <w:r w:rsidRPr="004C4451">
        <w:rPr>
          <w:rFonts w:asciiTheme="minorBidi" w:hAnsiTheme="minorBidi"/>
          <w:sz w:val="32"/>
          <w:szCs w:val="32"/>
          <w:rtl/>
          <w:lang w:bidi="ar-DZ"/>
        </w:rPr>
        <w:t>اما</w:t>
      </w:r>
      <w:proofErr w:type="spellEnd"/>
      <w:r w:rsidRPr="004C4451">
        <w:rPr>
          <w:rFonts w:asciiTheme="minorBidi" w:hAnsiTheme="minorBidi"/>
          <w:sz w:val="32"/>
          <w:szCs w:val="32"/>
          <w:rtl/>
          <w:lang w:bidi="ar-DZ"/>
        </w:rPr>
        <w:t xml:space="preserve"> </w:t>
      </w:r>
      <w:proofErr w:type="spellStart"/>
      <w:r w:rsidRPr="004C4451">
        <w:rPr>
          <w:rFonts w:asciiTheme="minorBidi" w:hAnsiTheme="minorBidi"/>
          <w:sz w:val="32"/>
          <w:szCs w:val="32"/>
          <w:rtl/>
          <w:lang w:bidi="ar-DZ"/>
        </w:rPr>
        <w:t>باجراء</w:t>
      </w:r>
      <w:proofErr w:type="spellEnd"/>
      <w:r w:rsidRPr="004C4451">
        <w:rPr>
          <w:rFonts w:asciiTheme="minorBidi" w:hAnsiTheme="minorBidi"/>
          <w:sz w:val="32"/>
          <w:szCs w:val="32"/>
          <w:rtl/>
          <w:lang w:bidi="ar-DZ"/>
        </w:rPr>
        <w:t xml:space="preserve"> التصحيح المناسب للنص وتوقيعه بالأحرف الأولى من جانب ممثلي الدول الأطراف.</w:t>
      </w:r>
    </w:p>
    <w:p w:rsidR="004C4451" w:rsidRPr="004C4451" w:rsidRDefault="004C4451" w:rsidP="004C4451">
      <w:pPr>
        <w:pStyle w:val="Paragraphedeliste"/>
        <w:numPr>
          <w:ilvl w:val="0"/>
          <w:numId w:val="16"/>
        </w:numPr>
        <w:bidi/>
        <w:spacing w:line="360" w:lineRule="auto"/>
        <w:jc w:val="left"/>
        <w:rPr>
          <w:rFonts w:asciiTheme="minorBidi" w:hAnsiTheme="minorBidi"/>
          <w:sz w:val="32"/>
          <w:szCs w:val="32"/>
          <w:lang w:bidi="ar-DZ"/>
        </w:rPr>
      </w:pPr>
      <w:r w:rsidRPr="004C4451">
        <w:rPr>
          <w:rFonts w:asciiTheme="minorBidi" w:hAnsiTheme="minorBidi"/>
          <w:sz w:val="32"/>
          <w:szCs w:val="32"/>
          <w:rtl/>
          <w:lang w:bidi="ar-DZ"/>
        </w:rPr>
        <w:lastRenderedPageBreak/>
        <w:t xml:space="preserve"> وإما بتحرير وتبادل وثيقة توضح التصحيح الذي اُتفق عليه.</w:t>
      </w:r>
    </w:p>
    <w:p w:rsidR="004C4451" w:rsidRPr="004C4451" w:rsidRDefault="004C4451" w:rsidP="004C4451">
      <w:pPr>
        <w:pStyle w:val="Paragraphedeliste"/>
        <w:numPr>
          <w:ilvl w:val="0"/>
          <w:numId w:val="16"/>
        </w:numPr>
        <w:bidi/>
        <w:spacing w:line="360" w:lineRule="auto"/>
        <w:jc w:val="left"/>
        <w:rPr>
          <w:rFonts w:asciiTheme="minorBidi" w:hAnsiTheme="minorBidi"/>
          <w:sz w:val="32"/>
          <w:szCs w:val="32"/>
          <w:lang w:bidi="ar-DZ"/>
        </w:rPr>
      </w:pPr>
      <w:r w:rsidRPr="004C4451">
        <w:rPr>
          <w:rFonts w:asciiTheme="minorBidi" w:hAnsiTheme="minorBidi"/>
          <w:sz w:val="32"/>
          <w:szCs w:val="32"/>
          <w:rtl/>
          <w:lang w:bidi="ar-DZ"/>
        </w:rPr>
        <w:t xml:space="preserve"> و </w:t>
      </w:r>
      <w:proofErr w:type="spellStart"/>
      <w:r w:rsidRPr="004C4451">
        <w:rPr>
          <w:rFonts w:asciiTheme="minorBidi" w:hAnsiTheme="minorBidi"/>
          <w:sz w:val="32"/>
          <w:szCs w:val="32"/>
          <w:rtl/>
          <w:lang w:bidi="ar-DZ"/>
        </w:rPr>
        <w:t>اما</w:t>
      </w:r>
      <w:proofErr w:type="spellEnd"/>
      <w:r w:rsidRPr="004C4451">
        <w:rPr>
          <w:rFonts w:asciiTheme="minorBidi" w:hAnsiTheme="minorBidi"/>
          <w:sz w:val="32"/>
          <w:szCs w:val="32"/>
          <w:rtl/>
          <w:lang w:bidi="ar-DZ"/>
        </w:rPr>
        <w:t xml:space="preserve"> بتحرير تصحيح للمعاهدة كلها تحل محل النص المعيب.</w:t>
      </w:r>
    </w:p>
    <w:p w:rsidR="004C4451" w:rsidRPr="004C4451" w:rsidRDefault="004C4451" w:rsidP="004C4451">
      <w:pPr>
        <w:spacing w:line="360" w:lineRule="auto"/>
        <w:ind w:left="360"/>
        <w:rPr>
          <w:rFonts w:asciiTheme="minorBidi" w:hAnsiTheme="minorBidi"/>
          <w:sz w:val="32"/>
          <w:szCs w:val="32"/>
          <w:rtl/>
          <w:lang w:bidi="ar-DZ"/>
        </w:rPr>
      </w:pPr>
      <w:r w:rsidRPr="004C4451">
        <w:rPr>
          <w:rFonts w:asciiTheme="minorBidi" w:hAnsiTheme="minorBidi"/>
          <w:sz w:val="32"/>
          <w:szCs w:val="32"/>
          <w:rtl/>
          <w:lang w:bidi="ar-DZ"/>
        </w:rPr>
        <w:t xml:space="preserve">ويمكن القول أن معاهدة </w:t>
      </w:r>
      <w:proofErr w:type="spellStart"/>
      <w:r w:rsidRPr="004C4451">
        <w:rPr>
          <w:rFonts w:asciiTheme="minorBidi" w:hAnsiTheme="minorBidi"/>
          <w:sz w:val="32"/>
          <w:szCs w:val="32"/>
          <w:rtl/>
          <w:lang w:bidi="ar-DZ"/>
        </w:rPr>
        <w:t>فيينا</w:t>
      </w:r>
      <w:proofErr w:type="spellEnd"/>
      <w:r w:rsidRPr="004C4451">
        <w:rPr>
          <w:rFonts w:asciiTheme="minorBidi" w:hAnsiTheme="minorBidi"/>
          <w:sz w:val="32"/>
          <w:szCs w:val="32"/>
          <w:rtl/>
          <w:lang w:bidi="ar-DZ"/>
        </w:rPr>
        <w:t xml:space="preserve"> لقانون المعاهدات في موقفها من الغلط كعيب من عيوب الإرادة قد قننت ما جرى عليه القضاء الدولي().</w:t>
      </w:r>
    </w:p>
    <w:p w:rsidR="004C4451" w:rsidRPr="004C4451" w:rsidRDefault="004C4451" w:rsidP="004C4451">
      <w:pPr>
        <w:spacing w:line="360" w:lineRule="auto"/>
        <w:ind w:left="360"/>
        <w:rPr>
          <w:rFonts w:asciiTheme="minorBidi" w:hAnsiTheme="minorBidi"/>
          <w:b/>
          <w:bCs/>
          <w:sz w:val="32"/>
          <w:szCs w:val="32"/>
          <w:u w:val="single"/>
          <w:rtl/>
          <w:lang w:bidi="ar-DZ"/>
        </w:rPr>
      </w:pPr>
      <w:r w:rsidRPr="004C4451">
        <w:rPr>
          <w:rFonts w:asciiTheme="minorBidi" w:hAnsiTheme="minorBidi"/>
          <w:sz w:val="32"/>
          <w:szCs w:val="32"/>
          <w:rtl/>
          <w:lang w:bidi="ar-DZ"/>
        </w:rPr>
        <w:t xml:space="preserve">2- </w:t>
      </w:r>
      <w:proofErr w:type="gramStart"/>
      <w:r w:rsidRPr="004C4451">
        <w:rPr>
          <w:rFonts w:asciiTheme="minorBidi" w:hAnsiTheme="minorBidi"/>
          <w:b/>
          <w:bCs/>
          <w:sz w:val="32"/>
          <w:szCs w:val="32"/>
          <w:u w:val="single"/>
          <w:rtl/>
          <w:lang w:bidi="ar-DZ"/>
        </w:rPr>
        <w:t>الغش</w:t>
      </w:r>
      <w:proofErr w:type="gramEnd"/>
      <w:r w:rsidRPr="004C4451">
        <w:rPr>
          <w:rFonts w:asciiTheme="minorBidi" w:hAnsiTheme="minorBidi"/>
          <w:b/>
          <w:bCs/>
          <w:sz w:val="32"/>
          <w:szCs w:val="32"/>
          <w:u w:val="single"/>
          <w:rtl/>
          <w:lang w:bidi="ar-DZ"/>
        </w:rPr>
        <w:t xml:space="preserve"> أو التدليس</w:t>
      </w:r>
    </w:p>
    <w:p w:rsidR="004C4451" w:rsidRPr="004C4451" w:rsidRDefault="004C4451" w:rsidP="004C4451">
      <w:pPr>
        <w:spacing w:line="360" w:lineRule="auto"/>
        <w:ind w:left="360"/>
        <w:rPr>
          <w:rFonts w:asciiTheme="minorBidi" w:hAnsiTheme="minorBidi"/>
          <w:sz w:val="32"/>
          <w:szCs w:val="32"/>
          <w:rtl/>
          <w:lang w:bidi="ar-DZ"/>
        </w:rPr>
      </w:pPr>
      <w:r w:rsidRPr="004C4451">
        <w:rPr>
          <w:rFonts w:asciiTheme="minorBidi" w:hAnsiTheme="minorBidi"/>
          <w:sz w:val="32"/>
          <w:szCs w:val="32"/>
          <w:rtl/>
          <w:lang w:bidi="ar-DZ"/>
        </w:rPr>
        <w:t xml:space="preserve"> يقصد بالتدليس استخدام الخداع في المفاوضات كأن </w:t>
      </w:r>
      <w:proofErr w:type="spellStart"/>
      <w:r w:rsidRPr="004C4451">
        <w:rPr>
          <w:rFonts w:asciiTheme="minorBidi" w:hAnsiTheme="minorBidi"/>
          <w:sz w:val="32"/>
          <w:szCs w:val="32"/>
          <w:rtl/>
          <w:lang w:bidi="ar-DZ"/>
        </w:rPr>
        <w:t>يعمد</w:t>
      </w:r>
      <w:proofErr w:type="spellEnd"/>
      <w:r w:rsidRPr="004C4451">
        <w:rPr>
          <w:rFonts w:asciiTheme="minorBidi" w:hAnsiTheme="minorBidi"/>
          <w:sz w:val="32"/>
          <w:szCs w:val="32"/>
          <w:rtl/>
          <w:lang w:bidi="ar-DZ"/>
        </w:rPr>
        <w:t xml:space="preserve"> أحد الأطراف المتفاوضة خداع الطرف الآخر عن طريق إدلائه بمعلومات كاذبة أو تقديم مستندات على أنها صحيحة، أو أي طرق خداع أخرى دون </w:t>
      </w:r>
      <w:proofErr w:type="spellStart"/>
      <w:r w:rsidRPr="004C4451">
        <w:rPr>
          <w:rFonts w:asciiTheme="minorBidi" w:hAnsiTheme="minorBidi"/>
          <w:sz w:val="32"/>
          <w:szCs w:val="32"/>
          <w:rtl/>
          <w:lang w:bidi="ar-DZ"/>
        </w:rPr>
        <w:t>ان</w:t>
      </w:r>
      <w:proofErr w:type="spellEnd"/>
      <w:r w:rsidRPr="004C4451">
        <w:rPr>
          <w:rFonts w:asciiTheme="minorBidi" w:hAnsiTheme="minorBidi"/>
          <w:sz w:val="32"/>
          <w:szCs w:val="32"/>
          <w:rtl/>
          <w:lang w:bidi="ar-DZ"/>
        </w:rPr>
        <w:t xml:space="preserve"> يعلم الطرف الآخر بالأمر ولو عرف لم يرتض </w:t>
      </w:r>
      <w:proofErr w:type="spellStart"/>
      <w:r w:rsidRPr="004C4451">
        <w:rPr>
          <w:rFonts w:asciiTheme="minorBidi" w:hAnsiTheme="minorBidi"/>
          <w:sz w:val="32"/>
          <w:szCs w:val="32"/>
          <w:rtl/>
          <w:lang w:bidi="ar-DZ"/>
        </w:rPr>
        <w:t>بابرام</w:t>
      </w:r>
      <w:proofErr w:type="spellEnd"/>
      <w:r w:rsidRPr="004C4451">
        <w:rPr>
          <w:rFonts w:asciiTheme="minorBidi" w:hAnsiTheme="minorBidi"/>
          <w:sz w:val="32"/>
          <w:szCs w:val="32"/>
          <w:rtl/>
          <w:lang w:bidi="ar-DZ"/>
        </w:rPr>
        <w:t xml:space="preserve"> المعاهدة().</w:t>
      </w:r>
    </w:p>
    <w:p w:rsidR="004C4451" w:rsidRPr="004C4451" w:rsidRDefault="004C4451" w:rsidP="004C4451">
      <w:pPr>
        <w:spacing w:line="360" w:lineRule="auto"/>
        <w:ind w:left="360"/>
        <w:rPr>
          <w:rFonts w:asciiTheme="minorBidi" w:hAnsiTheme="minorBidi"/>
          <w:sz w:val="32"/>
          <w:szCs w:val="32"/>
          <w:rtl/>
          <w:lang w:bidi="ar-DZ"/>
        </w:rPr>
      </w:pPr>
      <w:r w:rsidRPr="004C4451">
        <w:rPr>
          <w:rFonts w:asciiTheme="minorBidi" w:hAnsiTheme="minorBidi"/>
          <w:sz w:val="32"/>
          <w:szCs w:val="32"/>
          <w:rtl/>
          <w:lang w:bidi="ar-DZ"/>
        </w:rPr>
        <w:t xml:space="preserve">وقد نصت المادة(49) من اتفاقية </w:t>
      </w:r>
      <w:proofErr w:type="spellStart"/>
      <w:r w:rsidRPr="004C4451">
        <w:rPr>
          <w:rFonts w:asciiTheme="minorBidi" w:hAnsiTheme="minorBidi"/>
          <w:sz w:val="32"/>
          <w:szCs w:val="32"/>
          <w:rtl/>
          <w:lang w:bidi="ar-DZ"/>
        </w:rPr>
        <w:t>فيينا</w:t>
      </w:r>
      <w:proofErr w:type="spellEnd"/>
      <w:r w:rsidRPr="004C4451">
        <w:rPr>
          <w:rFonts w:asciiTheme="minorBidi" w:hAnsiTheme="minorBidi"/>
          <w:sz w:val="32"/>
          <w:szCs w:val="32"/>
          <w:rtl/>
          <w:lang w:bidi="ar-DZ"/>
        </w:rPr>
        <w:t xml:space="preserve"> لقانون المعاهدات لسنة1969 على أنه: " </w:t>
      </w:r>
      <w:r w:rsidRPr="004C4451">
        <w:rPr>
          <w:rFonts w:asciiTheme="minorBidi" w:eastAsia="Times New Roman" w:hAnsiTheme="minorBidi"/>
          <w:sz w:val="32"/>
          <w:szCs w:val="32"/>
          <w:rtl/>
          <w:lang w:eastAsia="fr-FR"/>
        </w:rPr>
        <w:t>يجوز للدولة التي عقد</w:t>
      </w:r>
      <w:r w:rsidRPr="004C4451">
        <w:rPr>
          <w:rFonts w:asciiTheme="minorBidi" w:eastAsia="Times New Roman" w:hAnsiTheme="minorBidi"/>
          <w:sz w:val="32"/>
          <w:szCs w:val="32"/>
          <w:rtl/>
          <w:lang w:eastAsia="fr-FR" w:bidi="ar-EG"/>
        </w:rPr>
        <w:t>ت</w:t>
      </w:r>
      <w:r w:rsidRPr="004C4451">
        <w:rPr>
          <w:rFonts w:asciiTheme="minorBidi" w:eastAsia="Times New Roman" w:hAnsiTheme="minorBidi"/>
          <w:sz w:val="32"/>
          <w:szCs w:val="32"/>
          <w:rtl/>
          <w:lang w:eastAsia="fr-FR"/>
        </w:rPr>
        <w:t xml:space="preserve"> المعاهدة بسلوك </w:t>
      </w:r>
      <w:proofErr w:type="spellStart"/>
      <w:r w:rsidRPr="004C4451">
        <w:rPr>
          <w:rFonts w:asciiTheme="minorBidi" w:eastAsia="Times New Roman" w:hAnsiTheme="minorBidi"/>
          <w:sz w:val="32"/>
          <w:szCs w:val="32"/>
          <w:rtl/>
          <w:lang w:eastAsia="fr-FR"/>
        </w:rPr>
        <w:t>تدليسى</w:t>
      </w:r>
      <w:proofErr w:type="spellEnd"/>
      <w:r w:rsidRPr="004C4451">
        <w:rPr>
          <w:rFonts w:asciiTheme="minorBidi" w:eastAsia="Times New Roman" w:hAnsiTheme="minorBidi"/>
          <w:sz w:val="32"/>
          <w:szCs w:val="32"/>
          <w:rtl/>
          <w:lang w:eastAsia="fr-FR"/>
        </w:rPr>
        <w:t xml:space="preserve"> لدولة متفاوضة أخرى أن تحتج بالتدليس كسبب لإبطال رضاها الالتزام بالمعاهدة</w:t>
      </w:r>
      <w:r w:rsidRPr="004C4451">
        <w:rPr>
          <w:rFonts w:asciiTheme="minorBidi" w:hAnsiTheme="minorBidi"/>
          <w:sz w:val="32"/>
          <w:szCs w:val="32"/>
          <w:rtl/>
        </w:rPr>
        <w:t>".</w:t>
      </w:r>
    </w:p>
    <w:p w:rsidR="004C4451" w:rsidRPr="004C4451" w:rsidRDefault="004C4451" w:rsidP="004C4451">
      <w:pPr>
        <w:spacing w:line="360" w:lineRule="auto"/>
        <w:ind w:left="360"/>
        <w:rPr>
          <w:rFonts w:asciiTheme="minorBidi" w:hAnsiTheme="minorBidi"/>
          <w:sz w:val="32"/>
          <w:szCs w:val="32"/>
          <w:rtl/>
          <w:lang w:bidi="ar-DZ"/>
        </w:rPr>
      </w:pPr>
      <w:proofErr w:type="gramStart"/>
      <w:r w:rsidRPr="004C4451">
        <w:rPr>
          <w:rFonts w:asciiTheme="minorBidi" w:hAnsiTheme="minorBidi"/>
          <w:sz w:val="32"/>
          <w:szCs w:val="32"/>
          <w:rtl/>
          <w:lang w:bidi="ar-DZ"/>
        </w:rPr>
        <w:t>من</w:t>
      </w:r>
      <w:proofErr w:type="gramEnd"/>
      <w:r w:rsidRPr="004C4451">
        <w:rPr>
          <w:rFonts w:asciiTheme="minorBidi" w:hAnsiTheme="minorBidi"/>
          <w:sz w:val="32"/>
          <w:szCs w:val="32"/>
          <w:rtl/>
          <w:lang w:bidi="ar-DZ"/>
        </w:rPr>
        <w:t xml:space="preserve"> خلال هذا النص نستنتج أنه لابد من توافر شرطين للتدليس كعيب مبطل للمعاهدة هما:</w:t>
      </w:r>
    </w:p>
    <w:p w:rsidR="004C4451" w:rsidRPr="004C4451" w:rsidRDefault="004C4451" w:rsidP="004C4451">
      <w:pPr>
        <w:pStyle w:val="Paragraphedeliste"/>
        <w:numPr>
          <w:ilvl w:val="0"/>
          <w:numId w:val="16"/>
        </w:numPr>
        <w:bidi/>
        <w:spacing w:line="360" w:lineRule="auto"/>
        <w:jc w:val="left"/>
        <w:rPr>
          <w:rFonts w:asciiTheme="minorBidi" w:hAnsiTheme="minorBidi"/>
          <w:sz w:val="32"/>
          <w:szCs w:val="32"/>
          <w:lang w:bidi="ar-DZ"/>
        </w:rPr>
      </w:pPr>
      <w:r w:rsidRPr="004C4451">
        <w:rPr>
          <w:rFonts w:asciiTheme="minorBidi" w:hAnsiTheme="minorBidi"/>
          <w:sz w:val="32"/>
          <w:szCs w:val="32"/>
          <w:rtl/>
          <w:lang w:bidi="ar-DZ"/>
        </w:rPr>
        <w:t xml:space="preserve">استخدام تصرفات </w:t>
      </w:r>
      <w:proofErr w:type="spellStart"/>
      <w:r w:rsidRPr="004C4451">
        <w:rPr>
          <w:rFonts w:asciiTheme="minorBidi" w:hAnsiTheme="minorBidi"/>
          <w:sz w:val="32"/>
          <w:szCs w:val="32"/>
          <w:rtl/>
          <w:lang w:bidi="ar-DZ"/>
        </w:rPr>
        <w:t>تدليسية</w:t>
      </w:r>
      <w:proofErr w:type="spellEnd"/>
      <w:r w:rsidRPr="004C4451">
        <w:rPr>
          <w:rFonts w:asciiTheme="minorBidi" w:hAnsiTheme="minorBidi"/>
          <w:sz w:val="32"/>
          <w:szCs w:val="32"/>
          <w:rtl/>
          <w:lang w:bidi="ar-DZ"/>
        </w:rPr>
        <w:t xml:space="preserve"> لدفع الطرف الآخر الارتباط بالمعاهدة </w:t>
      </w:r>
      <w:proofErr w:type="spellStart"/>
      <w:r w:rsidRPr="004C4451">
        <w:rPr>
          <w:rFonts w:asciiTheme="minorBidi" w:hAnsiTheme="minorBidi"/>
          <w:sz w:val="32"/>
          <w:szCs w:val="32"/>
          <w:rtl/>
          <w:lang w:bidi="ar-DZ"/>
        </w:rPr>
        <w:t>كإستخدام</w:t>
      </w:r>
      <w:proofErr w:type="spellEnd"/>
      <w:r w:rsidRPr="004C4451">
        <w:rPr>
          <w:rFonts w:asciiTheme="minorBidi" w:hAnsiTheme="minorBidi"/>
          <w:sz w:val="32"/>
          <w:szCs w:val="32"/>
          <w:rtl/>
          <w:lang w:bidi="ar-DZ"/>
        </w:rPr>
        <w:t xml:space="preserve"> خرائط مزورة </w:t>
      </w:r>
      <w:proofErr w:type="spellStart"/>
      <w:r w:rsidRPr="004C4451">
        <w:rPr>
          <w:rFonts w:asciiTheme="minorBidi" w:hAnsiTheme="minorBidi"/>
          <w:sz w:val="32"/>
          <w:szCs w:val="32"/>
          <w:rtl/>
          <w:lang w:bidi="ar-DZ"/>
        </w:rPr>
        <w:t>لاقناع</w:t>
      </w:r>
      <w:proofErr w:type="spellEnd"/>
      <w:r w:rsidRPr="004C4451">
        <w:rPr>
          <w:rFonts w:asciiTheme="minorBidi" w:hAnsiTheme="minorBidi"/>
          <w:sz w:val="32"/>
          <w:szCs w:val="32"/>
          <w:rtl/>
          <w:lang w:bidi="ar-DZ"/>
        </w:rPr>
        <w:t xml:space="preserve"> ممثل الدولة المتفاوضة بأن منطقة ما من الحدود تدخل في أراضي دولة أخرى.</w:t>
      </w:r>
    </w:p>
    <w:p w:rsidR="004C4451" w:rsidRPr="004C4451" w:rsidRDefault="004C4451" w:rsidP="004C4451">
      <w:pPr>
        <w:pStyle w:val="Paragraphedeliste"/>
        <w:numPr>
          <w:ilvl w:val="0"/>
          <w:numId w:val="16"/>
        </w:numPr>
        <w:bidi/>
        <w:spacing w:line="360" w:lineRule="auto"/>
        <w:jc w:val="left"/>
        <w:rPr>
          <w:rFonts w:asciiTheme="minorBidi" w:hAnsiTheme="minorBidi"/>
          <w:sz w:val="32"/>
          <w:szCs w:val="32"/>
          <w:rtl/>
          <w:lang w:bidi="ar-DZ"/>
        </w:rPr>
      </w:pPr>
      <w:r w:rsidRPr="004C4451">
        <w:rPr>
          <w:rFonts w:asciiTheme="minorBidi" w:hAnsiTheme="minorBidi"/>
          <w:sz w:val="32"/>
          <w:szCs w:val="32"/>
          <w:rtl/>
          <w:lang w:bidi="ar-DZ"/>
        </w:rPr>
        <w:t xml:space="preserve">وقوع الدولة المدلس عليها قبل </w:t>
      </w:r>
      <w:proofErr w:type="spellStart"/>
      <w:r w:rsidRPr="004C4451">
        <w:rPr>
          <w:rFonts w:asciiTheme="minorBidi" w:hAnsiTheme="minorBidi"/>
          <w:sz w:val="32"/>
          <w:szCs w:val="32"/>
          <w:rtl/>
          <w:lang w:bidi="ar-DZ"/>
        </w:rPr>
        <w:t>ابرام</w:t>
      </w:r>
      <w:proofErr w:type="spellEnd"/>
      <w:r w:rsidRPr="004C4451">
        <w:rPr>
          <w:rFonts w:asciiTheme="minorBidi" w:hAnsiTheme="minorBidi"/>
          <w:sz w:val="32"/>
          <w:szCs w:val="32"/>
          <w:rtl/>
          <w:lang w:bidi="ar-DZ"/>
        </w:rPr>
        <w:t xml:space="preserve"> المعاهدة للتدليس ويكفي أن تثبت الدولة ضحية التدليس لجوء الطرف الآخر إلى الطرق الاحتيالية دون لزوم </w:t>
      </w:r>
      <w:proofErr w:type="spellStart"/>
      <w:r w:rsidRPr="004C4451">
        <w:rPr>
          <w:rFonts w:asciiTheme="minorBidi" w:hAnsiTheme="minorBidi"/>
          <w:sz w:val="32"/>
          <w:szCs w:val="32"/>
          <w:rtl/>
          <w:lang w:bidi="ar-DZ"/>
        </w:rPr>
        <w:t>اثبات</w:t>
      </w:r>
      <w:proofErr w:type="spellEnd"/>
      <w:r w:rsidRPr="004C4451">
        <w:rPr>
          <w:rFonts w:asciiTheme="minorBidi" w:hAnsiTheme="minorBidi"/>
          <w:sz w:val="32"/>
          <w:szCs w:val="32"/>
          <w:rtl/>
          <w:lang w:bidi="ar-DZ"/>
        </w:rPr>
        <w:t xml:space="preserve"> </w:t>
      </w:r>
      <w:proofErr w:type="spellStart"/>
      <w:r w:rsidRPr="004C4451">
        <w:rPr>
          <w:rFonts w:asciiTheme="minorBidi" w:hAnsiTheme="minorBidi"/>
          <w:sz w:val="32"/>
          <w:szCs w:val="32"/>
          <w:rtl/>
          <w:lang w:bidi="ar-DZ"/>
        </w:rPr>
        <w:t>ان</w:t>
      </w:r>
      <w:proofErr w:type="spellEnd"/>
      <w:r w:rsidRPr="004C4451">
        <w:rPr>
          <w:rFonts w:asciiTheme="minorBidi" w:hAnsiTheme="minorBidi"/>
          <w:sz w:val="32"/>
          <w:szCs w:val="32"/>
          <w:rtl/>
          <w:lang w:bidi="ar-DZ"/>
        </w:rPr>
        <w:t xml:space="preserve"> الغلط الذي وقعت فيه نتيجة التدليس الذي كان سببا </w:t>
      </w:r>
      <w:proofErr w:type="spellStart"/>
      <w:r w:rsidRPr="004C4451">
        <w:rPr>
          <w:rFonts w:asciiTheme="minorBidi" w:hAnsiTheme="minorBidi"/>
          <w:sz w:val="32"/>
          <w:szCs w:val="32"/>
          <w:rtl/>
          <w:lang w:bidi="ar-DZ"/>
        </w:rPr>
        <w:t>اساسيا</w:t>
      </w:r>
      <w:proofErr w:type="spellEnd"/>
      <w:r w:rsidRPr="004C4451">
        <w:rPr>
          <w:rFonts w:asciiTheme="minorBidi" w:hAnsiTheme="minorBidi"/>
          <w:sz w:val="32"/>
          <w:szCs w:val="32"/>
          <w:rtl/>
          <w:lang w:bidi="ar-DZ"/>
        </w:rPr>
        <w:t xml:space="preserve"> في ارتضائها الالتزام بالمعاهدة().</w:t>
      </w:r>
    </w:p>
    <w:p w:rsidR="004C4451" w:rsidRPr="004C4451" w:rsidRDefault="004C4451" w:rsidP="004C4451">
      <w:pPr>
        <w:spacing w:line="360" w:lineRule="auto"/>
        <w:ind w:left="360"/>
        <w:rPr>
          <w:rFonts w:asciiTheme="minorBidi" w:hAnsiTheme="minorBidi"/>
          <w:sz w:val="32"/>
          <w:szCs w:val="32"/>
          <w:rtl/>
          <w:lang w:bidi="ar-DZ"/>
        </w:rPr>
      </w:pPr>
      <w:r w:rsidRPr="004C4451">
        <w:rPr>
          <w:rFonts w:asciiTheme="minorBidi" w:hAnsiTheme="minorBidi"/>
          <w:sz w:val="32"/>
          <w:szCs w:val="32"/>
          <w:rtl/>
          <w:lang w:bidi="ar-DZ"/>
        </w:rPr>
        <w:t xml:space="preserve">3- </w:t>
      </w:r>
      <w:proofErr w:type="gramStart"/>
      <w:r w:rsidRPr="004C4451">
        <w:rPr>
          <w:rFonts w:asciiTheme="minorBidi" w:hAnsiTheme="minorBidi"/>
          <w:b/>
          <w:bCs/>
          <w:sz w:val="32"/>
          <w:szCs w:val="32"/>
          <w:u w:val="single"/>
          <w:rtl/>
          <w:lang w:bidi="ar-DZ"/>
        </w:rPr>
        <w:t>إفساد</w:t>
      </w:r>
      <w:proofErr w:type="gramEnd"/>
      <w:r w:rsidRPr="004C4451">
        <w:rPr>
          <w:rFonts w:asciiTheme="minorBidi" w:hAnsiTheme="minorBidi"/>
          <w:b/>
          <w:bCs/>
          <w:sz w:val="32"/>
          <w:szCs w:val="32"/>
          <w:u w:val="single"/>
          <w:rtl/>
          <w:lang w:bidi="ar-DZ"/>
        </w:rPr>
        <w:t xml:space="preserve"> ذمة ممثل الدولة</w:t>
      </w:r>
    </w:p>
    <w:p w:rsidR="004C4451" w:rsidRPr="004C4451" w:rsidRDefault="004C4451" w:rsidP="004C4451">
      <w:pPr>
        <w:spacing w:line="360" w:lineRule="auto"/>
        <w:ind w:left="360"/>
        <w:rPr>
          <w:rFonts w:asciiTheme="minorBidi" w:eastAsia="Times New Roman" w:hAnsiTheme="minorBidi"/>
          <w:sz w:val="32"/>
          <w:szCs w:val="32"/>
          <w:rtl/>
          <w:lang w:eastAsia="fr-FR"/>
        </w:rPr>
      </w:pPr>
      <w:r w:rsidRPr="004C4451">
        <w:rPr>
          <w:rFonts w:asciiTheme="minorBidi" w:hAnsiTheme="minorBidi"/>
          <w:sz w:val="32"/>
          <w:szCs w:val="32"/>
          <w:rtl/>
          <w:lang w:bidi="ar-DZ"/>
        </w:rPr>
        <w:lastRenderedPageBreak/>
        <w:t xml:space="preserve"> تضمنت اتفاقية </w:t>
      </w:r>
      <w:proofErr w:type="spellStart"/>
      <w:r w:rsidRPr="004C4451">
        <w:rPr>
          <w:rFonts w:asciiTheme="minorBidi" w:hAnsiTheme="minorBidi"/>
          <w:sz w:val="32"/>
          <w:szCs w:val="32"/>
          <w:rtl/>
          <w:lang w:bidi="ar-DZ"/>
        </w:rPr>
        <w:t>فيينا</w:t>
      </w:r>
      <w:proofErr w:type="spellEnd"/>
      <w:r w:rsidRPr="004C4451">
        <w:rPr>
          <w:rFonts w:asciiTheme="minorBidi" w:hAnsiTheme="minorBidi"/>
          <w:sz w:val="32"/>
          <w:szCs w:val="32"/>
          <w:rtl/>
          <w:lang w:bidi="ar-DZ"/>
        </w:rPr>
        <w:t xml:space="preserve"> لقانون المعاهدات إفساد إرادة ممثل الدولة بوصفها عيبا من عيوب الرضا في المادة (50) منها إذ نصت على أنه: " </w:t>
      </w:r>
      <w:r w:rsidRPr="004C4451">
        <w:rPr>
          <w:rFonts w:asciiTheme="minorBidi" w:eastAsia="Times New Roman" w:hAnsiTheme="minorBidi"/>
          <w:sz w:val="32"/>
          <w:szCs w:val="32"/>
          <w:rtl/>
          <w:lang w:eastAsia="fr-FR"/>
        </w:rPr>
        <w:t>إذا تم التوصل إلى تعبير الدولة عن رضاها الالتزام بالمعاهدة عن طريق إفساد ممثلها بطريقة مباشرة أو غير مباشرة من قبل دولة متفاوضة أخرى فإنه يجوز لتلك الدولة أن تحتج بالإفساد كسبب لإبطال رضاها الالتزام بالمعاهدة".</w:t>
      </w:r>
    </w:p>
    <w:p w:rsidR="004C4451" w:rsidRPr="004C4451" w:rsidRDefault="004C4451" w:rsidP="004C4451">
      <w:pPr>
        <w:spacing w:line="360" w:lineRule="auto"/>
        <w:ind w:left="360"/>
        <w:rPr>
          <w:rFonts w:asciiTheme="minorBidi" w:hAnsiTheme="minorBidi"/>
          <w:sz w:val="32"/>
          <w:szCs w:val="32"/>
          <w:rtl/>
          <w:lang w:bidi="ar-DZ"/>
        </w:rPr>
      </w:pPr>
      <w:r w:rsidRPr="004C4451">
        <w:rPr>
          <w:rFonts w:asciiTheme="minorBidi" w:eastAsia="Times New Roman" w:hAnsiTheme="minorBidi"/>
          <w:sz w:val="32"/>
          <w:szCs w:val="32"/>
          <w:rtl/>
          <w:lang w:eastAsia="fr-FR"/>
        </w:rPr>
        <w:t xml:space="preserve">يتضح من هذا النص أن المقصود بالإفساد التأثير على ممثل الدولة بمختلف وسائل الإغراء المادية والمعنوية والتصرف وفق رغبات الطرف صاحب المصلحة في </w:t>
      </w:r>
      <w:proofErr w:type="spellStart"/>
      <w:r w:rsidRPr="004C4451">
        <w:rPr>
          <w:rFonts w:asciiTheme="minorBidi" w:eastAsia="Times New Roman" w:hAnsiTheme="minorBidi"/>
          <w:sz w:val="32"/>
          <w:szCs w:val="32"/>
          <w:rtl/>
          <w:lang w:eastAsia="fr-FR"/>
        </w:rPr>
        <w:t>ابرام</w:t>
      </w:r>
      <w:proofErr w:type="spellEnd"/>
      <w:r w:rsidRPr="004C4451">
        <w:rPr>
          <w:rFonts w:asciiTheme="minorBidi" w:eastAsia="Times New Roman" w:hAnsiTheme="minorBidi"/>
          <w:sz w:val="32"/>
          <w:szCs w:val="32"/>
          <w:rtl/>
          <w:lang w:eastAsia="fr-FR"/>
        </w:rPr>
        <w:t xml:space="preserve"> المعاهدة على نحو معين لم تكن لتقبله الدولة التي يمثلها لو أنها كانت على علم بكافة الأوضاع والملابسات المتصلة بالمعاهدة على حقيقتها(). </w:t>
      </w:r>
      <w:r w:rsidRPr="004C4451">
        <w:rPr>
          <w:rFonts w:asciiTheme="minorBidi" w:hAnsiTheme="minorBidi"/>
          <w:sz w:val="32"/>
          <w:szCs w:val="32"/>
          <w:rtl/>
          <w:lang w:bidi="ar-DZ"/>
        </w:rPr>
        <w:t xml:space="preserve"> </w:t>
      </w:r>
    </w:p>
    <w:p w:rsidR="004C4451" w:rsidRPr="004C4451" w:rsidRDefault="004C4451" w:rsidP="004C4451">
      <w:pPr>
        <w:spacing w:line="360" w:lineRule="auto"/>
        <w:ind w:left="360"/>
        <w:rPr>
          <w:rFonts w:asciiTheme="minorBidi" w:hAnsiTheme="minorBidi"/>
          <w:b/>
          <w:bCs/>
          <w:sz w:val="32"/>
          <w:szCs w:val="32"/>
          <w:u w:val="single"/>
          <w:rtl/>
          <w:lang w:bidi="ar-DZ"/>
        </w:rPr>
      </w:pPr>
      <w:r w:rsidRPr="004C4451">
        <w:rPr>
          <w:rFonts w:asciiTheme="minorBidi" w:hAnsiTheme="minorBidi"/>
          <w:sz w:val="32"/>
          <w:szCs w:val="32"/>
          <w:rtl/>
          <w:lang w:bidi="ar-DZ"/>
        </w:rPr>
        <w:t>4</w:t>
      </w:r>
      <w:r w:rsidRPr="004C4451">
        <w:rPr>
          <w:rFonts w:asciiTheme="minorBidi" w:hAnsiTheme="minorBidi"/>
          <w:b/>
          <w:bCs/>
          <w:sz w:val="32"/>
          <w:szCs w:val="32"/>
          <w:u w:val="single"/>
          <w:rtl/>
          <w:lang w:bidi="ar-DZ"/>
        </w:rPr>
        <w:t xml:space="preserve">- </w:t>
      </w:r>
      <w:proofErr w:type="gramStart"/>
      <w:r w:rsidRPr="004C4451">
        <w:rPr>
          <w:rFonts w:asciiTheme="minorBidi" w:hAnsiTheme="minorBidi"/>
          <w:b/>
          <w:bCs/>
          <w:sz w:val="32"/>
          <w:szCs w:val="32"/>
          <w:u w:val="single"/>
          <w:rtl/>
          <w:lang w:bidi="ar-DZ"/>
        </w:rPr>
        <w:t>الإكراه</w:t>
      </w:r>
      <w:proofErr w:type="gramEnd"/>
      <w:r w:rsidRPr="004C4451">
        <w:rPr>
          <w:rFonts w:asciiTheme="minorBidi" w:hAnsiTheme="minorBidi"/>
          <w:b/>
          <w:bCs/>
          <w:sz w:val="32"/>
          <w:szCs w:val="32"/>
          <w:u w:val="single"/>
          <w:rtl/>
          <w:lang w:bidi="ar-DZ"/>
        </w:rPr>
        <w:t>:</w:t>
      </w:r>
    </w:p>
    <w:p w:rsidR="004C4451" w:rsidRPr="004C4451" w:rsidRDefault="004C4451" w:rsidP="004C4451">
      <w:pPr>
        <w:spacing w:line="360" w:lineRule="auto"/>
        <w:ind w:left="360"/>
        <w:rPr>
          <w:rFonts w:asciiTheme="minorBidi" w:hAnsiTheme="minorBidi"/>
          <w:sz w:val="32"/>
          <w:szCs w:val="32"/>
          <w:rtl/>
        </w:rPr>
      </w:pPr>
      <w:r w:rsidRPr="004C4451">
        <w:rPr>
          <w:rFonts w:asciiTheme="minorBidi" w:hAnsiTheme="minorBidi"/>
          <w:b/>
          <w:bCs/>
          <w:sz w:val="32"/>
          <w:szCs w:val="32"/>
          <w:u w:val="single"/>
          <w:rtl/>
          <w:lang w:bidi="ar-DZ"/>
        </w:rPr>
        <w:t xml:space="preserve"> </w:t>
      </w:r>
      <w:r w:rsidRPr="004C4451">
        <w:rPr>
          <w:rFonts w:asciiTheme="minorBidi" w:hAnsiTheme="minorBidi"/>
          <w:sz w:val="32"/>
          <w:szCs w:val="32"/>
          <w:rtl/>
          <w:lang w:bidi="ar-DZ"/>
        </w:rPr>
        <w:t xml:space="preserve">نصت معاهدة </w:t>
      </w:r>
      <w:proofErr w:type="spellStart"/>
      <w:r w:rsidRPr="004C4451">
        <w:rPr>
          <w:rFonts w:asciiTheme="minorBidi" w:hAnsiTheme="minorBidi"/>
          <w:sz w:val="32"/>
          <w:szCs w:val="32"/>
          <w:rtl/>
          <w:lang w:bidi="ar-DZ"/>
        </w:rPr>
        <w:t>فيينا</w:t>
      </w:r>
      <w:proofErr w:type="spellEnd"/>
      <w:r w:rsidRPr="004C4451">
        <w:rPr>
          <w:rFonts w:asciiTheme="minorBidi" w:hAnsiTheme="minorBidi"/>
          <w:sz w:val="32"/>
          <w:szCs w:val="32"/>
          <w:rtl/>
          <w:lang w:bidi="ar-DZ"/>
        </w:rPr>
        <w:t xml:space="preserve"> لقانون المعاهدات لسنة1969في المادة(51) على أنه:" </w:t>
      </w:r>
      <w:r w:rsidRPr="004C4451">
        <w:rPr>
          <w:rFonts w:asciiTheme="minorBidi" w:eastAsia="Times New Roman" w:hAnsiTheme="minorBidi"/>
          <w:sz w:val="32"/>
          <w:szCs w:val="32"/>
          <w:rtl/>
          <w:lang w:eastAsia="fr-FR"/>
        </w:rPr>
        <w:t xml:space="preserve">ليس لتعبير الدولة عن رضاها الالتزام بمعاهدة </w:t>
      </w:r>
      <w:r w:rsidRPr="004C4451">
        <w:rPr>
          <w:rFonts w:asciiTheme="minorBidi" w:eastAsia="Times New Roman" w:hAnsiTheme="minorBidi"/>
          <w:sz w:val="32"/>
          <w:szCs w:val="32"/>
          <w:rtl/>
          <w:lang w:eastAsia="fr-FR" w:bidi="ar-EG"/>
        </w:rPr>
        <w:t xml:space="preserve">والذي </w:t>
      </w:r>
      <w:r w:rsidRPr="004C4451">
        <w:rPr>
          <w:rFonts w:asciiTheme="minorBidi" w:eastAsia="Times New Roman" w:hAnsiTheme="minorBidi"/>
          <w:sz w:val="32"/>
          <w:szCs w:val="32"/>
          <w:rtl/>
          <w:lang w:eastAsia="fr-FR"/>
        </w:rPr>
        <w:t>تم التوصل إليه بإكراه ممثلها عن طريق أعمال أو تهديدات موجهة ضده أي أثر قانوني</w:t>
      </w:r>
      <w:r w:rsidRPr="004C4451">
        <w:rPr>
          <w:rFonts w:asciiTheme="minorBidi" w:hAnsiTheme="minorBidi"/>
          <w:sz w:val="32"/>
          <w:szCs w:val="32"/>
          <w:rtl/>
        </w:rPr>
        <w:t>".</w:t>
      </w:r>
    </w:p>
    <w:p w:rsidR="004C4451" w:rsidRPr="004C4451" w:rsidRDefault="004C4451" w:rsidP="004C4451">
      <w:pPr>
        <w:spacing w:line="360" w:lineRule="auto"/>
        <w:ind w:left="360"/>
        <w:rPr>
          <w:rFonts w:asciiTheme="minorBidi" w:hAnsiTheme="minorBidi"/>
          <w:sz w:val="32"/>
          <w:szCs w:val="32"/>
          <w:rtl/>
          <w:lang w:bidi="ar-DZ"/>
        </w:rPr>
      </w:pPr>
      <w:r w:rsidRPr="004C4451">
        <w:rPr>
          <w:rFonts w:asciiTheme="minorBidi" w:hAnsiTheme="minorBidi"/>
          <w:sz w:val="32"/>
          <w:szCs w:val="32"/>
          <w:rtl/>
          <w:lang w:bidi="ar-DZ"/>
        </w:rPr>
        <w:t xml:space="preserve">نستنتج من هذا النص </w:t>
      </w:r>
      <w:proofErr w:type="spellStart"/>
      <w:r w:rsidRPr="004C4451">
        <w:rPr>
          <w:rFonts w:asciiTheme="minorBidi" w:hAnsiTheme="minorBidi"/>
          <w:sz w:val="32"/>
          <w:szCs w:val="32"/>
          <w:rtl/>
          <w:lang w:bidi="ar-DZ"/>
        </w:rPr>
        <w:t>ان</w:t>
      </w:r>
      <w:proofErr w:type="spellEnd"/>
      <w:r w:rsidRPr="004C4451">
        <w:rPr>
          <w:rFonts w:asciiTheme="minorBidi" w:hAnsiTheme="minorBidi"/>
          <w:sz w:val="32"/>
          <w:szCs w:val="32"/>
          <w:rtl/>
          <w:lang w:bidi="ar-DZ"/>
        </w:rPr>
        <w:t xml:space="preserve"> رضا ممثل الدولة في هذه الحالة يعد معيبا وباطلا بطلانا مطلقا.</w:t>
      </w:r>
    </w:p>
    <w:p w:rsidR="004C4451" w:rsidRPr="004C4451" w:rsidRDefault="004C4451" w:rsidP="004C4451">
      <w:pPr>
        <w:spacing w:line="360" w:lineRule="auto"/>
        <w:ind w:left="360"/>
        <w:rPr>
          <w:rFonts w:asciiTheme="minorBidi" w:hAnsiTheme="minorBidi"/>
          <w:sz w:val="32"/>
          <w:szCs w:val="32"/>
          <w:rtl/>
          <w:lang w:bidi="ar-DZ"/>
        </w:rPr>
      </w:pPr>
      <w:r w:rsidRPr="004C4451">
        <w:rPr>
          <w:rFonts w:asciiTheme="minorBidi" w:hAnsiTheme="minorBidi"/>
          <w:sz w:val="32"/>
          <w:szCs w:val="32"/>
          <w:rtl/>
          <w:lang w:bidi="ar-DZ"/>
        </w:rPr>
        <w:t xml:space="preserve">كما أكدت معاهدة </w:t>
      </w:r>
      <w:proofErr w:type="spellStart"/>
      <w:r w:rsidRPr="004C4451">
        <w:rPr>
          <w:rFonts w:asciiTheme="minorBidi" w:hAnsiTheme="minorBidi"/>
          <w:sz w:val="32"/>
          <w:szCs w:val="32"/>
          <w:rtl/>
          <w:lang w:bidi="ar-DZ"/>
        </w:rPr>
        <w:t>فيينا</w:t>
      </w:r>
      <w:proofErr w:type="spellEnd"/>
      <w:r w:rsidRPr="004C4451">
        <w:rPr>
          <w:rFonts w:asciiTheme="minorBidi" w:hAnsiTheme="minorBidi"/>
          <w:sz w:val="32"/>
          <w:szCs w:val="32"/>
          <w:rtl/>
          <w:lang w:bidi="ar-DZ"/>
        </w:rPr>
        <w:t xml:space="preserve"> لقانون المعاهدات لسنة1969في المادة(52) على أنه </w:t>
      </w:r>
      <w:proofErr w:type="spellStart"/>
      <w:r w:rsidRPr="004C4451">
        <w:rPr>
          <w:rFonts w:asciiTheme="minorBidi" w:hAnsiTheme="minorBidi"/>
          <w:sz w:val="32"/>
          <w:szCs w:val="32"/>
          <w:rtl/>
          <w:lang w:bidi="ar-DZ"/>
        </w:rPr>
        <w:t>اذا</w:t>
      </w:r>
      <w:proofErr w:type="spellEnd"/>
      <w:r w:rsidRPr="004C4451">
        <w:rPr>
          <w:rFonts w:asciiTheme="minorBidi" w:hAnsiTheme="minorBidi"/>
          <w:sz w:val="32"/>
          <w:szCs w:val="32"/>
          <w:rtl/>
          <w:lang w:bidi="ar-DZ"/>
        </w:rPr>
        <w:t xml:space="preserve"> كان </w:t>
      </w:r>
      <w:proofErr w:type="spellStart"/>
      <w:r w:rsidRPr="004C4451">
        <w:rPr>
          <w:rFonts w:asciiTheme="minorBidi" w:hAnsiTheme="minorBidi"/>
          <w:sz w:val="32"/>
          <w:szCs w:val="32"/>
          <w:rtl/>
          <w:lang w:bidi="ar-DZ"/>
        </w:rPr>
        <w:t>الاكراه</w:t>
      </w:r>
      <w:proofErr w:type="spellEnd"/>
      <w:r w:rsidRPr="004C4451">
        <w:rPr>
          <w:rFonts w:asciiTheme="minorBidi" w:hAnsiTheme="minorBidi"/>
          <w:sz w:val="32"/>
          <w:szCs w:val="32"/>
          <w:rtl/>
          <w:lang w:bidi="ar-DZ"/>
        </w:rPr>
        <w:t xml:space="preserve"> موجها وواقعا على الدولة ذاتها في صورة استعمال القوة تجاهها أو التهديد باستعمالها في ظروف تعد خرقا </w:t>
      </w:r>
      <w:proofErr w:type="spellStart"/>
      <w:r w:rsidRPr="004C4451">
        <w:rPr>
          <w:rFonts w:asciiTheme="minorBidi" w:hAnsiTheme="minorBidi"/>
          <w:sz w:val="32"/>
          <w:szCs w:val="32"/>
          <w:rtl/>
          <w:lang w:bidi="ar-DZ"/>
        </w:rPr>
        <w:t>لاحكام</w:t>
      </w:r>
      <w:proofErr w:type="spellEnd"/>
      <w:r w:rsidRPr="004C4451">
        <w:rPr>
          <w:rFonts w:asciiTheme="minorBidi" w:hAnsiTheme="minorBidi"/>
          <w:sz w:val="32"/>
          <w:szCs w:val="32"/>
          <w:rtl/>
          <w:lang w:bidi="ar-DZ"/>
        </w:rPr>
        <w:t xml:space="preserve"> الميثاق </w:t>
      </w:r>
      <w:proofErr w:type="spellStart"/>
      <w:r w:rsidRPr="004C4451">
        <w:rPr>
          <w:rFonts w:asciiTheme="minorBidi" w:hAnsiTheme="minorBidi"/>
          <w:sz w:val="32"/>
          <w:szCs w:val="32"/>
          <w:rtl/>
          <w:lang w:bidi="ar-DZ"/>
        </w:rPr>
        <w:t>الاممي</w:t>
      </w:r>
      <w:proofErr w:type="spellEnd"/>
      <w:r w:rsidRPr="004C4451">
        <w:rPr>
          <w:rFonts w:asciiTheme="minorBidi" w:hAnsiTheme="minorBidi"/>
          <w:sz w:val="32"/>
          <w:szCs w:val="32"/>
          <w:rtl/>
          <w:lang w:bidi="ar-DZ"/>
        </w:rPr>
        <w:t xml:space="preserve"> فان المعاهدة التي تنعقد نتيجة هذا </w:t>
      </w:r>
      <w:proofErr w:type="spellStart"/>
      <w:r w:rsidRPr="004C4451">
        <w:rPr>
          <w:rFonts w:asciiTheme="minorBidi" w:hAnsiTheme="minorBidi"/>
          <w:sz w:val="32"/>
          <w:szCs w:val="32"/>
          <w:rtl/>
          <w:lang w:bidi="ar-DZ"/>
        </w:rPr>
        <w:t>الاكراه</w:t>
      </w:r>
      <w:proofErr w:type="spellEnd"/>
      <w:r w:rsidRPr="004C4451">
        <w:rPr>
          <w:rFonts w:asciiTheme="minorBidi" w:hAnsiTheme="minorBidi"/>
          <w:sz w:val="32"/>
          <w:szCs w:val="32"/>
          <w:rtl/>
          <w:lang w:bidi="ar-DZ"/>
        </w:rPr>
        <w:t xml:space="preserve"> تعد باطلة بطلانا مطلقا ولا يترتب عليها أي أثر قانوني.  </w:t>
      </w:r>
    </w:p>
    <w:p w:rsidR="004C4451" w:rsidRPr="004C4451" w:rsidRDefault="004C4451" w:rsidP="004C4451">
      <w:pPr>
        <w:spacing w:line="360" w:lineRule="auto"/>
        <w:ind w:left="360"/>
        <w:rPr>
          <w:rFonts w:asciiTheme="minorBidi" w:hAnsiTheme="minorBidi"/>
          <w:sz w:val="32"/>
          <w:szCs w:val="32"/>
          <w:rtl/>
          <w:lang w:bidi="ar-DZ"/>
        </w:rPr>
      </w:pPr>
    </w:p>
    <w:p w:rsidR="004C4451" w:rsidRPr="004C4451" w:rsidRDefault="004C4451" w:rsidP="004C4451">
      <w:pPr>
        <w:spacing w:line="360" w:lineRule="auto"/>
        <w:ind w:left="360"/>
        <w:rPr>
          <w:rFonts w:asciiTheme="minorBidi" w:hAnsiTheme="minorBidi"/>
          <w:b/>
          <w:bCs/>
          <w:color w:val="FF0000"/>
          <w:sz w:val="32"/>
          <w:szCs w:val="32"/>
          <w:rtl/>
          <w:lang w:bidi="ar-DZ"/>
        </w:rPr>
      </w:pPr>
      <w:r w:rsidRPr="004C4451">
        <w:rPr>
          <w:rFonts w:asciiTheme="minorBidi" w:hAnsiTheme="minorBidi"/>
          <w:b/>
          <w:bCs/>
          <w:color w:val="FF0000"/>
          <w:sz w:val="32"/>
          <w:szCs w:val="32"/>
          <w:rtl/>
          <w:lang w:bidi="ar-DZ"/>
        </w:rPr>
        <w:t>ثالثا: مشروعية موضوع المعاهدة</w:t>
      </w:r>
    </w:p>
    <w:p w:rsidR="004C4451" w:rsidRPr="004C4451" w:rsidRDefault="004C4451" w:rsidP="004C4451">
      <w:pPr>
        <w:spacing w:line="360" w:lineRule="auto"/>
        <w:ind w:left="360"/>
        <w:rPr>
          <w:rFonts w:asciiTheme="minorBidi" w:hAnsiTheme="minorBidi"/>
          <w:sz w:val="32"/>
          <w:szCs w:val="32"/>
          <w:rtl/>
          <w:lang w:bidi="ar-DZ"/>
        </w:rPr>
      </w:pPr>
      <w:r w:rsidRPr="004C4451">
        <w:rPr>
          <w:rFonts w:asciiTheme="minorBidi" w:hAnsiTheme="minorBidi"/>
          <w:b/>
          <w:bCs/>
          <w:sz w:val="32"/>
          <w:szCs w:val="32"/>
          <w:rtl/>
          <w:lang w:bidi="ar-DZ"/>
        </w:rPr>
        <w:lastRenderedPageBreak/>
        <w:t xml:space="preserve"> </w:t>
      </w:r>
      <w:r w:rsidRPr="004C4451">
        <w:rPr>
          <w:rFonts w:asciiTheme="minorBidi" w:hAnsiTheme="minorBidi"/>
          <w:sz w:val="32"/>
          <w:szCs w:val="32"/>
          <w:rtl/>
          <w:lang w:bidi="ar-DZ"/>
        </w:rPr>
        <w:t>لكي تكون المعاهدة صحيحة ومنتجة لآثارها القانونية يجب أن يكون موضوعها مشروعا لا يتعارض مع أية قاعدة من قواعد القانون الدولي العام الآمرة.</w:t>
      </w:r>
    </w:p>
    <w:p w:rsidR="004C4451" w:rsidRPr="004C4451" w:rsidRDefault="004C4451" w:rsidP="004C4451">
      <w:pPr>
        <w:spacing w:line="360" w:lineRule="auto"/>
        <w:ind w:left="360"/>
        <w:rPr>
          <w:rFonts w:asciiTheme="minorBidi" w:hAnsiTheme="minorBidi"/>
          <w:sz w:val="32"/>
          <w:szCs w:val="32"/>
          <w:rtl/>
          <w:lang w:bidi="ar-DZ"/>
        </w:rPr>
      </w:pPr>
      <w:r w:rsidRPr="004C4451">
        <w:rPr>
          <w:rFonts w:asciiTheme="minorBidi" w:hAnsiTheme="minorBidi"/>
          <w:sz w:val="32"/>
          <w:szCs w:val="32"/>
          <w:rtl/>
          <w:lang w:bidi="ar-DZ"/>
        </w:rPr>
        <w:t xml:space="preserve">وعلى ذلك لا يجوز لأشخاص القانون الدولي العام </w:t>
      </w:r>
      <w:proofErr w:type="spellStart"/>
      <w:r w:rsidRPr="004C4451">
        <w:rPr>
          <w:rFonts w:asciiTheme="minorBidi" w:hAnsiTheme="minorBidi"/>
          <w:sz w:val="32"/>
          <w:szCs w:val="32"/>
          <w:rtl/>
          <w:lang w:bidi="ar-DZ"/>
        </w:rPr>
        <w:t>ابرام</w:t>
      </w:r>
      <w:proofErr w:type="spellEnd"/>
      <w:r w:rsidRPr="004C4451">
        <w:rPr>
          <w:rFonts w:asciiTheme="minorBidi" w:hAnsiTheme="minorBidi"/>
          <w:sz w:val="32"/>
          <w:szCs w:val="32"/>
          <w:rtl/>
          <w:lang w:bidi="ar-DZ"/>
        </w:rPr>
        <w:t xml:space="preserve"> </w:t>
      </w:r>
      <w:proofErr w:type="spellStart"/>
      <w:r w:rsidRPr="004C4451">
        <w:rPr>
          <w:rFonts w:asciiTheme="minorBidi" w:hAnsiTheme="minorBidi"/>
          <w:sz w:val="32"/>
          <w:szCs w:val="32"/>
          <w:rtl/>
          <w:lang w:bidi="ar-DZ"/>
        </w:rPr>
        <w:t>اي</w:t>
      </w:r>
      <w:proofErr w:type="spellEnd"/>
      <w:r w:rsidRPr="004C4451">
        <w:rPr>
          <w:rFonts w:asciiTheme="minorBidi" w:hAnsiTheme="minorBidi"/>
          <w:sz w:val="32"/>
          <w:szCs w:val="32"/>
          <w:rtl/>
          <w:lang w:bidi="ar-DZ"/>
        </w:rPr>
        <w:t xml:space="preserve"> معاهدة دولية تتعارض مع </w:t>
      </w:r>
      <w:proofErr w:type="spellStart"/>
      <w:r w:rsidRPr="004C4451">
        <w:rPr>
          <w:rFonts w:asciiTheme="minorBidi" w:hAnsiTheme="minorBidi"/>
          <w:sz w:val="32"/>
          <w:szCs w:val="32"/>
          <w:rtl/>
          <w:lang w:bidi="ar-DZ"/>
        </w:rPr>
        <w:t>اي</w:t>
      </w:r>
      <w:proofErr w:type="spellEnd"/>
      <w:r w:rsidRPr="004C4451">
        <w:rPr>
          <w:rFonts w:asciiTheme="minorBidi" w:hAnsiTheme="minorBidi"/>
          <w:sz w:val="32"/>
          <w:szCs w:val="32"/>
          <w:rtl/>
          <w:lang w:bidi="ar-DZ"/>
        </w:rPr>
        <w:t xml:space="preserve"> من هذه القواعد وإلا </w:t>
      </w:r>
      <w:proofErr w:type="spellStart"/>
      <w:r w:rsidRPr="004C4451">
        <w:rPr>
          <w:rFonts w:asciiTheme="minorBidi" w:hAnsiTheme="minorBidi"/>
          <w:sz w:val="32"/>
          <w:szCs w:val="32"/>
          <w:rtl/>
          <w:lang w:bidi="ar-DZ"/>
        </w:rPr>
        <w:t>عتبرت</w:t>
      </w:r>
      <w:proofErr w:type="spellEnd"/>
      <w:r w:rsidRPr="004C4451">
        <w:rPr>
          <w:rFonts w:asciiTheme="minorBidi" w:hAnsiTheme="minorBidi"/>
          <w:sz w:val="32"/>
          <w:szCs w:val="32"/>
          <w:rtl/>
          <w:lang w:bidi="ar-DZ"/>
        </w:rPr>
        <w:t xml:space="preserve"> باطلة بطلانا مطلقا وهذا ما أكدته معاهدة </w:t>
      </w:r>
      <w:proofErr w:type="spellStart"/>
      <w:r w:rsidRPr="004C4451">
        <w:rPr>
          <w:rFonts w:asciiTheme="minorBidi" w:hAnsiTheme="minorBidi"/>
          <w:sz w:val="32"/>
          <w:szCs w:val="32"/>
          <w:rtl/>
          <w:lang w:bidi="ar-DZ"/>
        </w:rPr>
        <w:t>فيينا</w:t>
      </w:r>
      <w:proofErr w:type="spellEnd"/>
      <w:r w:rsidRPr="004C4451">
        <w:rPr>
          <w:rFonts w:asciiTheme="minorBidi" w:hAnsiTheme="minorBidi"/>
          <w:sz w:val="32"/>
          <w:szCs w:val="32"/>
          <w:rtl/>
          <w:lang w:bidi="ar-DZ"/>
        </w:rPr>
        <w:t xml:space="preserve"> لقانون المعاهدات لسنة1969 في نص المادة(53)إذ نصت على أنه: " </w:t>
      </w:r>
      <w:r w:rsidRPr="004C4451">
        <w:rPr>
          <w:rFonts w:asciiTheme="minorBidi" w:eastAsia="Times New Roman" w:hAnsiTheme="minorBidi"/>
          <w:sz w:val="32"/>
          <w:szCs w:val="32"/>
          <w:rtl/>
          <w:lang w:eastAsia="fr-FR"/>
        </w:rPr>
        <w:t>تكون المعاهدة باطلة إذا كانت وقت عقدها تتعارض مع قاعدة آمرة من القواعد العامة للقانون الدولي.</w:t>
      </w:r>
      <w:r w:rsidRPr="004C4451">
        <w:rPr>
          <w:rFonts w:asciiTheme="minorBidi" w:eastAsia="Times New Roman" w:hAnsiTheme="minorBidi"/>
          <w:sz w:val="32"/>
          <w:szCs w:val="32"/>
          <w:rtl/>
          <w:lang w:eastAsia="fr-FR" w:bidi="ar-EG"/>
        </w:rPr>
        <w:t xml:space="preserve"> </w:t>
      </w:r>
      <w:r w:rsidRPr="004C4451">
        <w:rPr>
          <w:rFonts w:asciiTheme="minorBidi" w:eastAsia="Times New Roman" w:hAnsiTheme="minorBidi"/>
          <w:sz w:val="32"/>
          <w:szCs w:val="32"/>
          <w:rtl/>
          <w:lang w:eastAsia="fr-FR"/>
        </w:rPr>
        <w:t xml:space="preserve">لأغراض هذه الاتفاقية يقصد بالقاعدة الآمرة من القواعد العامة للقانون الدولي القاعدة المقبولة والمعترف </w:t>
      </w:r>
      <w:proofErr w:type="spellStart"/>
      <w:r w:rsidRPr="004C4451">
        <w:rPr>
          <w:rFonts w:asciiTheme="minorBidi" w:eastAsia="Times New Roman" w:hAnsiTheme="minorBidi"/>
          <w:sz w:val="32"/>
          <w:szCs w:val="32"/>
          <w:rtl/>
          <w:lang w:eastAsia="fr-FR"/>
        </w:rPr>
        <w:t>بها</w:t>
      </w:r>
      <w:proofErr w:type="spellEnd"/>
      <w:r w:rsidRPr="004C4451">
        <w:rPr>
          <w:rFonts w:asciiTheme="minorBidi" w:eastAsia="Times New Roman" w:hAnsiTheme="minorBidi"/>
          <w:sz w:val="32"/>
          <w:szCs w:val="32"/>
          <w:rtl/>
          <w:lang w:eastAsia="fr-FR"/>
        </w:rPr>
        <w:t xml:space="preserve"> من قبل المجتمع الدولي ككل على أنها القاعـدة التي لا يجوز الإخلال </w:t>
      </w:r>
      <w:proofErr w:type="spellStart"/>
      <w:r w:rsidRPr="004C4451">
        <w:rPr>
          <w:rFonts w:asciiTheme="minorBidi" w:eastAsia="Times New Roman" w:hAnsiTheme="minorBidi"/>
          <w:sz w:val="32"/>
          <w:szCs w:val="32"/>
          <w:rtl/>
          <w:lang w:eastAsia="fr-FR"/>
        </w:rPr>
        <w:t>بها</w:t>
      </w:r>
      <w:proofErr w:type="spellEnd"/>
      <w:r w:rsidRPr="004C4451">
        <w:rPr>
          <w:rFonts w:asciiTheme="minorBidi" w:eastAsia="Times New Roman" w:hAnsiTheme="minorBidi"/>
          <w:sz w:val="32"/>
          <w:szCs w:val="32"/>
          <w:rtl/>
          <w:lang w:eastAsia="fr-FR"/>
        </w:rPr>
        <w:t xml:space="preserve"> والتي لا يمكن تعديلها إلا بقاعدة لاحقة من القواعد العامة للقانون الدولي لها ذات الطابع"</w:t>
      </w:r>
      <w:r w:rsidRPr="004C4451">
        <w:rPr>
          <w:rFonts w:asciiTheme="minorBidi" w:eastAsia="Times New Roman" w:hAnsiTheme="minorBidi"/>
          <w:sz w:val="32"/>
          <w:szCs w:val="32"/>
          <w:rtl/>
          <w:lang w:eastAsia="fr-FR" w:bidi="ar-DZ"/>
        </w:rPr>
        <w:t>()</w:t>
      </w:r>
      <w:r w:rsidRPr="004C4451">
        <w:rPr>
          <w:rFonts w:asciiTheme="minorBidi" w:eastAsia="Times New Roman" w:hAnsiTheme="minorBidi"/>
          <w:sz w:val="32"/>
          <w:szCs w:val="32"/>
          <w:rtl/>
          <w:lang w:eastAsia="fr-FR"/>
        </w:rPr>
        <w:t>.</w:t>
      </w:r>
    </w:p>
    <w:p w:rsidR="004C4451" w:rsidRPr="004C4451" w:rsidRDefault="004C4451" w:rsidP="004C4451">
      <w:pPr>
        <w:bidi/>
        <w:spacing w:before="240"/>
        <w:jc w:val="lowKashida"/>
        <w:rPr>
          <w:rFonts w:asciiTheme="minorBidi" w:hAnsiTheme="minorBidi"/>
          <w:color w:val="FF0000"/>
          <w:sz w:val="32"/>
          <w:szCs w:val="32"/>
          <w:rtl/>
          <w:lang w:bidi="ar-DZ"/>
        </w:rPr>
      </w:pPr>
      <w:proofErr w:type="gramStart"/>
      <w:r w:rsidRPr="004C4451">
        <w:rPr>
          <w:rFonts w:asciiTheme="minorBidi" w:hAnsiTheme="minorBidi"/>
          <w:b/>
          <w:bCs/>
          <w:color w:val="FF0000"/>
          <w:sz w:val="32"/>
          <w:szCs w:val="32"/>
          <w:rtl/>
          <w:lang w:bidi="ar-DZ"/>
        </w:rPr>
        <w:t>الفرع</w:t>
      </w:r>
      <w:proofErr w:type="gramEnd"/>
      <w:r w:rsidRPr="004C4451">
        <w:rPr>
          <w:rFonts w:asciiTheme="minorBidi" w:hAnsiTheme="minorBidi"/>
          <w:b/>
          <w:bCs/>
          <w:color w:val="FF0000"/>
          <w:sz w:val="32"/>
          <w:szCs w:val="32"/>
          <w:rtl/>
          <w:lang w:bidi="ar-DZ"/>
        </w:rPr>
        <w:t xml:space="preserve"> الثالث: التحفظ على المعاهدات الدولية</w:t>
      </w:r>
      <w:r w:rsidRPr="004C4451">
        <w:rPr>
          <w:rFonts w:asciiTheme="minorBidi" w:hAnsiTheme="minorBidi"/>
          <w:color w:val="FF0000"/>
          <w:sz w:val="32"/>
          <w:szCs w:val="32"/>
          <w:lang w:bidi="ar-DZ"/>
        </w:rPr>
        <w:t xml:space="preserve"> </w:t>
      </w:r>
    </w:p>
    <w:p w:rsidR="004C4451" w:rsidRPr="004C4451" w:rsidRDefault="004C4451" w:rsidP="004C4451">
      <w:pPr>
        <w:bidi/>
        <w:spacing w:before="240" w:line="360" w:lineRule="auto"/>
        <w:jc w:val="lowKashida"/>
        <w:rPr>
          <w:rFonts w:asciiTheme="minorBidi" w:hAnsiTheme="minorBidi"/>
          <w:sz w:val="32"/>
          <w:szCs w:val="32"/>
          <w:rtl/>
          <w:lang w:bidi="ar-DZ"/>
        </w:rPr>
      </w:pPr>
      <w:r w:rsidRPr="004C4451">
        <w:rPr>
          <w:rFonts w:asciiTheme="minorBidi" w:hAnsiTheme="minorBidi"/>
          <w:sz w:val="32"/>
          <w:szCs w:val="32"/>
          <w:rtl/>
          <w:lang w:bidi="ar-DZ"/>
        </w:rPr>
        <w:t xml:space="preserve">   تؤدي المعاهدات الدولية متعددة الأطراف دورا مهما في خدمة السلام والتقارب بين الشعوب والأمم من خلال الأحكام الموحدة التي تطبق في هذا المجال أو ذاك. ولا يكون هذا الدور فعالا إلا إذا عبرت المعاهدات تعبيرا صادقا عن واقع المجتمع الدولي المكون من وحدات سياسية متعددة تختلف قيمها ومبادئها وفلسفتها وتتعارض في غالب الأحيان مصالحها وأهدافها وبسبب هذا الاختلاف فإنه يصعب في وقتنا الحالي الحصول على رضا الدول جميعا على نص أو بعض نصوص المعاهدة، والإجراء المعاصر والأكثر أهمية في قانون المعاهدات هو إجراء التحفظ.</w:t>
      </w:r>
    </w:p>
    <w:p w:rsidR="004C4451" w:rsidRPr="004C4451" w:rsidRDefault="004C4451" w:rsidP="004C4451">
      <w:pPr>
        <w:bidi/>
        <w:spacing w:before="240"/>
        <w:jc w:val="lowKashida"/>
        <w:rPr>
          <w:rFonts w:asciiTheme="minorBidi" w:hAnsiTheme="minorBidi"/>
          <w:b/>
          <w:bCs/>
          <w:sz w:val="32"/>
          <w:szCs w:val="32"/>
          <w:rtl/>
          <w:lang w:bidi="ar-DZ"/>
        </w:rPr>
      </w:pPr>
      <w:r w:rsidRPr="004C4451">
        <w:rPr>
          <w:rFonts w:asciiTheme="minorBidi" w:hAnsiTheme="minorBidi"/>
          <w:b/>
          <w:bCs/>
          <w:sz w:val="32"/>
          <w:szCs w:val="32"/>
          <w:rtl/>
          <w:lang w:bidi="ar-DZ"/>
        </w:rPr>
        <w:t xml:space="preserve">أولا: </w:t>
      </w:r>
      <w:proofErr w:type="gramStart"/>
      <w:r w:rsidRPr="004C4451">
        <w:rPr>
          <w:rFonts w:asciiTheme="minorBidi" w:hAnsiTheme="minorBidi"/>
          <w:b/>
          <w:bCs/>
          <w:sz w:val="32"/>
          <w:szCs w:val="32"/>
          <w:rtl/>
          <w:lang w:bidi="ar-DZ"/>
        </w:rPr>
        <w:t>تعريف</w:t>
      </w:r>
      <w:proofErr w:type="gramEnd"/>
      <w:r w:rsidRPr="004C4451">
        <w:rPr>
          <w:rFonts w:asciiTheme="minorBidi" w:hAnsiTheme="minorBidi"/>
          <w:b/>
          <w:bCs/>
          <w:sz w:val="32"/>
          <w:szCs w:val="32"/>
          <w:rtl/>
          <w:lang w:bidi="ar-DZ"/>
        </w:rPr>
        <w:t xml:space="preserve"> التحفظ</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t xml:space="preserve">   نصت المادة (2 فقرة أ)من اتفاقية فينا لقانون المعاهدات لسنة1969على أن: التحفظ هو إعلان من جانب واحد أيا كانت صيغته أو تسميته يصدر عن دولة أو منظمة دولية عند توقيعها أو تأكيدها الرسمي أو قبولها أو موافقتها أو انضمامها إلى معاهدة تهدف منه إلى استبعاد أو تعديل الأثر القانوني لبعض نصوص المعاهدة في تطبيقها على تلك الدولة أو تلك المنظمة.</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lastRenderedPageBreak/>
        <w:t>يمكن تعريف التحفظ بأنه تصريح رسمي صادر عن دولة أو منظمة دولية عند توقيعها على معاهدة أو التصديق عليها أو الانضمام إليها يتضمن الشروط التي تضعها لكي تنظم إلى المعاهدة في مواجهة الدولة أو المنظمة في علاقتها مع غيرها من الأطراف في المعاهدة أو أولئك الذين يمكن أن يصبحوا أطرافا فيه.</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t xml:space="preserve">   إذن التحفظ تصريح رسمي يصدر عن الدولة أو منظمة لدى توقيعها أو تصديقها أو انضمامها إلى معاهدة وله هدف واضح ومحدد هو استبعاد نص أو أكثر من نصوصها أو تعديل مداه القانوني بإعطائه معنى خاص يتلاءم ورغبات من أصدره. وهو بذلك يشكل انحرافا عن المجرى العام الذي جاءت </w:t>
      </w:r>
      <w:proofErr w:type="spellStart"/>
      <w:r w:rsidRPr="004C4451">
        <w:rPr>
          <w:rFonts w:asciiTheme="minorBidi" w:hAnsiTheme="minorBidi"/>
          <w:sz w:val="32"/>
          <w:szCs w:val="32"/>
          <w:rtl/>
          <w:lang w:bidi="ar-DZ"/>
        </w:rPr>
        <w:t>به</w:t>
      </w:r>
      <w:proofErr w:type="spellEnd"/>
      <w:r w:rsidRPr="004C4451">
        <w:rPr>
          <w:rFonts w:asciiTheme="minorBidi" w:hAnsiTheme="minorBidi"/>
          <w:sz w:val="32"/>
          <w:szCs w:val="32"/>
          <w:rtl/>
          <w:lang w:bidi="ar-DZ"/>
        </w:rPr>
        <w:t xml:space="preserve"> المعاهدة بقصد </w:t>
      </w:r>
      <w:proofErr w:type="spellStart"/>
      <w:r w:rsidRPr="004C4451">
        <w:rPr>
          <w:rFonts w:asciiTheme="minorBidi" w:hAnsiTheme="minorBidi"/>
          <w:sz w:val="32"/>
          <w:szCs w:val="32"/>
          <w:rtl/>
          <w:lang w:bidi="ar-DZ"/>
        </w:rPr>
        <w:t>تحديدالآثار</w:t>
      </w:r>
      <w:proofErr w:type="spellEnd"/>
      <w:r w:rsidRPr="004C4451">
        <w:rPr>
          <w:rFonts w:asciiTheme="minorBidi" w:hAnsiTheme="minorBidi"/>
          <w:sz w:val="32"/>
          <w:szCs w:val="32"/>
          <w:rtl/>
          <w:lang w:bidi="ar-DZ"/>
        </w:rPr>
        <w:t xml:space="preserve"> والالتزامات التي سوف تتحملها الدولة أو المنظمة عند دخول المعاهدة حيز التنفيذ في مواجهتها.</w:t>
      </w:r>
    </w:p>
    <w:p w:rsidR="004C4451" w:rsidRPr="004C4451" w:rsidRDefault="004C4451" w:rsidP="004C4451">
      <w:pPr>
        <w:bidi/>
        <w:spacing w:before="240"/>
        <w:jc w:val="lowKashida"/>
        <w:rPr>
          <w:rFonts w:asciiTheme="minorBidi" w:hAnsiTheme="minorBidi"/>
          <w:b/>
          <w:bCs/>
          <w:sz w:val="32"/>
          <w:szCs w:val="32"/>
          <w:rtl/>
          <w:lang w:bidi="ar-DZ"/>
        </w:rPr>
      </w:pPr>
      <w:proofErr w:type="gramStart"/>
      <w:r w:rsidRPr="004C4451">
        <w:rPr>
          <w:rFonts w:asciiTheme="minorBidi" w:hAnsiTheme="minorBidi"/>
          <w:sz w:val="32"/>
          <w:szCs w:val="32"/>
          <w:rtl/>
          <w:lang w:bidi="ar-DZ"/>
        </w:rPr>
        <w:t>مجال</w:t>
      </w:r>
      <w:proofErr w:type="gramEnd"/>
      <w:r w:rsidRPr="004C4451">
        <w:rPr>
          <w:rFonts w:asciiTheme="minorBidi" w:hAnsiTheme="minorBidi"/>
          <w:sz w:val="32"/>
          <w:szCs w:val="32"/>
          <w:rtl/>
          <w:lang w:bidi="ar-DZ"/>
        </w:rPr>
        <w:t xml:space="preserve"> التحفظ: لا يحدث إلا في المعاهدات الجماعية فقط </w:t>
      </w:r>
    </w:p>
    <w:p w:rsidR="004C4451" w:rsidRPr="004C4451" w:rsidRDefault="004C4451" w:rsidP="004C4451">
      <w:pPr>
        <w:bidi/>
        <w:spacing w:before="240"/>
        <w:jc w:val="lowKashida"/>
        <w:rPr>
          <w:rFonts w:asciiTheme="minorBidi" w:hAnsiTheme="minorBidi"/>
          <w:b/>
          <w:bCs/>
          <w:sz w:val="32"/>
          <w:szCs w:val="32"/>
          <w:rtl/>
          <w:lang w:bidi="ar-DZ"/>
        </w:rPr>
      </w:pPr>
      <w:r w:rsidRPr="004C4451">
        <w:rPr>
          <w:rFonts w:asciiTheme="minorBidi" w:hAnsiTheme="minorBidi"/>
          <w:b/>
          <w:bCs/>
          <w:sz w:val="32"/>
          <w:szCs w:val="32"/>
          <w:rtl/>
          <w:lang w:bidi="ar-DZ"/>
        </w:rPr>
        <w:t>ثانيا: شروط صحة التحفظ على المعاهدة الدولية:</w:t>
      </w:r>
    </w:p>
    <w:p w:rsidR="004C4451" w:rsidRPr="004C4451" w:rsidRDefault="004C4451" w:rsidP="004C4451">
      <w:pPr>
        <w:bidi/>
        <w:spacing w:before="240"/>
        <w:jc w:val="lowKashida"/>
        <w:rPr>
          <w:rFonts w:asciiTheme="minorBidi" w:hAnsiTheme="minorBidi"/>
          <w:b/>
          <w:bCs/>
          <w:sz w:val="32"/>
          <w:szCs w:val="32"/>
          <w:rtl/>
          <w:lang w:bidi="ar-DZ"/>
        </w:rPr>
      </w:pPr>
      <w:r w:rsidRPr="004C4451">
        <w:rPr>
          <w:rFonts w:asciiTheme="minorBidi" w:hAnsiTheme="minorBidi"/>
          <w:b/>
          <w:bCs/>
          <w:sz w:val="32"/>
          <w:szCs w:val="32"/>
          <w:rtl/>
          <w:lang w:bidi="ar-DZ"/>
        </w:rPr>
        <w:t xml:space="preserve">أ- </w:t>
      </w:r>
      <w:proofErr w:type="gramStart"/>
      <w:r w:rsidRPr="004C4451">
        <w:rPr>
          <w:rFonts w:asciiTheme="minorBidi" w:hAnsiTheme="minorBidi"/>
          <w:b/>
          <w:bCs/>
          <w:sz w:val="32"/>
          <w:szCs w:val="32"/>
          <w:rtl/>
          <w:lang w:bidi="ar-DZ"/>
        </w:rPr>
        <w:t>الشروط</w:t>
      </w:r>
      <w:proofErr w:type="gramEnd"/>
      <w:r w:rsidRPr="004C4451">
        <w:rPr>
          <w:rFonts w:asciiTheme="minorBidi" w:hAnsiTheme="minorBidi"/>
          <w:b/>
          <w:bCs/>
          <w:sz w:val="32"/>
          <w:szCs w:val="32"/>
          <w:rtl/>
          <w:lang w:bidi="ar-DZ"/>
        </w:rPr>
        <w:t xml:space="preserve"> الشكلية: تتمثل في: </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t xml:space="preserve">1- </w:t>
      </w:r>
      <w:proofErr w:type="gramStart"/>
      <w:r w:rsidRPr="004C4451">
        <w:rPr>
          <w:rFonts w:asciiTheme="minorBidi" w:hAnsiTheme="minorBidi"/>
          <w:sz w:val="32"/>
          <w:szCs w:val="32"/>
          <w:rtl/>
          <w:lang w:bidi="ar-DZ"/>
        </w:rPr>
        <w:t>يجب</w:t>
      </w:r>
      <w:proofErr w:type="gramEnd"/>
      <w:r w:rsidRPr="004C4451">
        <w:rPr>
          <w:rFonts w:asciiTheme="minorBidi" w:hAnsiTheme="minorBidi"/>
          <w:sz w:val="32"/>
          <w:szCs w:val="32"/>
          <w:rtl/>
          <w:lang w:bidi="ar-DZ"/>
        </w:rPr>
        <w:t xml:space="preserve"> أن يكون التحفظ مكتوبا حتى يمكن إبلاغه رسميا للأطراف الأخرى في المعاهدة ويمتد هذا الشرط ليشمل القبول الصريح للتحفظ أو الاعتراض عليه وسحب التحفظ.</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t xml:space="preserve">2- يجب إبداء التحفظ وقت التوقيع أو التصديق على المعاهدة أو </w:t>
      </w:r>
      <w:proofErr w:type="spellStart"/>
      <w:r w:rsidRPr="004C4451">
        <w:rPr>
          <w:rFonts w:asciiTheme="minorBidi" w:hAnsiTheme="minorBidi"/>
          <w:sz w:val="32"/>
          <w:szCs w:val="32"/>
          <w:rtl/>
          <w:lang w:bidi="ar-DZ"/>
        </w:rPr>
        <w:t>الإنظام</w:t>
      </w:r>
      <w:proofErr w:type="spellEnd"/>
      <w:r w:rsidRPr="004C4451">
        <w:rPr>
          <w:rFonts w:asciiTheme="minorBidi" w:hAnsiTheme="minorBidi"/>
          <w:sz w:val="32"/>
          <w:szCs w:val="32"/>
          <w:rtl/>
          <w:lang w:bidi="ar-DZ"/>
        </w:rPr>
        <w:t xml:space="preserve"> إليها على أن التحفظ الذي يتم إبداؤه وقت التوقيع يجب توكيده وإلا أعتبر وكأن لم يكن، ولا يخفى أن التحفظ الذي يتم إبداؤه بعد التصديق على المعاهدة أو الانضمام إليها لا يعد وأن يكون تعديلا للمعاهدة وهو مالا يجوز إلا بإتباع الإجراءات المنصوص عليها في المعاهدة بشأن تعديلها</w:t>
      </w:r>
      <w:r w:rsidRPr="004C4451">
        <w:rPr>
          <w:rFonts w:asciiTheme="minorBidi" w:hAnsiTheme="minorBidi"/>
          <w:sz w:val="32"/>
          <w:szCs w:val="32"/>
          <w:vertAlign w:val="superscript"/>
          <w:lang w:bidi="ar-DZ"/>
        </w:rPr>
        <w:t>)</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t xml:space="preserve">3- </w:t>
      </w:r>
      <w:proofErr w:type="gramStart"/>
      <w:r w:rsidRPr="004C4451">
        <w:rPr>
          <w:rFonts w:asciiTheme="minorBidi" w:hAnsiTheme="minorBidi"/>
          <w:sz w:val="32"/>
          <w:szCs w:val="32"/>
          <w:rtl/>
          <w:lang w:bidi="ar-DZ"/>
        </w:rPr>
        <w:t>أن</w:t>
      </w:r>
      <w:proofErr w:type="gramEnd"/>
      <w:r w:rsidRPr="004C4451">
        <w:rPr>
          <w:rFonts w:asciiTheme="minorBidi" w:hAnsiTheme="minorBidi"/>
          <w:sz w:val="32"/>
          <w:szCs w:val="32"/>
          <w:rtl/>
          <w:lang w:bidi="ar-DZ"/>
        </w:rPr>
        <w:t xml:space="preserve"> يكون التحفظ دقيقا محدد الموضوع والمحل: فلا يجوز إبداء التحفظات ذات طابع عام حيث لا يسمح التحفظ الذي تتم صياغته بألفاظ واسعة.</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b/>
          <w:bCs/>
          <w:sz w:val="32"/>
          <w:szCs w:val="32"/>
          <w:rtl/>
          <w:lang w:bidi="ar-DZ"/>
        </w:rPr>
        <w:t xml:space="preserve">الشروط الموضوعية: </w:t>
      </w:r>
      <w:r w:rsidRPr="004C4451">
        <w:rPr>
          <w:rFonts w:asciiTheme="minorBidi" w:hAnsiTheme="minorBidi"/>
          <w:sz w:val="32"/>
          <w:szCs w:val="32"/>
          <w:rtl/>
          <w:lang w:bidi="ar-DZ"/>
        </w:rPr>
        <w:t xml:space="preserve">تتمثل هذه الشروط في ألا يكون التحفظ منافيا لموضوع المعاهدة وغرضها ويسمح هذا الشرط على سبيل المثال </w:t>
      </w:r>
      <w:proofErr w:type="spellStart"/>
      <w:r w:rsidRPr="004C4451">
        <w:rPr>
          <w:rFonts w:asciiTheme="minorBidi" w:hAnsiTheme="minorBidi"/>
          <w:sz w:val="32"/>
          <w:szCs w:val="32"/>
          <w:rtl/>
          <w:lang w:bidi="ar-DZ"/>
        </w:rPr>
        <w:t>باستبعادالتحفظات</w:t>
      </w:r>
      <w:proofErr w:type="spellEnd"/>
      <w:r w:rsidRPr="004C4451">
        <w:rPr>
          <w:rFonts w:asciiTheme="minorBidi" w:hAnsiTheme="minorBidi"/>
          <w:sz w:val="32"/>
          <w:szCs w:val="32"/>
          <w:rtl/>
          <w:lang w:bidi="ar-DZ"/>
        </w:rPr>
        <w:t xml:space="preserve"> على الأحكام المتضمنة قواعد آمرة كذلك يسمح باستبعاد التحفظات على اتفاقيات تقنين العرف الدولي.</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t xml:space="preserve">   ويبقى التساؤل كيف يمكن تقدير توافق التحفظ من عدمه مع موضوع المعاهدة وغرضها</w:t>
      </w:r>
      <w:proofErr w:type="gramStart"/>
      <w:r w:rsidRPr="004C4451">
        <w:rPr>
          <w:rFonts w:asciiTheme="minorBidi" w:hAnsiTheme="minorBidi"/>
          <w:sz w:val="32"/>
          <w:szCs w:val="32"/>
          <w:rtl/>
          <w:lang w:bidi="ar-DZ"/>
        </w:rPr>
        <w:t>، ومن</w:t>
      </w:r>
      <w:proofErr w:type="gramEnd"/>
      <w:r w:rsidRPr="004C4451">
        <w:rPr>
          <w:rFonts w:asciiTheme="minorBidi" w:hAnsiTheme="minorBidi"/>
          <w:sz w:val="32"/>
          <w:szCs w:val="32"/>
          <w:rtl/>
          <w:lang w:bidi="ar-DZ"/>
        </w:rPr>
        <w:t xml:space="preserve"> يستطيع القيام بهذا التقدير؟</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lastRenderedPageBreak/>
        <w:t xml:space="preserve">   في غياب طرف من الغير محايد يحدد كل طرف هو نفسه وضعه الخاص فإذا ما أصدرت دولة ما تحفظا فهو يعتبر بحكم الواقع متوافقا مع موضوع المعاهدة وغرضها، وإذا ما اعترضت دولة أخرى على التحفظ فذلك لأنها تعتبره منافيا لموضوع المعاهدة وغرضها.</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t xml:space="preserve"> قبول الدول الأطراف للتحفظ أو الاعتراض عليه: التحفظ في </w:t>
      </w:r>
      <w:proofErr w:type="spellStart"/>
      <w:r w:rsidRPr="004C4451">
        <w:rPr>
          <w:rFonts w:asciiTheme="minorBidi" w:hAnsiTheme="minorBidi"/>
          <w:sz w:val="32"/>
          <w:szCs w:val="32"/>
          <w:rtl/>
          <w:lang w:bidi="ar-DZ"/>
        </w:rPr>
        <w:t>جوهرهعرض</w:t>
      </w:r>
      <w:proofErr w:type="spellEnd"/>
      <w:r w:rsidRPr="004C4451">
        <w:rPr>
          <w:rFonts w:asciiTheme="minorBidi" w:hAnsiTheme="minorBidi"/>
          <w:sz w:val="32"/>
          <w:szCs w:val="32"/>
          <w:rtl/>
          <w:lang w:bidi="ar-DZ"/>
        </w:rPr>
        <w:t xml:space="preserve"> جديد من أحد أطراف المعاهدة ومن ثمة فإنه من المتعين، من الناحية الموضوعية أن يوافق عليه باقي الأطراف حتى يمكن النظر إليه بوصفه منتجا لآثاره القانونية.</w:t>
      </w:r>
    </w:p>
    <w:p w:rsidR="004C4451" w:rsidRPr="004C4451" w:rsidRDefault="004C4451" w:rsidP="004C4451">
      <w:pPr>
        <w:bidi/>
        <w:spacing w:before="240"/>
        <w:jc w:val="lowKashida"/>
        <w:rPr>
          <w:rFonts w:asciiTheme="minorBidi" w:hAnsiTheme="minorBidi"/>
          <w:sz w:val="32"/>
          <w:szCs w:val="32"/>
          <w:rtl/>
          <w:lang w:bidi="ar-DZ"/>
        </w:rPr>
      </w:pPr>
      <w:r w:rsidRPr="004C4451">
        <w:rPr>
          <w:rFonts w:asciiTheme="minorBidi" w:hAnsiTheme="minorBidi"/>
          <w:sz w:val="32"/>
          <w:szCs w:val="32"/>
          <w:rtl/>
          <w:lang w:bidi="ar-DZ"/>
        </w:rPr>
        <w:t>وقد جرت الممارسة الدولية في عهد عصبة الأمم على أن التحفظ الذي تبديه دولة طرف في معاهدة لا يكون منتجا لآثاره القانونية حتى يلق قبولا من جميع الدول الأطراف الأخرى في ذات المعاهدة، فإذا اعترضت دولة واحدة من الدول الأطراف سقط التحفظ ولم تصبح الدولة الذي أبدته طرف في المعاهدة، ثم جاءت محكمة العدل الدولية لتقرر أنه لا يلزم لسريان التحفظ موافقة كافة الدول الأطراف بل أجازت أن يحصل ذلك القبول من أي عدد من الدول الأطراف .</w:t>
      </w:r>
    </w:p>
    <w:p w:rsidR="004C4451" w:rsidRPr="004C4451" w:rsidRDefault="004C4451" w:rsidP="004C4451">
      <w:pPr>
        <w:bidi/>
        <w:spacing w:before="240"/>
        <w:jc w:val="lowKashida"/>
        <w:rPr>
          <w:rFonts w:asciiTheme="minorBidi" w:hAnsiTheme="minorBidi"/>
          <w:sz w:val="32"/>
          <w:szCs w:val="32"/>
          <w:rtl/>
          <w:lang w:bidi="ar-DZ"/>
        </w:rPr>
      </w:pPr>
      <w:proofErr w:type="gramStart"/>
      <w:r w:rsidRPr="004C4451">
        <w:rPr>
          <w:rFonts w:asciiTheme="minorBidi" w:hAnsiTheme="minorBidi"/>
          <w:sz w:val="32"/>
          <w:szCs w:val="32"/>
          <w:rtl/>
          <w:lang w:bidi="ar-DZ"/>
        </w:rPr>
        <w:t>وفقا</w:t>
      </w:r>
      <w:proofErr w:type="gramEnd"/>
      <w:r w:rsidRPr="004C4451">
        <w:rPr>
          <w:rFonts w:asciiTheme="minorBidi" w:hAnsiTheme="minorBidi"/>
          <w:sz w:val="32"/>
          <w:szCs w:val="32"/>
          <w:rtl/>
          <w:lang w:bidi="ar-DZ"/>
        </w:rPr>
        <w:t xml:space="preserve"> لهذا المفهوم تصبح الدولة المتحفظة طرفا في المعاهدة فقط اتجاه الدول التي قبلت تحفظها، أما الدول التي رفضت التحفظ فإنها تملك ألا تعتبر الدولة التي بدأت التحفظ طرفا في الاتفاقية.</w:t>
      </w:r>
      <w:r w:rsidRPr="004C4451">
        <w:rPr>
          <w:rFonts w:asciiTheme="minorBidi" w:hAnsiTheme="minorBidi"/>
          <w:sz w:val="32"/>
          <w:szCs w:val="32"/>
          <w:vertAlign w:val="superscript"/>
          <w:lang w:bidi="ar-DZ"/>
        </w:rPr>
        <w:t>()</w:t>
      </w:r>
    </w:p>
    <w:p w:rsidR="004C4451" w:rsidRPr="004C4451" w:rsidRDefault="004C4451" w:rsidP="004C4451">
      <w:pPr>
        <w:bidi/>
        <w:spacing w:before="240"/>
        <w:jc w:val="lowKashida"/>
        <w:rPr>
          <w:rFonts w:asciiTheme="minorBidi" w:hAnsiTheme="minorBidi"/>
          <w:sz w:val="32"/>
          <w:szCs w:val="32"/>
          <w:rtl/>
          <w:lang w:bidi="ar-DZ"/>
        </w:rPr>
      </w:pPr>
      <w:proofErr w:type="gramStart"/>
      <w:r w:rsidRPr="004C4451">
        <w:rPr>
          <w:rFonts w:asciiTheme="minorBidi" w:hAnsiTheme="minorBidi"/>
          <w:sz w:val="32"/>
          <w:szCs w:val="32"/>
          <w:rtl/>
          <w:lang w:bidi="ar-DZ"/>
        </w:rPr>
        <w:t>وجاءت</w:t>
      </w:r>
      <w:proofErr w:type="gramEnd"/>
      <w:r w:rsidRPr="004C4451">
        <w:rPr>
          <w:rFonts w:asciiTheme="minorBidi" w:hAnsiTheme="minorBidi"/>
          <w:sz w:val="32"/>
          <w:szCs w:val="32"/>
          <w:rtl/>
          <w:lang w:bidi="ar-DZ"/>
        </w:rPr>
        <w:t xml:space="preserve"> أخيرا اتفاقية فينا لقانون المعاهدات لتقرر من ناحية أن الاعتراض على التحفظ لا يحول دون تقيد الدولة المعترضة والدولة التي أبدت التحفظ بالأحكام الأخرى من المعاهدة ما لم تبد الدولة المعترضة قصد مغاير لذلك. </w:t>
      </w:r>
      <w:proofErr w:type="gramStart"/>
      <w:r w:rsidRPr="004C4451">
        <w:rPr>
          <w:rFonts w:asciiTheme="minorBidi" w:hAnsiTheme="minorBidi"/>
          <w:sz w:val="32"/>
          <w:szCs w:val="32"/>
          <w:rtl/>
          <w:lang w:bidi="ar-DZ"/>
        </w:rPr>
        <w:t>ومن</w:t>
      </w:r>
      <w:proofErr w:type="gramEnd"/>
      <w:r w:rsidRPr="004C4451">
        <w:rPr>
          <w:rFonts w:asciiTheme="minorBidi" w:hAnsiTheme="minorBidi"/>
          <w:sz w:val="32"/>
          <w:szCs w:val="32"/>
          <w:rtl/>
          <w:lang w:bidi="ar-DZ"/>
        </w:rPr>
        <w:t xml:space="preserve"> ناحية أخرى أن التحفظ الذي تسمح </w:t>
      </w:r>
      <w:proofErr w:type="spellStart"/>
      <w:r w:rsidRPr="004C4451">
        <w:rPr>
          <w:rFonts w:asciiTheme="minorBidi" w:hAnsiTheme="minorBidi"/>
          <w:sz w:val="32"/>
          <w:szCs w:val="32"/>
          <w:rtl/>
          <w:lang w:bidi="ar-DZ"/>
        </w:rPr>
        <w:t>به</w:t>
      </w:r>
      <w:proofErr w:type="spellEnd"/>
      <w:r w:rsidRPr="004C4451">
        <w:rPr>
          <w:rFonts w:asciiTheme="minorBidi" w:hAnsiTheme="minorBidi"/>
          <w:sz w:val="32"/>
          <w:szCs w:val="32"/>
          <w:rtl/>
          <w:lang w:bidi="ar-DZ"/>
        </w:rPr>
        <w:t xml:space="preserve"> المعاهدة صراحة ليس في حاجة إلى قبول لاحق وأن التحفظ يفرض قبوله ما لم يتم الاعتراض عليه.</w:t>
      </w:r>
    </w:p>
    <w:p w:rsidR="001862F9" w:rsidRPr="00CC08B5" w:rsidRDefault="001862F9" w:rsidP="00CC08B5">
      <w:pPr>
        <w:rPr>
          <w:sz w:val="32"/>
          <w:szCs w:val="24"/>
          <w:rtl/>
          <w:lang w:bidi="ar-DZ"/>
        </w:rPr>
      </w:pPr>
    </w:p>
    <w:sectPr w:rsidR="001862F9" w:rsidRPr="00CC08B5" w:rsidSect="001862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iri">
    <w:altName w:val="Courier New"/>
    <w:charset w:val="00"/>
    <w:family w:val="auto"/>
    <w:pitch w:val="variable"/>
    <w:sig w:usb0="00000000" w:usb1="80002042"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6B0"/>
    <w:multiLevelType w:val="hybridMultilevel"/>
    <w:tmpl w:val="6450BAB8"/>
    <w:lvl w:ilvl="0" w:tplc="6FA8E9D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253F0"/>
    <w:multiLevelType w:val="hybridMultilevel"/>
    <w:tmpl w:val="D5C0D1D2"/>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D2C94"/>
    <w:multiLevelType w:val="hybridMultilevel"/>
    <w:tmpl w:val="50ECD25A"/>
    <w:lvl w:ilvl="0" w:tplc="47A26DD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492283E"/>
    <w:multiLevelType w:val="hybridMultilevel"/>
    <w:tmpl w:val="F5EA921A"/>
    <w:lvl w:ilvl="0" w:tplc="968E2E0C">
      <w:start w:val="1"/>
      <w:numFmt w:val="decimal"/>
      <w:lvlText w:val="%1-"/>
      <w:lvlJc w:val="left"/>
      <w:pPr>
        <w:ind w:left="1353"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4">
    <w:nsid w:val="288478C9"/>
    <w:multiLevelType w:val="hybridMultilevel"/>
    <w:tmpl w:val="2ED64CBC"/>
    <w:lvl w:ilvl="0" w:tplc="FF1C68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872738"/>
    <w:multiLevelType w:val="hybridMultilevel"/>
    <w:tmpl w:val="119CF29C"/>
    <w:lvl w:ilvl="0" w:tplc="040C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394B431A"/>
    <w:multiLevelType w:val="hybridMultilevel"/>
    <w:tmpl w:val="123CF90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A5456"/>
    <w:multiLevelType w:val="hybridMultilevel"/>
    <w:tmpl w:val="EEC0C374"/>
    <w:lvl w:ilvl="0" w:tplc="F8126DD4">
      <w:start w:val="1"/>
      <w:numFmt w:val="bullet"/>
      <w:lvlText w:val="-"/>
      <w:lvlJc w:val="left"/>
      <w:pPr>
        <w:ind w:left="720" w:hanging="360"/>
      </w:pPr>
      <w:rPr>
        <w:rFonts w:ascii="Amiri" w:eastAsiaTheme="minorHAnsi" w:hAnsi="Amiri" w:cs="Ami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74716"/>
    <w:multiLevelType w:val="hybridMultilevel"/>
    <w:tmpl w:val="CB1698E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3D7F47"/>
    <w:multiLevelType w:val="hybridMultilevel"/>
    <w:tmpl w:val="D4D8204C"/>
    <w:lvl w:ilvl="0" w:tplc="65109C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3157938"/>
    <w:multiLevelType w:val="hybridMultilevel"/>
    <w:tmpl w:val="DCF8CDF0"/>
    <w:lvl w:ilvl="0" w:tplc="72E898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FB29B9"/>
    <w:multiLevelType w:val="hybridMultilevel"/>
    <w:tmpl w:val="6A580B6E"/>
    <w:lvl w:ilvl="0" w:tplc="493ABDBC">
      <w:start w:val="1"/>
      <w:numFmt w:val="bullet"/>
      <w:lvlText w:val="-"/>
      <w:lvlJc w:val="left"/>
      <w:pPr>
        <w:ind w:left="720" w:hanging="360"/>
      </w:pPr>
      <w:rPr>
        <w:rFonts w:ascii="Amiri" w:eastAsia="Arial Unicode MS"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6827C1"/>
    <w:multiLevelType w:val="hybridMultilevel"/>
    <w:tmpl w:val="3DF8E602"/>
    <w:lvl w:ilvl="0" w:tplc="250EE4CE">
      <w:numFmt w:val="bullet"/>
      <w:lvlText w:val="-"/>
      <w:lvlJc w:val="left"/>
      <w:pPr>
        <w:ind w:left="720" w:hanging="360"/>
      </w:pPr>
      <w:rPr>
        <w:rFonts w:ascii="Amiri" w:eastAsia="Times New Roman" w:hAnsi="Amiri" w:cs="Ami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727D51"/>
    <w:multiLevelType w:val="hybridMultilevel"/>
    <w:tmpl w:val="35D452EA"/>
    <w:lvl w:ilvl="0" w:tplc="395026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1A19EF"/>
    <w:multiLevelType w:val="hybridMultilevel"/>
    <w:tmpl w:val="303248D0"/>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B950EF"/>
    <w:multiLevelType w:val="hybridMultilevel"/>
    <w:tmpl w:val="AF54BEBC"/>
    <w:lvl w:ilvl="0" w:tplc="9D5E99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11"/>
  </w:num>
  <w:num w:numId="5">
    <w:abstractNumId w:val="0"/>
  </w:num>
  <w:num w:numId="6">
    <w:abstractNumId w:val="3"/>
  </w:num>
  <w:num w:numId="7">
    <w:abstractNumId w:val="13"/>
  </w:num>
  <w:num w:numId="8">
    <w:abstractNumId w:val="15"/>
  </w:num>
  <w:num w:numId="9">
    <w:abstractNumId w:val="9"/>
  </w:num>
  <w:num w:numId="10">
    <w:abstractNumId w:val="8"/>
  </w:num>
  <w:num w:numId="11">
    <w:abstractNumId w:val="12"/>
  </w:num>
  <w:num w:numId="12">
    <w:abstractNumId w:val="5"/>
  </w:num>
  <w:num w:numId="13">
    <w:abstractNumId w:val="1"/>
  </w:num>
  <w:num w:numId="14">
    <w:abstractNumId w:val="6"/>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81D"/>
    <w:rsid w:val="00021C8A"/>
    <w:rsid w:val="000A0426"/>
    <w:rsid w:val="00107E6B"/>
    <w:rsid w:val="00110389"/>
    <w:rsid w:val="00121D49"/>
    <w:rsid w:val="001812A7"/>
    <w:rsid w:val="001862F9"/>
    <w:rsid w:val="001B3FEF"/>
    <w:rsid w:val="001E5F00"/>
    <w:rsid w:val="00206F6F"/>
    <w:rsid w:val="00210C54"/>
    <w:rsid w:val="00225D49"/>
    <w:rsid w:val="00276E9C"/>
    <w:rsid w:val="00282AC4"/>
    <w:rsid w:val="002B3C21"/>
    <w:rsid w:val="002C4A8D"/>
    <w:rsid w:val="002D1EB9"/>
    <w:rsid w:val="002D5CB6"/>
    <w:rsid w:val="00300779"/>
    <w:rsid w:val="00406D29"/>
    <w:rsid w:val="00417509"/>
    <w:rsid w:val="00426BEC"/>
    <w:rsid w:val="00436B74"/>
    <w:rsid w:val="0047590C"/>
    <w:rsid w:val="0047781D"/>
    <w:rsid w:val="0049554A"/>
    <w:rsid w:val="004C4451"/>
    <w:rsid w:val="004E38A1"/>
    <w:rsid w:val="00530665"/>
    <w:rsid w:val="00592A3F"/>
    <w:rsid w:val="005931CA"/>
    <w:rsid w:val="005A7A70"/>
    <w:rsid w:val="005C6309"/>
    <w:rsid w:val="005D7D61"/>
    <w:rsid w:val="005F3775"/>
    <w:rsid w:val="00610053"/>
    <w:rsid w:val="00695F04"/>
    <w:rsid w:val="006A562E"/>
    <w:rsid w:val="006B2C01"/>
    <w:rsid w:val="006D6A91"/>
    <w:rsid w:val="006E57C6"/>
    <w:rsid w:val="007D72F4"/>
    <w:rsid w:val="00842536"/>
    <w:rsid w:val="00871F5A"/>
    <w:rsid w:val="00891984"/>
    <w:rsid w:val="008C6A2B"/>
    <w:rsid w:val="008C7C69"/>
    <w:rsid w:val="00912595"/>
    <w:rsid w:val="00942E77"/>
    <w:rsid w:val="00943FDB"/>
    <w:rsid w:val="00996F65"/>
    <w:rsid w:val="009B5F42"/>
    <w:rsid w:val="00A91A88"/>
    <w:rsid w:val="00AB203A"/>
    <w:rsid w:val="00AB4B9D"/>
    <w:rsid w:val="00AC3B6C"/>
    <w:rsid w:val="00B87E83"/>
    <w:rsid w:val="00BF491D"/>
    <w:rsid w:val="00C41B49"/>
    <w:rsid w:val="00C43329"/>
    <w:rsid w:val="00C44162"/>
    <w:rsid w:val="00C6254B"/>
    <w:rsid w:val="00C67DEC"/>
    <w:rsid w:val="00C7550C"/>
    <w:rsid w:val="00CA4DEB"/>
    <w:rsid w:val="00CC08B5"/>
    <w:rsid w:val="00CE0C0A"/>
    <w:rsid w:val="00CF5B97"/>
    <w:rsid w:val="00D341BF"/>
    <w:rsid w:val="00D948A6"/>
    <w:rsid w:val="00D961FA"/>
    <w:rsid w:val="00DE20D9"/>
    <w:rsid w:val="00DE5FA8"/>
    <w:rsid w:val="00E87E09"/>
    <w:rsid w:val="00ED204B"/>
    <w:rsid w:val="00F123E3"/>
    <w:rsid w:val="00F16B7E"/>
    <w:rsid w:val="00F86D06"/>
    <w:rsid w:val="00F960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B5"/>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2E77"/>
    <w:pPr>
      <w:ind w:left="720"/>
      <w:contextualSpacing/>
    </w:pPr>
  </w:style>
  <w:style w:type="paragraph" w:styleId="NormalWeb">
    <w:name w:val="Normal (Web)"/>
    <w:basedOn w:val="Normal"/>
    <w:uiPriority w:val="99"/>
    <w:unhideWhenUsed/>
    <w:rsid w:val="00F16B7E"/>
    <w:pPr>
      <w:spacing w:before="100" w:beforeAutospacing="1" w:after="100" w:afterAutospacing="1" w:line="240" w:lineRule="auto"/>
    </w:pPr>
    <w:rPr>
      <w:rFonts w:ascii="Times New Roman" w:eastAsia="Times New Roman" w:hAnsi="Times New Roman" w:cs="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14766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1535</Words>
  <Characters>8445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5</cp:revision>
  <cp:lastPrinted>2022-03-24T12:02:00Z</cp:lastPrinted>
  <dcterms:created xsi:type="dcterms:W3CDTF">2023-11-06T14:11:00Z</dcterms:created>
  <dcterms:modified xsi:type="dcterms:W3CDTF">2023-12-04T04:59:00Z</dcterms:modified>
</cp:coreProperties>
</file>