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292" w:rsidRPr="00A82292" w:rsidRDefault="00A82292" w:rsidP="00A82292">
      <w:pPr>
        <w:bidi/>
        <w:spacing w:after="0" w:line="360" w:lineRule="auto"/>
        <w:jc w:val="center"/>
        <w:rPr>
          <w:rFonts w:asciiTheme="minorBidi" w:hAnsiTheme="minorBidi"/>
          <w:b/>
          <w:bCs/>
          <w:sz w:val="32"/>
          <w:szCs w:val="32"/>
          <w:u w:val="single"/>
          <w:rtl/>
        </w:rPr>
      </w:pPr>
      <w:r w:rsidRPr="00A82292">
        <w:rPr>
          <w:rFonts w:asciiTheme="minorBidi" w:hAnsiTheme="minorBidi"/>
          <w:b/>
          <w:bCs/>
          <w:sz w:val="32"/>
          <w:szCs w:val="32"/>
          <w:u w:val="single"/>
          <w:rtl/>
        </w:rPr>
        <w:t>المبادئ العامة للقانون</w:t>
      </w:r>
    </w:p>
    <w:p w:rsidR="00A82292" w:rsidRPr="00A82292" w:rsidRDefault="00A82292" w:rsidP="00A82292">
      <w:pPr>
        <w:bidi/>
        <w:spacing w:after="0" w:line="360" w:lineRule="auto"/>
        <w:jc w:val="center"/>
        <w:rPr>
          <w:rFonts w:asciiTheme="minorBidi" w:hAnsiTheme="minorBidi"/>
          <w:b/>
          <w:bCs/>
          <w:sz w:val="32"/>
          <w:szCs w:val="32"/>
          <w:u w:val="single"/>
          <w:rtl/>
        </w:rPr>
      </w:pPr>
      <w:r w:rsidRPr="00A82292">
        <w:rPr>
          <w:rFonts w:asciiTheme="minorBidi" w:hAnsiTheme="minorBidi"/>
          <w:b/>
          <w:bCs/>
          <w:sz w:val="32"/>
          <w:szCs w:val="32"/>
          <w:u w:val="single"/>
          <w:rtl/>
        </w:rPr>
        <w:t>المطلب الأول</w:t>
      </w:r>
    </w:p>
    <w:p w:rsidR="00A82292" w:rsidRPr="00A82292" w:rsidRDefault="00A82292" w:rsidP="00A82292">
      <w:pPr>
        <w:bidi/>
        <w:spacing w:after="0" w:line="360" w:lineRule="auto"/>
        <w:jc w:val="center"/>
        <w:rPr>
          <w:rFonts w:asciiTheme="minorBidi" w:hAnsiTheme="minorBidi"/>
          <w:b/>
          <w:bCs/>
          <w:sz w:val="32"/>
          <w:szCs w:val="32"/>
          <w:u w:val="single"/>
          <w:rtl/>
        </w:rPr>
      </w:pPr>
      <w:r w:rsidRPr="00A82292">
        <w:rPr>
          <w:rFonts w:asciiTheme="minorBidi" w:hAnsiTheme="minorBidi"/>
          <w:sz w:val="32"/>
          <w:szCs w:val="32"/>
          <w:rtl/>
        </w:rPr>
        <w:t>المقصود</w:t>
      </w:r>
      <w:r w:rsidRPr="00A82292">
        <w:rPr>
          <w:rFonts w:asciiTheme="minorBidi" w:hAnsiTheme="minorBidi"/>
          <w:b/>
          <w:bCs/>
          <w:sz w:val="32"/>
          <w:szCs w:val="32"/>
          <w:u w:val="single"/>
          <w:rtl/>
        </w:rPr>
        <w:t xml:space="preserve"> </w:t>
      </w:r>
      <w:r w:rsidRPr="00A82292">
        <w:rPr>
          <w:rFonts w:asciiTheme="minorBidi" w:hAnsiTheme="minorBidi"/>
          <w:b/>
          <w:bCs/>
          <w:sz w:val="32"/>
          <w:szCs w:val="32"/>
          <w:u w:val="single"/>
          <w:rtl/>
          <w:lang w:bidi="ar-DZ"/>
        </w:rPr>
        <w:t>ب</w:t>
      </w:r>
      <w:r w:rsidRPr="00A82292">
        <w:rPr>
          <w:rFonts w:asciiTheme="minorBidi" w:hAnsiTheme="minorBidi"/>
          <w:b/>
          <w:bCs/>
          <w:sz w:val="32"/>
          <w:szCs w:val="32"/>
          <w:u w:val="single"/>
          <w:rtl/>
        </w:rPr>
        <w:t>المبادئ العامة للقانون</w:t>
      </w:r>
    </w:p>
    <w:p w:rsidR="00A82292" w:rsidRPr="00A82292" w:rsidRDefault="00A82292" w:rsidP="00A82292">
      <w:pPr>
        <w:bidi/>
        <w:spacing w:after="0" w:line="360" w:lineRule="auto"/>
        <w:jc w:val="center"/>
        <w:rPr>
          <w:rFonts w:asciiTheme="minorBidi" w:hAnsiTheme="minorBidi"/>
          <w:b/>
          <w:bCs/>
          <w:sz w:val="32"/>
          <w:szCs w:val="32"/>
          <w:u w:val="single"/>
          <w:rtl/>
          <w:lang w:bidi="ar-DZ"/>
        </w:rPr>
      </w:pPr>
    </w:p>
    <w:p w:rsidR="00A82292" w:rsidRPr="00A82292" w:rsidRDefault="00A82292" w:rsidP="00A82292">
      <w:pPr>
        <w:bidi/>
        <w:spacing w:before="240" w:line="360" w:lineRule="auto"/>
        <w:jc w:val="left"/>
        <w:rPr>
          <w:rFonts w:asciiTheme="minorBidi" w:hAnsiTheme="minorBidi"/>
          <w:b/>
          <w:bCs/>
          <w:sz w:val="32"/>
          <w:szCs w:val="32"/>
          <w:rtl/>
        </w:rPr>
      </w:pPr>
      <w:r w:rsidRPr="00A82292">
        <w:rPr>
          <w:rFonts w:asciiTheme="minorBidi" w:hAnsiTheme="minorBidi"/>
          <w:sz w:val="32"/>
          <w:szCs w:val="32"/>
          <w:rtl/>
        </w:rPr>
        <w:t>بالرجوع لىنص المادة</w:t>
      </w:r>
      <w:r w:rsidRPr="00A82292">
        <w:rPr>
          <w:rFonts w:asciiTheme="minorBidi" w:hAnsiTheme="minorBidi"/>
          <w:sz w:val="32"/>
          <w:szCs w:val="32"/>
        </w:rPr>
        <w:t xml:space="preserve"> 38 </w:t>
      </w:r>
      <w:r w:rsidRPr="00A82292">
        <w:rPr>
          <w:rFonts w:asciiTheme="minorBidi" w:hAnsiTheme="minorBidi"/>
          <w:sz w:val="32"/>
          <w:szCs w:val="32"/>
          <w:rtl/>
        </w:rPr>
        <w:t>من النظام الأساسي لحكمةالعدل الدولية نجدها تنص على"... فعلى الحكمةأن تطبق مبادئ القانون العامةالتي أقرتهاالأمم المتحضرة"لكن ماهي المبادئ العامةالتي يمكن أن تكون مصدرمن مصادرالقانون الدولي التي يلزم القاضي البحث عنها وتطبيقها بشأن النزاع الذي يتصل في هولتحديد هذه المبادئ اختلفت آراءالفقهاء وانقسمت إلى فكرتين رئيسيتين:</w:t>
      </w:r>
    </w:p>
    <w:p w:rsidR="00A82292" w:rsidRPr="00A82292" w:rsidRDefault="00A82292" w:rsidP="00A82292">
      <w:pPr>
        <w:bidi/>
        <w:spacing w:before="240" w:line="360" w:lineRule="auto"/>
        <w:jc w:val="left"/>
        <w:rPr>
          <w:rFonts w:asciiTheme="minorBidi" w:hAnsiTheme="minorBidi"/>
          <w:sz w:val="32"/>
          <w:szCs w:val="32"/>
          <w:rtl/>
        </w:rPr>
      </w:pPr>
      <w:r w:rsidRPr="00A82292">
        <w:rPr>
          <w:rFonts w:asciiTheme="minorBidi" w:hAnsiTheme="minorBidi"/>
          <w:b/>
          <w:bCs/>
          <w:sz w:val="32"/>
          <w:szCs w:val="32"/>
          <w:rtl/>
        </w:rPr>
        <w:t xml:space="preserve">الفكرة الأولى: </w:t>
      </w:r>
      <w:r w:rsidRPr="00A82292">
        <w:rPr>
          <w:rFonts w:asciiTheme="minorBidi" w:hAnsiTheme="minorBidi"/>
          <w:sz w:val="32"/>
          <w:szCs w:val="32"/>
          <w:rtl/>
        </w:rPr>
        <w:t xml:space="preserve">   تذهب إلى القول بأن المقصود بالمبادئ</w:t>
      </w:r>
      <w:r w:rsidRPr="00A82292">
        <w:rPr>
          <w:rFonts w:asciiTheme="minorBidi" w:hAnsiTheme="minorBidi"/>
          <w:sz w:val="32"/>
          <w:szCs w:val="32"/>
          <w:vertAlign w:val="superscript"/>
          <w:lang w:bidi="ar-DZ"/>
        </w:rPr>
        <w:t>)</w:t>
      </w:r>
      <w:r w:rsidRPr="00A82292">
        <w:rPr>
          <w:rFonts w:asciiTheme="minorBidi" w:hAnsiTheme="minorBidi"/>
          <w:sz w:val="32"/>
          <w:szCs w:val="32"/>
          <w:rtl/>
        </w:rPr>
        <w:t xml:space="preserve"> العامة هي: المبادئ العامة للقانون المحلي</w:t>
      </w:r>
      <w:r w:rsidRPr="00A82292">
        <w:rPr>
          <w:rFonts w:asciiTheme="minorBidi" w:hAnsiTheme="minorBidi"/>
          <w:sz w:val="32"/>
          <w:szCs w:val="32"/>
        </w:rPr>
        <w:t xml:space="preserve"> " </w:t>
      </w:r>
      <w:r w:rsidRPr="00A82292">
        <w:rPr>
          <w:rFonts w:asciiTheme="minorBidi" w:hAnsiTheme="minorBidi"/>
          <w:sz w:val="32"/>
          <w:szCs w:val="32"/>
          <w:rtl/>
        </w:rPr>
        <w:t>الداخلي</w:t>
      </w:r>
      <w:r w:rsidRPr="00A82292">
        <w:rPr>
          <w:rFonts w:asciiTheme="minorBidi" w:hAnsiTheme="minorBidi"/>
          <w:sz w:val="32"/>
          <w:szCs w:val="32"/>
        </w:rPr>
        <w:t xml:space="preserve"> " </w:t>
      </w:r>
      <w:r w:rsidRPr="00A82292">
        <w:rPr>
          <w:rFonts w:asciiTheme="minorBidi" w:hAnsiTheme="minorBidi"/>
          <w:sz w:val="32"/>
          <w:szCs w:val="32"/>
          <w:rtl/>
        </w:rPr>
        <w:t>أي المبادئ الأساسية التي تقرها وتستند إليها الأنظمة القانونية الداخلية في مختلف الدول</w:t>
      </w:r>
      <w:r w:rsidRPr="00A82292">
        <w:rPr>
          <w:rFonts w:asciiTheme="minorBidi" w:hAnsiTheme="minorBidi"/>
          <w:sz w:val="32"/>
          <w:szCs w:val="32"/>
          <w:vertAlign w:val="superscript"/>
          <w:lang w:bidi="ar-DZ"/>
        </w:rPr>
        <w:t>)</w:t>
      </w:r>
      <w:r w:rsidRPr="00A82292">
        <w:rPr>
          <w:rFonts w:asciiTheme="minorBidi" w:hAnsiTheme="minorBidi"/>
          <w:sz w:val="32"/>
          <w:szCs w:val="32"/>
          <w:rtl/>
        </w:rPr>
        <w:t>،</w:t>
      </w:r>
      <w:r w:rsidRPr="00A82292">
        <w:rPr>
          <w:rFonts w:asciiTheme="minorBidi" w:hAnsiTheme="minorBidi"/>
          <w:sz w:val="32"/>
          <w:szCs w:val="32"/>
          <w:rtl/>
          <w:lang w:bidi="ar-DZ"/>
        </w:rPr>
        <w:t xml:space="preserve"> </w:t>
      </w:r>
      <w:r w:rsidRPr="00A82292">
        <w:rPr>
          <w:rFonts w:asciiTheme="minorBidi" w:hAnsiTheme="minorBidi"/>
          <w:sz w:val="32"/>
          <w:szCs w:val="32"/>
          <w:rtl/>
        </w:rPr>
        <w:t>غير أن البعض يعد الأنظمة القانونية للدول المتحضرة فقهاءالغرب كان يقتصر هذ االمفهوم والإنتماء إلى الأمم الغربية المسيحية فقط دون سواها، رغم  أن باقي الأمم أعرق في الحضارة منهم</w:t>
      </w:r>
      <w:r w:rsidRPr="00A82292">
        <w:rPr>
          <w:rFonts w:asciiTheme="minorBidi" w:hAnsiTheme="minorBidi"/>
          <w:sz w:val="32"/>
          <w:szCs w:val="32"/>
          <w:vertAlign w:val="superscript"/>
          <w:lang w:bidi="ar-DZ"/>
        </w:rPr>
        <w:t>)</w:t>
      </w:r>
      <w:r w:rsidRPr="00A82292">
        <w:rPr>
          <w:rFonts w:asciiTheme="minorBidi" w:hAnsiTheme="minorBidi"/>
          <w:sz w:val="32"/>
          <w:szCs w:val="32"/>
          <w:rtl/>
        </w:rPr>
        <w:t xml:space="preserve"> والبعض الآخر يعتمد الأنظمة القانونية الرئيسية للدول في العالم، ومن الأمثلة على ذلك المسؤولية العقدية والمسؤولية التقصيرية وجوب منح الطرفين فرص عادلة للإدلاء بأقوالهما،  أن يشترك في الحكم من كاطرفا في النزاع.</w:t>
      </w:r>
    </w:p>
    <w:p w:rsidR="00A82292" w:rsidRPr="00A82292" w:rsidRDefault="00A82292" w:rsidP="00A82292">
      <w:pPr>
        <w:bidi/>
        <w:spacing w:before="240" w:line="360" w:lineRule="auto"/>
        <w:jc w:val="both"/>
        <w:rPr>
          <w:rFonts w:asciiTheme="minorBidi" w:hAnsiTheme="minorBidi"/>
          <w:sz w:val="32"/>
          <w:szCs w:val="32"/>
          <w:rtl/>
        </w:rPr>
      </w:pPr>
      <w:r w:rsidRPr="00A82292">
        <w:rPr>
          <w:rFonts w:asciiTheme="minorBidi" w:hAnsiTheme="minorBidi"/>
          <w:b/>
          <w:bCs/>
          <w:sz w:val="32"/>
          <w:szCs w:val="32"/>
          <w:rtl/>
        </w:rPr>
        <w:t xml:space="preserve">الفكرةالثانية: </w:t>
      </w:r>
      <w:r w:rsidRPr="00A82292">
        <w:rPr>
          <w:rFonts w:asciiTheme="minorBidi" w:hAnsiTheme="minorBidi"/>
          <w:sz w:val="32"/>
          <w:szCs w:val="32"/>
          <w:rtl/>
        </w:rPr>
        <w:t xml:space="preserve">   إن المقصود بالمبادئ العامة هي مجموع القواعد المرتبطة بالقانون الطبيعي وهي مجموع القواعد المتواجدة في الكون وتحكم جميع الشعوب،  في جري تطبيقها على أن المنازعات في المجال الدولي، اعتماد اعلى أن لهذه المبادئ صفة العمومية، وأنها تعتمد على روح العدالة والإنصاف، لذا يمكن للدول أن تلجأ  إليها لإيجاد الحلول للمشاكل التي تنشأ بينها،</w:t>
      </w:r>
      <w:r w:rsidRPr="00A82292">
        <w:rPr>
          <w:rFonts w:asciiTheme="minorBidi" w:hAnsiTheme="minorBidi"/>
          <w:sz w:val="32"/>
          <w:szCs w:val="32"/>
          <w:rtl/>
          <w:lang w:bidi="ar-DZ"/>
        </w:rPr>
        <w:t xml:space="preserve"> </w:t>
      </w:r>
      <w:r w:rsidRPr="00A82292">
        <w:rPr>
          <w:rFonts w:asciiTheme="minorBidi" w:hAnsiTheme="minorBidi"/>
          <w:sz w:val="32"/>
          <w:szCs w:val="32"/>
          <w:rtl/>
        </w:rPr>
        <w:t>إذا لم يكن بين تلك الدول معاهدات واتفاقات يمكن الرجوع إليها.</w:t>
      </w:r>
    </w:p>
    <w:p w:rsidR="00A82292" w:rsidRPr="00A82292" w:rsidRDefault="00A82292" w:rsidP="00A82292">
      <w:pPr>
        <w:bidi/>
        <w:spacing w:before="240" w:line="360" w:lineRule="auto"/>
        <w:jc w:val="both"/>
        <w:rPr>
          <w:rFonts w:asciiTheme="minorBidi" w:hAnsiTheme="minorBidi"/>
          <w:sz w:val="32"/>
          <w:szCs w:val="32"/>
          <w:rtl/>
        </w:rPr>
      </w:pPr>
      <w:r w:rsidRPr="00A82292">
        <w:rPr>
          <w:rFonts w:asciiTheme="minorBidi" w:hAnsiTheme="minorBidi"/>
          <w:b/>
          <w:bCs/>
          <w:sz w:val="32"/>
          <w:szCs w:val="32"/>
          <w:rtl/>
        </w:rPr>
        <w:lastRenderedPageBreak/>
        <w:t>الفكرةالثالثة</w:t>
      </w:r>
      <w:r w:rsidRPr="00A82292">
        <w:rPr>
          <w:rFonts w:asciiTheme="minorBidi" w:hAnsiTheme="minorBidi"/>
          <w:b/>
          <w:bCs/>
          <w:sz w:val="32"/>
          <w:szCs w:val="32"/>
        </w:rPr>
        <w:t xml:space="preserve"> :</w:t>
      </w:r>
      <w:r w:rsidRPr="00A82292">
        <w:rPr>
          <w:rFonts w:asciiTheme="minorBidi" w:hAnsiTheme="minorBidi"/>
          <w:b/>
          <w:bCs/>
          <w:sz w:val="32"/>
          <w:szCs w:val="32"/>
          <w:rtl/>
        </w:rPr>
        <w:t xml:space="preserve"> </w:t>
      </w:r>
      <w:r w:rsidRPr="00A82292">
        <w:rPr>
          <w:rFonts w:asciiTheme="minorBidi" w:hAnsiTheme="minorBidi"/>
          <w:sz w:val="32"/>
          <w:szCs w:val="32"/>
          <w:rtl/>
        </w:rPr>
        <w:t>ليس واضحا ما المقصود بالمبادئ العامة هل هي المبادئ المعروفة بصفتها عرفا دوليا أم هي مجموع القواعد القانونية الموضوعية، وإذاكانت هي القواعد القانونية الموضوعية، من أین تأخذ هل تأخذ من المعاهدات أو من القوانين الداخلية.</w:t>
      </w:r>
    </w:p>
    <w:p w:rsidR="00A82292" w:rsidRPr="00A82292" w:rsidRDefault="00A82292" w:rsidP="00A82292">
      <w:pPr>
        <w:bidi/>
        <w:spacing w:before="240" w:line="360" w:lineRule="auto"/>
        <w:jc w:val="both"/>
        <w:rPr>
          <w:rFonts w:asciiTheme="minorBidi" w:hAnsiTheme="minorBidi"/>
          <w:sz w:val="32"/>
          <w:szCs w:val="32"/>
          <w:rtl/>
        </w:rPr>
      </w:pPr>
      <w:r w:rsidRPr="00A82292">
        <w:rPr>
          <w:rFonts w:asciiTheme="minorBidi" w:hAnsiTheme="minorBidi"/>
          <w:sz w:val="32"/>
          <w:szCs w:val="32"/>
          <w:rtl/>
        </w:rPr>
        <w:t xml:space="preserve">   الأصل أن هذه المبادئ العامة أن تسود دائرة القانون الداخلي "الخاص"  وإذ المتوجد قواعد اتفاقية لحل النزاعات يمكن أن تمتد إلى القانون الدولي العام، غير أن بعض الآراءالحديثة تذهب للقول بأن المبادئ العامة للقانون يمكن أن توجد في القانون الداخلي ونفس المضمون يمكن أن توجد في العلاقات الدولية</w:t>
      </w:r>
      <w:r w:rsidRPr="00A82292">
        <w:rPr>
          <w:rFonts w:asciiTheme="minorBidi" w:hAnsiTheme="minorBidi"/>
          <w:sz w:val="32"/>
          <w:szCs w:val="32"/>
          <w:vertAlign w:val="superscript"/>
          <w:lang w:bidi="ar-DZ"/>
        </w:rPr>
        <w:t>)</w:t>
      </w:r>
      <w:r w:rsidRPr="00A82292">
        <w:rPr>
          <w:rFonts w:asciiTheme="minorBidi" w:hAnsiTheme="minorBidi"/>
          <w:sz w:val="32"/>
          <w:szCs w:val="32"/>
          <w:rtl/>
          <w:lang w:bidi="ar-DZ"/>
        </w:rPr>
        <w:t>.</w:t>
      </w:r>
    </w:p>
    <w:p w:rsidR="00A82292" w:rsidRPr="00A82292" w:rsidRDefault="00A82292" w:rsidP="00A82292">
      <w:pPr>
        <w:bidi/>
        <w:spacing w:before="240" w:line="360" w:lineRule="auto"/>
        <w:jc w:val="both"/>
        <w:rPr>
          <w:rFonts w:asciiTheme="minorBidi" w:hAnsiTheme="minorBidi"/>
          <w:sz w:val="32"/>
          <w:szCs w:val="32"/>
          <w:rtl/>
        </w:rPr>
      </w:pPr>
      <w:r w:rsidRPr="00A82292">
        <w:rPr>
          <w:rFonts w:asciiTheme="minorBidi" w:hAnsiTheme="minorBidi"/>
          <w:sz w:val="32"/>
          <w:szCs w:val="32"/>
          <w:rtl/>
        </w:rPr>
        <w:t xml:space="preserve">   ومن الأمثلة على القواعد التي تشأ في القانون الداخلي </w:t>
      </w:r>
    </w:p>
    <w:p w:rsidR="00A82292" w:rsidRPr="00A82292" w:rsidRDefault="00A82292" w:rsidP="00A82292">
      <w:pPr>
        <w:pStyle w:val="Paragraphedeliste"/>
        <w:numPr>
          <w:ilvl w:val="0"/>
          <w:numId w:val="1"/>
        </w:numPr>
        <w:bidi/>
        <w:spacing w:before="240" w:line="360" w:lineRule="auto"/>
        <w:jc w:val="both"/>
        <w:rPr>
          <w:rFonts w:asciiTheme="minorBidi" w:hAnsiTheme="minorBidi"/>
          <w:sz w:val="32"/>
          <w:szCs w:val="32"/>
          <w:lang w:bidi="ar-DZ"/>
        </w:rPr>
      </w:pPr>
      <w:r w:rsidRPr="00A82292">
        <w:rPr>
          <w:rFonts w:asciiTheme="minorBidi" w:hAnsiTheme="minorBidi"/>
          <w:sz w:val="32"/>
          <w:szCs w:val="32"/>
          <w:rtl/>
        </w:rPr>
        <w:t xml:space="preserve">مبدأ حسن النية في تنفيذ الالتزام. </w:t>
      </w:r>
    </w:p>
    <w:p w:rsidR="00A82292" w:rsidRPr="00A82292" w:rsidRDefault="00A82292" w:rsidP="00A82292">
      <w:pPr>
        <w:pStyle w:val="Paragraphedeliste"/>
        <w:numPr>
          <w:ilvl w:val="0"/>
          <w:numId w:val="1"/>
        </w:numPr>
        <w:bidi/>
        <w:spacing w:before="240" w:line="360" w:lineRule="auto"/>
        <w:jc w:val="both"/>
        <w:rPr>
          <w:rFonts w:asciiTheme="minorBidi" w:hAnsiTheme="minorBidi"/>
          <w:sz w:val="32"/>
          <w:szCs w:val="32"/>
          <w:lang w:bidi="ar-DZ"/>
        </w:rPr>
      </w:pPr>
      <w:r w:rsidRPr="00A82292">
        <w:rPr>
          <w:rFonts w:asciiTheme="minorBidi" w:hAnsiTheme="minorBidi"/>
          <w:sz w:val="32"/>
          <w:szCs w:val="32"/>
          <w:rtl/>
        </w:rPr>
        <w:t xml:space="preserve">عدم التعسف في استعمال الحق. مبدأ العقد شريعة المتعاقدين. </w:t>
      </w:r>
    </w:p>
    <w:p w:rsidR="00A82292" w:rsidRPr="00A82292" w:rsidRDefault="00A82292" w:rsidP="00A82292">
      <w:pPr>
        <w:pStyle w:val="Paragraphedeliste"/>
        <w:numPr>
          <w:ilvl w:val="0"/>
          <w:numId w:val="1"/>
        </w:numPr>
        <w:bidi/>
        <w:spacing w:before="240" w:line="360" w:lineRule="auto"/>
        <w:jc w:val="both"/>
        <w:rPr>
          <w:rFonts w:asciiTheme="minorBidi" w:hAnsiTheme="minorBidi"/>
          <w:sz w:val="32"/>
          <w:szCs w:val="32"/>
          <w:lang w:bidi="ar-DZ"/>
        </w:rPr>
      </w:pPr>
      <w:r w:rsidRPr="00A82292">
        <w:rPr>
          <w:rFonts w:asciiTheme="minorBidi" w:hAnsiTheme="minorBidi"/>
          <w:sz w:val="32"/>
          <w:szCs w:val="32"/>
          <w:rtl/>
        </w:rPr>
        <w:t xml:space="preserve">حجية الشيء المقضي فيه. مبدأاحترام الحقوق الملكية.  </w:t>
      </w:r>
    </w:p>
    <w:p w:rsidR="00A82292" w:rsidRPr="00A82292" w:rsidRDefault="00A82292" w:rsidP="00A82292">
      <w:pPr>
        <w:pStyle w:val="Paragraphedeliste"/>
        <w:numPr>
          <w:ilvl w:val="0"/>
          <w:numId w:val="1"/>
        </w:numPr>
        <w:bidi/>
        <w:spacing w:before="240" w:line="360" w:lineRule="auto"/>
        <w:jc w:val="both"/>
        <w:rPr>
          <w:rFonts w:asciiTheme="minorBidi" w:hAnsiTheme="minorBidi"/>
          <w:sz w:val="32"/>
          <w:szCs w:val="32"/>
          <w:lang w:bidi="ar-DZ"/>
        </w:rPr>
      </w:pPr>
      <w:r w:rsidRPr="00A82292">
        <w:rPr>
          <w:rFonts w:asciiTheme="minorBidi" w:hAnsiTheme="minorBidi"/>
          <w:sz w:val="32"/>
          <w:szCs w:val="32"/>
          <w:rtl/>
        </w:rPr>
        <w:t>مبدأ التقادم المكتسب والمسقط</w:t>
      </w:r>
      <w:r w:rsidRPr="00A82292">
        <w:rPr>
          <w:rFonts w:asciiTheme="minorBidi" w:hAnsiTheme="minorBidi"/>
          <w:sz w:val="32"/>
          <w:szCs w:val="32"/>
          <w:vertAlign w:val="superscript"/>
          <w:lang w:bidi="ar-DZ"/>
        </w:rPr>
        <w:t xml:space="preserve">  ()</w:t>
      </w:r>
      <w:r w:rsidRPr="00A82292">
        <w:rPr>
          <w:rFonts w:asciiTheme="minorBidi" w:hAnsiTheme="minorBidi"/>
          <w:sz w:val="32"/>
          <w:szCs w:val="32"/>
          <w:rtl/>
        </w:rPr>
        <w:t xml:space="preserve">                              </w:t>
      </w:r>
    </w:p>
    <w:p w:rsidR="00A82292" w:rsidRPr="00A82292" w:rsidRDefault="00A82292" w:rsidP="00A82292">
      <w:pPr>
        <w:pStyle w:val="Paragraphedeliste"/>
        <w:bidi/>
        <w:spacing w:before="240" w:line="360" w:lineRule="auto"/>
        <w:jc w:val="both"/>
        <w:rPr>
          <w:rFonts w:asciiTheme="minorBidi" w:hAnsiTheme="minorBidi"/>
          <w:sz w:val="32"/>
          <w:szCs w:val="32"/>
          <w:rtl/>
          <w:lang w:bidi="ar-DZ"/>
        </w:rPr>
      </w:pPr>
    </w:p>
    <w:p w:rsidR="00A82292" w:rsidRPr="00A82292" w:rsidRDefault="00A82292" w:rsidP="00A82292">
      <w:pPr>
        <w:pStyle w:val="Paragraphedeliste"/>
        <w:bidi/>
        <w:spacing w:before="240" w:line="360" w:lineRule="auto"/>
        <w:jc w:val="both"/>
        <w:rPr>
          <w:rFonts w:asciiTheme="minorBidi" w:hAnsiTheme="minorBidi"/>
          <w:sz w:val="32"/>
          <w:szCs w:val="32"/>
          <w:rtl/>
          <w:lang w:bidi="ar-DZ"/>
        </w:rPr>
      </w:pPr>
      <w:r w:rsidRPr="00A82292">
        <w:rPr>
          <w:rFonts w:asciiTheme="minorBidi" w:hAnsiTheme="minorBidi"/>
          <w:sz w:val="32"/>
          <w:szCs w:val="32"/>
          <w:rtl/>
        </w:rPr>
        <w:t>ومن</w:t>
      </w:r>
      <w:r w:rsidRPr="00A82292">
        <w:rPr>
          <w:rFonts w:asciiTheme="minorBidi" w:hAnsiTheme="minorBidi"/>
          <w:sz w:val="32"/>
          <w:szCs w:val="32"/>
          <w:rtl/>
          <w:lang w:bidi="ar-DZ"/>
        </w:rPr>
        <w:t xml:space="preserve"> </w:t>
      </w:r>
      <w:r w:rsidRPr="00A82292">
        <w:rPr>
          <w:rFonts w:asciiTheme="minorBidi" w:hAnsiTheme="minorBidi"/>
          <w:sz w:val="32"/>
          <w:szCs w:val="32"/>
          <w:rtl/>
        </w:rPr>
        <w:t>المبادئ القانونية المستخلصة من القانون العام</w:t>
      </w:r>
      <w:r w:rsidRPr="00A82292">
        <w:rPr>
          <w:rFonts w:asciiTheme="minorBidi" w:hAnsiTheme="minorBidi"/>
          <w:sz w:val="32"/>
          <w:szCs w:val="32"/>
        </w:rPr>
        <w:t xml:space="preserve"> :</w:t>
      </w:r>
    </w:p>
    <w:p w:rsidR="00A82292" w:rsidRPr="00A82292" w:rsidRDefault="00A82292" w:rsidP="00A82292">
      <w:pPr>
        <w:bidi/>
        <w:spacing w:before="240" w:line="360" w:lineRule="auto"/>
        <w:jc w:val="both"/>
        <w:rPr>
          <w:rFonts w:asciiTheme="minorBidi" w:hAnsiTheme="minorBidi"/>
          <w:sz w:val="32"/>
          <w:szCs w:val="32"/>
          <w:rtl/>
        </w:rPr>
      </w:pPr>
      <w:r w:rsidRPr="00A82292">
        <w:rPr>
          <w:rFonts w:asciiTheme="minorBidi" w:hAnsiTheme="minorBidi"/>
          <w:sz w:val="32"/>
          <w:szCs w:val="32"/>
          <w:rtl/>
        </w:rPr>
        <w:t>1- مبدأ المساواة بين الأمم وحق تقرير المصير.</w:t>
      </w:r>
    </w:p>
    <w:p w:rsidR="00A82292" w:rsidRPr="00A82292" w:rsidRDefault="00A82292" w:rsidP="00A82292">
      <w:pPr>
        <w:bidi/>
        <w:spacing w:before="240" w:line="360" w:lineRule="auto"/>
        <w:jc w:val="both"/>
        <w:rPr>
          <w:rFonts w:asciiTheme="minorBidi" w:hAnsiTheme="minorBidi"/>
          <w:sz w:val="32"/>
          <w:szCs w:val="32"/>
          <w:rtl/>
        </w:rPr>
      </w:pPr>
      <w:r w:rsidRPr="00A82292">
        <w:rPr>
          <w:rFonts w:asciiTheme="minorBidi" w:hAnsiTheme="minorBidi"/>
          <w:sz w:val="32"/>
          <w:szCs w:val="32"/>
          <w:rtl/>
        </w:rPr>
        <w:t>2-مبدأ حرية الملاحة في البحر.</w:t>
      </w:r>
    </w:p>
    <w:p w:rsidR="00A82292" w:rsidRPr="00A82292" w:rsidRDefault="00A82292" w:rsidP="00A82292">
      <w:pPr>
        <w:bidi/>
        <w:spacing w:before="240" w:line="360" w:lineRule="auto"/>
        <w:jc w:val="both"/>
        <w:rPr>
          <w:rFonts w:asciiTheme="minorBidi" w:hAnsiTheme="minorBidi"/>
          <w:sz w:val="32"/>
          <w:szCs w:val="32"/>
          <w:rtl/>
        </w:rPr>
      </w:pPr>
      <w:r w:rsidRPr="00A82292">
        <w:rPr>
          <w:rFonts w:asciiTheme="minorBidi" w:hAnsiTheme="minorBidi"/>
          <w:sz w:val="32"/>
          <w:szCs w:val="32"/>
          <w:rtl/>
        </w:rPr>
        <w:t>3- حق الدول في التمتع بثرواتها الطبيعية.</w:t>
      </w:r>
    </w:p>
    <w:p w:rsidR="00A82292" w:rsidRPr="00A82292" w:rsidRDefault="00A82292" w:rsidP="00A82292">
      <w:pPr>
        <w:bidi/>
        <w:spacing w:before="240" w:line="360" w:lineRule="auto"/>
        <w:jc w:val="both"/>
        <w:rPr>
          <w:rFonts w:asciiTheme="minorBidi" w:hAnsiTheme="minorBidi"/>
          <w:sz w:val="32"/>
          <w:szCs w:val="32"/>
          <w:rtl/>
        </w:rPr>
      </w:pPr>
      <w:r w:rsidRPr="00A82292">
        <w:rPr>
          <w:rFonts w:asciiTheme="minorBidi" w:hAnsiTheme="minorBidi"/>
          <w:sz w:val="32"/>
          <w:szCs w:val="32"/>
          <w:rtl/>
        </w:rPr>
        <w:t>4-مبدأ التزام الدول بالوفاء والتزاماتها وبحسن النية.</w:t>
      </w:r>
    </w:p>
    <w:p w:rsidR="00A82292" w:rsidRPr="00A82292" w:rsidRDefault="00A82292" w:rsidP="00A82292">
      <w:pPr>
        <w:bidi/>
        <w:spacing w:before="240" w:line="360" w:lineRule="auto"/>
        <w:jc w:val="both"/>
        <w:rPr>
          <w:rFonts w:asciiTheme="minorBidi" w:hAnsiTheme="minorBidi"/>
          <w:sz w:val="32"/>
          <w:szCs w:val="32"/>
          <w:rtl/>
        </w:rPr>
      </w:pPr>
      <w:r w:rsidRPr="00A82292">
        <w:rPr>
          <w:rFonts w:asciiTheme="minorBidi" w:hAnsiTheme="minorBidi"/>
          <w:sz w:val="32"/>
          <w:szCs w:val="32"/>
          <w:rtl/>
        </w:rPr>
        <w:t>5-مبدأ التزام الدول بتسوية منازعاتها الدولية بالوسائل السل</w:t>
      </w:r>
      <w:r w:rsidRPr="00A82292">
        <w:rPr>
          <w:rFonts w:asciiTheme="minorBidi" w:hAnsiTheme="minorBidi"/>
          <w:sz w:val="32"/>
          <w:szCs w:val="32"/>
          <w:rtl/>
          <w:lang w:bidi="ar-DZ"/>
        </w:rPr>
        <w:t>م</w:t>
      </w:r>
      <w:r w:rsidRPr="00A82292">
        <w:rPr>
          <w:rFonts w:asciiTheme="minorBidi" w:hAnsiTheme="minorBidi"/>
          <w:sz w:val="32"/>
          <w:szCs w:val="32"/>
          <w:rtl/>
        </w:rPr>
        <w:t>ية.</w:t>
      </w:r>
    </w:p>
    <w:p w:rsidR="00A82292" w:rsidRPr="00A82292" w:rsidRDefault="00A82292" w:rsidP="00A82292">
      <w:pPr>
        <w:bidi/>
        <w:spacing w:before="240" w:line="360" w:lineRule="auto"/>
        <w:jc w:val="both"/>
        <w:rPr>
          <w:rFonts w:asciiTheme="minorBidi" w:hAnsiTheme="minorBidi"/>
          <w:sz w:val="32"/>
          <w:szCs w:val="32"/>
          <w:rtl/>
        </w:rPr>
      </w:pPr>
      <w:r w:rsidRPr="00A82292">
        <w:rPr>
          <w:rFonts w:asciiTheme="minorBidi" w:hAnsiTheme="minorBidi"/>
          <w:sz w:val="32"/>
          <w:szCs w:val="32"/>
          <w:rtl/>
        </w:rPr>
        <w:t>6-الكف</w:t>
      </w:r>
      <w:r w:rsidRPr="00A82292">
        <w:rPr>
          <w:rFonts w:asciiTheme="minorBidi" w:hAnsiTheme="minorBidi"/>
          <w:sz w:val="32"/>
          <w:szCs w:val="32"/>
          <w:rtl/>
          <w:lang w:bidi="ar-DZ"/>
        </w:rPr>
        <w:t xml:space="preserve"> </w:t>
      </w:r>
      <w:r w:rsidRPr="00A82292">
        <w:rPr>
          <w:rFonts w:asciiTheme="minorBidi" w:hAnsiTheme="minorBidi"/>
          <w:sz w:val="32"/>
          <w:szCs w:val="32"/>
          <w:rtl/>
        </w:rPr>
        <w:t>عن استخدام القوة أو التهديد بها.</w:t>
      </w:r>
      <w:r w:rsidRPr="00A82292">
        <w:rPr>
          <w:rFonts w:asciiTheme="minorBidi" w:hAnsiTheme="minorBidi"/>
          <w:sz w:val="32"/>
          <w:szCs w:val="32"/>
          <w:vertAlign w:val="superscript"/>
          <w:lang w:bidi="ar-DZ"/>
        </w:rPr>
        <w:t>)</w:t>
      </w:r>
    </w:p>
    <w:p w:rsidR="00A82292" w:rsidRPr="00A82292" w:rsidRDefault="00A82292" w:rsidP="00A82292">
      <w:pPr>
        <w:bidi/>
        <w:spacing w:before="240" w:line="360" w:lineRule="auto"/>
        <w:jc w:val="both"/>
        <w:rPr>
          <w:rFonts w:asciiTheme="minorBidi" w:hAnsiTheme="minorBidi"/>
          <w:sz w:val="32"/>
          <w:szCs w:val="32"/>
          <w:rtl/>
        </w:rPr>
      </w:pPr>
      <w:r w:rsidRPr="00A82292">
        <w:rPr>
          <w:rFonts w:asciiTheme="minorBidi" w:hAnsiTheme="minorBidi"/>
          <w:sz w:val="32"/>
          <w:szCs w:val="32"/>
          <w:rtl/>
        </w:rPr>
        <w:t xml:space="preserve">   ومن الأمثلة على المبادئ التي تنشأفي القانون الداخلي والدولي:</w:t>
      </w:r>
    </w:p>
    <w:p w:rsidR="00A82292" w:rsidRPr="00A82292" w:rsidRDefault="00A82292" w:rsidP="00A82292">
      <w:pPr>
        <w:bidi/>
        <w:spacing w:before="240" w:line="360" w:lineRule="auto"/>
        <w:jc w:val="both"/>
        <w:rPr>
          <w:rFonts w:asciiTheme="minorBidi" w:hAnsiTheme="minorBidi"/>
          <w:sz w:val="32"/>
          <w:szCs w:val="32"/>
          <w:rtl/>
        </w:rPr>
      </w:pPr>
      <w:r w:rsidRPr="00A82292">
        <w:rPr>
          <w:rFonts w:asciiTheme="minorBidi" w:hAnsiTheme="minorBidi"/>
          <w:sz w:val="32"/>
          <w:szCs w:val="32"/>
          <w:rtl/>
        </w:rPr>
        <w:lastRenderedPageBreak/>
        <w:t>1- مبدأ حسن النية في العلاقات.</w:t>
      </w:r>
    </w:p>
    <w:p w:rsidR="00A82292" w:rsidRPr="00A82292" w:rsidRDefault="00A82292" w:rsidP="00A82292">
      <w:pPr>
        <w:bidi/>
        <w:spacing w:before="240" w:line="360" w:lineRule="auto"/>
        <w:jc w:val="both"/>
        <w:rPr>
          <w:rFonts w:asciiTheme="minorBidi" w:hAnsiTheme="minorBidi"/>
          <w:sz w:val="32"/>
          <w:szCs w:val="32"/>
          <w:rtl/>
          <w:lang w:bidi="ar-DZ"/>
        </w:rPr>
      </w:pPr>
      <w:r w:rsidRPr="00A82292">
        <w:rPr>
          <w:rFonts w:asciiTheme="minorBidi" w:hAnsiTheme="minorBidi"/>
          <w:sz w:val="32"/>
          <w:szCs w:val="32"/>
          <w:rtl/>
        </w:rPr>
        <w:t>2- مبدأ عدم التعسف في استعمال الحق.</w:t>
      </w:r>
    </w:p>
    <w:p w:rsidR="00A82292" w:rsidRPr="00A82292" w:rsidRDefault="00A82292" w:rsidP="00A82292">
      <w:pPr>
        <w:bidi/>
        <w:spacing w:before="240" w:line="360" w:lineRule="auto"/>
        <w:jc w:val="both"/>
        <w:rPr>
          <w:rFonts w:asciiTheme="minorBidi" w:hAnsiTheme="minorBidi"/>
          <w:sz w:val="32"/>
          <w:szCs w:val="32"/>
          <w:rtl/>
        </w:rPr>
      </w:pPr>
      <w:r w:rsidRPr="00A82292">
        <w:rPr>
          <w:rFonts w:asciiTheme="minorBidi" w:hAnsiTheme="minorBidi"/>
          <w:sz w:val="32"/>
          <w:szCs w:val="32"/>
          <w:rtl/>
        </w:rPr>
        <w:t>3- مبدأ العقد شريعة المتعاقدين.</w:t>
      </w:r>
    </w:p>
    <w:p w:rsidR="00A82292" w:rsidRPr="00A82292" w:rsidRDefault="00A82292" w:rsidP="00A82292">
      <w:pPr>
        <w:bidi/>
        <w:spacing w:before="240" w:line="360" w:lineRule="auto"/>
        <w:jc w:val="both"/>
        <w:rPr>
          <w:rFonts w:asciiTheme="minorBidi" w:hAnsiTheme="minorBidi"/>
          <w:sz w:val="32"/>
          <w:szCs w:val="32"/>
          <w:rtl/>
        </w:rPr>
      </w:pPr>
      <w:r w:rsidRPr="00A82292">
        <w:rPr>
          <w:rFonts w:asciiTheme="minorBidi" w:hAnsiTheme="minorBidi"/>
          <w:sz w:val="32"/>
          <w:szCs w:val="32"/>
          <w:rtl/>
        </w:rPr>
        <w:t>4- مبدأ احترام الحقوق المكتسبة.</w:t>
      </w:r>
    </w:p>
    <w:p w:rsidR="00A82292" w:rsidRPr="00A82292" w:rsidRDefault="00A82292" w:rsidP="00A82292">
      <w:pPr>
        <w:bidi/>
        <w:spacing w:before="240" w:line="360" w:lineRule="auto"/>
        <w:jc w:val="both"/>
        <w:rPr>
          <w:rFonts w:asciiTheme="minorBidi" w:hAnsiTheme="minorBidi"/>
          <w:sz w:val="32"/>
          <w:szCs w:val="32"/>
          <w:rtl/>
        </w:rPr>
      </w:pPr>
      <w:r w:rsidRPr="00A82292">
        <w:rPr>
          <w:rFonts w:asciiTheme="minorBidi" w:hAnsiTheme="minorBidi"/>
          <w:sz w:val="32"/>
          <w:szCs w:val="32"/>
          <w:rtl/>
        </w:rPr>
        <w:t>5- مبدأ عدم المساس بحقوق الغير.</w:t>
      </w:r>
    </w:p>
    <w:p w:rsidR="00A82292" w:rsidRPr="00A82292" w:rsidRDefault="00A82292" w:rsidP="00A82292">
      <w:pPr>
        <w:bidi/>
        <w:spacing w:before="240" w:line="360" w:lineRule="auto"/>
        <w:jc w:val="both"/>
        <w:rPr>
          <w:rFonts w:asciiTheme="minorBidi" w:hAnsiTheme="minorBidi"/>
          <w:sz w:val="32"/>
          <w:szCs w:val="32"/>
          <w:rtl/>
        </w:rPr>
      </w:pPr>
      <w:r w:rsidRPr="00A82292">
        <w:rPr>
          <w:rFonts w:asciiTheme="minorBidi" w:hAnsiTheme="minorBidi"/>
          <w:sz w:val="32"/>
          <w:szCs w:val="32"/>
          <w:rtl/>
        </w:rPr>
        <w:t>6- مبدأ احترام سيادة الدول</w:t>
      </w:r>
    </w:p>
    <w:p w:rsidR="00A82292" w:rsidRPr="00A82292" w:rsidRDefault="00A82292" w:rsidP="00A82292">
      <w:pPr>
        <w:bidi/>
        <w:spacing w:before="240" w:line="360" w:lineRule="auto"/>
        <w:jc w:val="both"/>
        <w:rPr>
          <w:rFonts w:asciiTheme="minorBidi" w:hAnsiTheme="minorBidi"/>
          <w:sz w:val="32"/>
          <w:szCs w:val="32"/>
          <w:rtl/>
        </w:rPr>
      </w:pPr>
      <w:r w:rsidRPr="00A82292">
        <w:rPr>
          <w:rFonts w:asciiTheme="minorBidi" w:hAnsiTheme="minorBidi"/>
          <w:sz w:val="32"/>
          <w:szCs w:val="32"/>
          <w:rtl/>
        </w:rPr>
        <w:t>7- مبدأ سمو المعاهدات الدولية عن القانون الداخلي.</w:t>
      </w:r>
    </w:p>
    <w:p w:rsidR="00A82292" w:rsidRPr="00A82292" w:rsidRDefault="00A82292" w:rsidP="00A82292">
      <w:pPr>
        <w:bidi/>
        <w:spacing w:before="240" w:line="360" w:lineRule="auto"/>
        <w:jc w:val="both"/>
        <w:rPr>
          <w:rFonts w:asciiTheme="minorBidi" w:hAnsiTheme="minorBidi"/>
          <w:sz w:val="32"/>
          <w:szCs w:val="32"/>
          <w:rtl/>
          <w:lang w:bidi="ar-DZ"/>
        </w:rPr>
      </w:pPr>
      <w:r w:rsidRPr="00A82292">
        <w:rPr>
          <w:rFonts w:asciiTheme="minorBidi" w:hAnsiTheme="minorBidi"/>
          <w:sz w:val="32"/>
          <w:szCs w:val="32"/>
          <w:rtl/>
        </w:rPr>
        <w:t xml:space="preserve">   غير أن اعتماد المحاكم الدولية على مبادئ القانون العامة قليل جدا ومنها الحكم الصادر بتاريخ</w:t>
      </w:r>
      <w:r w:rsidRPr="00A82292">
        <w:rPr>
          <w:rFonts w:asciiTheme="minorBidi" w:hAnsiTheme="minorBidi"/>
          <w:sz w:val="32"/>
          <w:szCs w:val="32"/>
        </w:rPr>
        <w:t xml:space="preserve"> 1927/07/26 </w:t>
      </w:r>
      <w:r w:rsidRPr="00A82292">
        <w:rPr>
          <w:rFonts w:asciiTheme="minorBidi" w:hAnsiTheme="minorBidi"/>
          <w:sz w:val="32"/>
          <w:szCs w:val="32"/>
          <w:rtl/>
        </w:rPr>
        <w:t xml:space="preserve"> والذي يتضمن مبدأ "أن هيترتب على مخالفة التزام واجب التعويض</w:t>
      </w:r>
      <w:r w:rsidRPr="00A82292">
        <w:rPr>
          <w:rFonts w:asciiTheme="minorBidi" w:hAnsiTheme="minorBidi"/>
          <w:sz w:val="32"/>
          <w:szCs w:val="32"/>
        </w:rPr>
        <w:t xml:space="preserve"> "</w:t>
      </w:r>
      <w:r w:rsidRPr="00A82292">
        <w:rPr>
          <w:rFonts w:asciiTheme="minorBidi" w:hAnsiTheme="minorBidi"/>
          <w:sz w:val="32"/>
          <w:szCs w:val="32"/>
          <w:rtl/>
        </w:rPr>
        <w:t>والحكم الصادربتاريخ</w:t>
      </w:r>
      <w:r w:rsidRPr="00A82292">
        <w:rPr>
          <w:rFonts w:asciiTheme="minorBidi" w:hAnsiTheme="minorBidi"/>
          <w:sz w:val="32"/>
          <w:szCs w:val="32"/>
        </w:rPr>
        <w:t xml:space="preserve">   1957/7/6 </w:t>
      </w:r>
      <w:r w:rsidRPr="00A82292">
        <w:rPr>
          <w:rFonts w:asciiTheme="minorBidi" w:hAnsiTheme="minorBidi"/>
          <w:sz w:val="32"/>
          <w:szCs w:val="32"/>
          <w:rtl/>
        </w:rPr>
        <w:t>في قضية القروض الترويجية والحكم الصادر عن محكمة العدل الدولية بتاريخ</w:t>
      </w:r>
      <w:r w:rsidRPr="00A82292">
        <w:rPr>
          <w:rFonts w:asciiTheme="minorBidi" w:hAnsiTheme="minorBidi"/>
          <w:sz w:val="32"/>
          <w:szCs w:val="32"/>
        </w:rPr>
        <w:t xml:space="preserve"> 1957/11/26</w:t>
      </w:r>
      <w:r w:rsidRPr="00A82292">
        <w:rPr>
          <w:rFonts w:asciiTheme="minorBidi" w:hAnsiTheme="minorBidi"/>
          <w:sz w:val="32"/>
          <w:szCs w:val="32"/>
          <w:rtl/>
        </w:rPr>
        <w:t xml:space="preserve"> بين الهند والبرتغال فيما يخص حق المرور.</w:t>
      </w:r>
    </w:p>
    <w:p w:rsidR="00A82292" w:rsidRPr="00A82292" w:rsidRDefault="00A82292" w:rsidP="00A82292">
      <w:pPr>
        <w:bidi/>
        <w:spacing w:before="240" w:line="360" w:lineRule="auto"/>
        <w:jc w:val="both"/>
        <w:rPr>
          <w:rFonts w:asciiTheme="minorBidi" w:hAnsiTheme="minorBidi"/>
          <w:sz w:val="32"/>
          <w:szCs w:val="32"/>
          <w:rtl/>
          <w:lang w:bidi="ar-DZ"/>
        </w:rPr>
      </w:pPr>
    </w:p>
    <w:p w:rsidR="00A82292" w:rsidRPr="00A82292" w:rsidRDefault="00A82292" w:rsidP="00A82292">
      <w:pPr>
        <w:bidi/>
        <w:spacing w:before="240" w:line="360" w:lineRule="auto"/>
        <w:jc w:val="center"/>
        <w:rPr>
          <w:rFonts w:asciiTheme="minorBidi" w:hAnsiTheme="minorBidi"/>
          <w:b/>
          <w:bCs/>
          <w:sz w:val="32"/>
          <w:szCs w:val="32"/>
          <w:rtl/>
          <w:lang w:bidi="ar-DZ"/>
        </w:rPr>
      </w:pPr>
      <w:r w:rsidRPr="00A82292">
        <w:rPr>
          <w:rFonts w:asciiTheme="minorBidi" w:hAnsiTheme="minorBidi"/>
          <w:b/>
          <w:bCs/>
          <w:sz w:val="32"/>
          <w:szCs w:val="32"/>
          <w:rtl/>
          <w:lang w:bidi="ar-DZ"/>
        </w:rPr>
        <w:t>المطلب الثاني</w:t>
      </w:r>
    </w:p>
    <w:p w:rsidR="00A82292" w:rsidRPr="00A82292" w:rsidRDefault="00A82292" w:rsidP="00A82292">
      <w:pPr>
        <w:bidi/>
        <w:spacing w:before="240" w:line="360" w:lineRule="auto"/>
        <w:jc w:val="center"/>
        <w:rPr>
          <w:rFonts w:asciiTheme="minorBidi" w:hAnsiTheme="minorBidi"/>
          <w:b/>
          <w:bCs/>
          <w:sz w:val="32"/>
          <w:szCs w:val="32"/>
          <w:rtl/>
          <w:lang w:bidi="ar-DZ"/>
        </w:rPr>
      </w:pPr>
      <w:r w:rsidRPr="00A82292">
        <w:rPr>
          <w:rFonts w:asciiTheme="minorBidi" w:hAnsiTheme="minorBidi"/>
          <w:b/>
          <w:bCs/>
          <w:sz w:val="32"/>
          <w:szCs w:val="32"/>
          <w:rtl/>
        </w:rPr>
        <w:t>الطبيعة القانونية لمبادئ القانون العامة</w:t>
      </w:r>
    </w:p>
    <w:p w:rsidR="00A82292" w:rsidRPr="00A82292" w:rsidRDefault="00A82292" w:rsidP="00A82292">
      <w:pPr>
        <w:bidi/>
        <w:spacing w:before="240" w:line="360" w:lineRule="auto"/>
        <w:jc w:val="both"/>
        <w:rPr>
          <w:rFonts w:asciiTheme="minorBidi" w:hAnsiTheme="minorBidi"/>
          <w:sz w:val="32"/>
          <w:szCs w:val="32"/>
          <w:rtl/>
        </w:rPr>
      </w:pPr>
      <w:r w:rsidRPr="00A82292">
        <w:rPr>
          <w:rFonts w:asciiTheme="minorBidi" w:hAnsiTheme="minorBidi"/>
          <w:sz w:val="32"/>
          <w:szCs w:val="32"/>
          <w:rtl/>
        </w:rPr>
        <w:t>لتحديد طبيعة المبادئ العامة هل هي قواعد قانونية أم لا عند تطبيقها فيميد ان العلاقات الدولية اختلفت الآراء:</w:t>
      </w:r>
    </w:p>
    <w:p w:rsidR="00A82292" w:rsidRPr="00A82292" w:rsidRDefault="00A82292" w:rsidP="00A82292">
      <w:pPr>
        <w:bidi/>
        <w:spacing w:before="240" w:line="360" w:lineRule="auto"/>
        <w:jc w:val="both"/>
        <w:rPr>
          <w:rFonts w:asciiTheme="minorBidi" w:hAnsiTheme="minorBidi"/>
          <w:sz w:val="32"/>
          <w:szCs w:val="32"/>
          <w:rtl/>
        </w:rPr>
      </w:pPr>
      <w:r w:rsidRPr="00A82292">
        <w:rPr>
          <w:rFonts w:asciiTheme="minorBidi" w:hAnsiTheme="minorBidi"/>
          <w:b/>
          <w:bCs/>
          <w:sz w:val="32"/>
          <w:szCs w:val="32"/>
          <w:rtl/>
        </w:rPr>
        <w:t xml:space="preserve">الرأي الأول: </w:t>
      </w:r>
      <w:r w:rsidRPr="00A82292">
        <w:rPr>
          <w:rFonts w:asciiTheme="minorBidi" w:hAnsiTheme="minorBidi"/>
          <w:sz w:val="32"/>
          <w:szCs w:val="32"/>
          <w:rtl/>
        </w:rPr>
        <w:t xml:space="preserve">   يذهب أنصار هذا الرأي إلى القول بأن المبادئ العامة للقانون ليست قواعد قانونية لكن القضاء يلجأ  اليها عندما لا يجد نصوصا</w:t>
      </w:r>
      <w:r w:rsidRPr="00A82292">
        <w:rPr>
          <w:rFonts w:asciiTheme="minorBidi" w:hAnsiTheme="minorBidi"/>
          <w:sz w:val="32"/>
          <w:szCs w:val="32"/>
          <w:rtl/>
          <w:lang w:bidi="ar-DZ"/>
        </w:rPr>
        <w:t xml:space="preserve"> </w:t>
      </w:r>
      <w:r w:rsidRPr="00A82292">
        <w:rPr>
          <w:rFonts w:asciiTheme="minorBidi" w:hAnsiTheme="minorBidi"/>
          <w:sz w:val="32"/>
          <w:szCs w:val="32"/>
          <w:rtl/>
        </w:rPr>
        <w:t>قانونية أو قواعد عرفية ومن ثمة فهي مجرد وسائل تكميلية ولهذا إليكم الصادر بين الأطراف استنادا إل</w:t>
      </w:r>
      <w:r w:rsidRPr="00A82292">
        <w:rPr>
          <w:rFonts w:asciiTheme="minorBidi" w:hAnsiTheme="minorBidi"/>
          <w:sz w:val="32"/>
          <w:szCs w:val="32"/>
          <w:rtl/>
          <w:lang w:bidi="ar-DZ"/>
        </w:rPr>
        <w:t>ى</w:t>
      </w:r>
      <w:r w:rsidRPr="00A82292">
        <w:rPr>
          <w:rFonts w:asciiTheme="minorBidi" w:hAnsiTheme="minorBidi"/>
          <w:sz w:val="32"/>
          <w:szCs w:val="32"/>
          <w:rtl/>
        </w:rPr>
        <w:t xml:space="preserve"> مبادئ القانون العامة يقرر حالة قانونية بين الأطراف فقط.</w:t>
      </w:r>
    </w:p>
    <w:p w:rsidR="00A82292" w:rsidRPr="00A82292" w:rsidRDefault="00A82292" w:rsidP="00A82292">
      <w:pPr>
        <w:bidi/>
        <w:spacing w:before="240" w:line="360" w:lineRule="auto"/>
        <w:jc w:val="both"/>
        <w:rPr>
          <w:rFonts w:asciiTheme="minorBidi" w:hAnsiTheme="minorBidi"/>
          <w:sz w:val="32"/>
          <w:szCs w:val="32"/>
          <w:rtl/>
        </w:rPr>
      </w:pPr>
      <w:r w:rsidRPr="00A82292">
        <w:rPr>
          <w:rFonts w:asciiTheme="minorBidi" w:hAnsiTheme="minorBidi"/>
          <w:b/>
          <w:bCs/>
          <w:sz w:val="32"/>
          <w:szCs w:val="32"/>
          <w:rtl/>
        </w:rPr>
        <w:lastRenderedPageBreak/>
        <w:t>الرأي الثاني:</w:t>
      </w:r>
      <w:r w:rsidRPr="00A82292">
        <w:rPr>
          <w:rFonts w:asciiTheme="minorBidi" w:hAnsiTheme="minorBidi"/>
          <w:sz w:val="32"/>
          <w:szCs w:val="32"/>
          <w:rtl/>
        </w:rPr>
        <w:t xml:space="preserve">   يذهب أنصار هذا الرأي إلى القول بأن قواعد المبادئ العامة هي قواعد قانونية باتم معنى الكلمة لكن هو عند المحاولة تحديد أساس الالتزام بهذه القواعد والمبادئ انقسموا إلى فرعين:</w:t>
      </w:r>
    </w:p>
    <w:p w:rsidR="00A82292" w:rsidRPr="00A82292" w:rsidRDefault="00A82292" w:rsidP="00A82292">
      <w:pPr>
        <w:bidi/>
        <w:spacing w:before="240" w:line="360" w:lineRule="auto"/>
        <w:jc w:val="both"/>
        <w:rPr>
          <w:rFonts w:asciiTheme="minorBidi" w:hAnsiTheme="minorBidi"/>
          <w:sz w:val="32"/>
          <w:szCs w:val="32"/>
          <w:rtl/>
        </w:rPr>
      </w:pPr>
      <w:r w:rsidRPr="00A82292">
        <w:rPr>
          <w:rFonts w:asciiTheme="minorBidi" w:hAnsiTheme="minorBidi"/>
          <w:b/>
          <w:bCs/>
          <w:sz w:val="32"/>
          <w:szCs w:val="32"/>
          <w:rtl/>
        </w:rPr>
        <w:t>الفريق الأول</w:t>
      </w:r>
      <w:r w:rsidRPr="00A82292">
        <w:rPr>
          <w:rFonts w:asciiTheme="minorBidi" w:hAnsiTheme="minorBidi"/>
          <w:sz w:val="32"/>
          <w:szCs w:val="32"/>
          <w:rtl/>
          <w:lang w:bidi="ar-DZ"/>
        </w:rPr>
        <w:t xml:space="preserve">: </w:t>
      </w:r>
      <w:r w:rsidRPr="00A82292">
        <w:rPr>
          <w:rFonts w:asciiTheme="minorBidi" w:hAnsiTheme="minorBidi"/>
          <w:sz w:val="32"/>
          <w:szCs w:val="32"/>
          <w:rtl/>
        </w:rPr>
        <w:t>يرى فقهاء</w:t>
      </w:r>
      <w:r w:rsidRPr="00A82292">
        <w:rPr>
          <w:rFonts w:asciiTheme="minorBidi" w:hAnsiTheme="minorBidi"/>
          <w:sz w:val="32"/>
          <w:szCs w:val="32"/>
          <w:rtl/>
          <w:lang w:bidi="ar-DZ"/>
        </w:rPr>
        <w:t xml:space="preserve"> </w:t>
      </w:r>
      <w:r w:rsidRPr="00A82292">
        <w:rPr>
          <w:rFonts w:asciiTheme="minorBidi" w:hAnsiTheme="minorBidi"/>
          <w:sz w:val="32"/>
          <w:szCs w:val="32"/>
          <w:rtl/>
        </w:rPr>
        <w:t>الفريق ومنهم الفقيه أنزليوتي وسافيولي وشترو بأن أساس القواعد الملزمة لهذه المبادئ هو رضا الدول الصريح أو الضمني إذا لدول حين انضمت إل ىمعاهدة محكمة العدل الدولية رضيت بها ومن ثمة رضيت بتطبيق مبدأ المبادئ العامة للقانون مصدر من مصادرا لقانون بحكم مقتضاها القضاء لذا لا يمكن أن تسري تطبيق هذه المبادئ إلا على الدول الأعضاء في محكمة العدل الدولية.</w:t>
      </w:r>
    </w:p>
    <w:p w:rsidR="00A82292" w:rsidRPr="00A82292" w:rsidRDefault="00A82292" w:rsidP="00A82292">
      <w:pPr>
        <w:bidi/>
        <w:spacing w:before="240" w:line="360" w:lineRule="auto"/>
        <w:jc w:val="both"/>
        <w:rPr>
          <w:rFonts w:asciiTheme="minorBidi" w:hAnsiTheme="minorBidi"/>
          <w:sz w:val="32"/>
          <w:szCs w:val="32"/>
          <w:rtl/>
        </w:rPr>
      </w:pPr>
      <w:r w:rsidRPr="00A82292">
        <w:rPr>
          <w:rFonts w:asciiTheme="minorBidi" w:hAnsiTheme="minorBidi"/>
          <w:sz w:val="32"/>
          <w:szCs w:val="32"/>
          <w:rtl/>
        </w:rPr>
        <w:t>الفريق الثاني: ذهب أنصار الفريق وهم الفقهاء لوترياختوهدسون، فردروس، ولف، إلى القول بأن مبادئ القانون العامة كانت قائمة قبل وجود المادة</w:t>
      </w:r>
      <w:r w:rsidRPr="00A82292">
        <w:rPr>
          <w:rFonts w:asciiTheme="minorBidi" w:hAnsiTheme="minorBidi"/>
          <w:sz w:val="32"/>
          <w:szCs w:val="32"/>
        </w:rPr>
        <w:t xml:space="preserve"> 38 </w:t>
      </w:r>
      <w:r w:rsidRPr="00A82292">
        <w:rPr>
          <w:rFonts w:asciiTheme="minorBidi" w:hAnsiTheme="minorBidi"/>
          <w:sz w:val="32"/>
          <w:szCs w:val="32"/>
          <w:rtl/>
        </w:rPr>
        <w:t xml:space="preserve">المتعلقة بالنظام الأساسي </w:t>
      </w:r>
      <w:r w:rsidRPr="00A82292">
        <w:rPr>
          <w:rFonts w:asciiTheme="minorBidi" w:hAnsiTheme="minorBidi"/>
          <w:sz w:val="32"/>
          <w:szCs w:val="32"/>
          <w:rtl/>
          <w:lang w:bidi="ar-DZ"/>
        </w:rPr>
        <w:t>ل</w:t>
      </w:r>
      <w:r w:rsidRPr="00A82292">
        <w:rPr>
          <w:rFonts w:asciiTheme="minorBidi" w:hAnsiTheme="minorBidi"/>
          <w:sz w:val="32"/>
          <w:szCs w:val="32"/>
          <w:rtl/>
        </w:rPr>
        <w:t>محكمة العدل الدولية وأن تبني المادة</w:t>
      </w:r>
      <w:r w:rsidRPr="00A82292">
        <w:rPr>
          <w:rFonts w:asciiTheme="minorBidi" w:hAnsiTheme="minorBidi"/>
          <w:sz w:val="32"/>
          <w:szCs w:val="32"/>
        </w:rPr>
        <w:t xml:space="preserve"> 38 </w:t>
      </w:r>
      <w:r w:rsidRPr="00A82292">
        <w:rPr>
          <w:rFonts w:asciiTheme="minorBidi" w:hAnsiTheme="minorBidi"/>
          <w:sz w:val="32"/>
          <w:szCs w:val="32"/>
          <w:rtl/>
        </w:rPr>
        <w:t>لهذا المبادئ ما هو إلا إقرار بأوضاع قائمة قبل إنشاء محكمة العدل الدولية، بدليل أن كثيرا من المعاهدات تعترف بهذه المبادئ، وأن دور النظام الأساسي لمحكمة العدل الدولية اقتصر على تدوين تلك الأعراف الدولية، التي اكتسبت بصفة القاعدة العرفية قبل النص عليها بالمادة</w:t>
      </w:r>
      <w:r w:rsidRPr="00A82292">
        <w:rPr>
          <w:rFonts w:asciiTheme="minorBidi" w:hAnsiTheme="minorBidi"/>
          <w:sz w:val="32"/>
          <w:szCs w:val="32"/>
        </w:rPr>
        <w:t xml:space="preserve"> 38 </w:t>
      </w:r>
      <w:r w:rsidRPr="00A82292">
        <w:rPr>
          <w:rFonts w:asciiTheme="minorBidi" w:hAnsiTheme="minorBidi"/>
          <w:sz w:val="32"/>
          <w:szCs w:val="32"/>
          <w:rtl/>
        </w:rPr>
        <w:t>من النظام الأساسي للمحكمة.</w:t>
      </w:r>
    </w:p>
    <w:p w:rsidR="00A82292" w:rsidRPr="00A82292" w:rsidRDefault="00A82292" w:rsidP="00A82292">
      <w:pPr>
        <w:bidi/>
        <w:spacing w:after="0" w:line="360" w:lineRule="auto"/>
        <w:jc w:val="both"/>
        <w:rPr>
          <w:rFonts w:asciiTheme="minorBidi" w:hAnsiTheme="minorBidi"/>
          <w:sz w:val="32"/>
          <w:szCs w:val="32"/>
          <w:rtl/>
        </w:rPr>
      </w:pPr>
      <w:r w:rsidRPr="00A82292">
        <w:rPr>
          <w:rFonts w:asciiTheme="minorBidi" w:hAnsiTheme="minorBidi"/>
          <w:sz w:val="32"/>
          <w:szCs w:val="32"/>
          <w:rtl/>
        </w:rPr>
        <w:t>وتطبيق المبادئ العامة تحكمه العديد من القواعد:</w:t>
      </w:r>
    </w:p>
    <w:p w:rsidR="00A82292" w:rsidRPr="00A82292" w:rsidRDefault="00A82292" w:rsidP="00A82292">
      <w:pPr>
        <w:bidi/>
        <w:spacing w:after="0" w:line="360" w:lineRule="auto"/>
        <w:jc w:val="both"/>
        <w:rPr>
          <w:rFonts w:asciiTheme="minorBidi" w:hAnsiTheme="minorBidi"/>
          <w:sz w:val="32"/>
          <w:szCs w:val="32"/>
          <w:rtl/>
        </w:rPr>
      </w:pPr>
      <w:r w:rsidRPr="00A82292">
        <w:rPr>
          <w:rFonts w:asciiTheme="minorBidi" w:hAnsiTheme="minorBidi"/>
          <w:b/>
          <w:bCs/>
          <w:sz w:val="32"/>
          <w:szCs w:val="32"/>
          <w:rtl/>
        </w:rPr>
        <w:t xml:space="preserve">فيجب من ناحية </w:t>
      </w:r>
      <w:r w:rsidRPr="00A82292">
        <w:rPr>
          <w:rFonts w:asciiTheme="minorBidi" w:hAnsiTheme="minorBidi"/>
          <w:sz w:val="32"/>
          <w:szCs w:val="32"/>
          <w:rtl/>
        </w:rPr>
        <w:t>أن تكون هذه المبادئ متصفة بصفة العمومية، بمعنى أنها مبادئ مشتركة تتواجد في مختلف الأنظمة القانونية المتواجدة في العالم كله، وبالتالي لا يمكن أن يعتبر من المبادئ العامة للقانون تلك التي يقتصر تطبيقها على دولة محددة.</w:t>
      </w:r>
    </w:p>
    <w:p w:rsidR="00A82292" w:rsidRPr="00A82292" w:rsidRDefault="00A82292" w:rsidP="00A82292">
      <w:pPr>
        <w:bidi/>
        <w:spacing w:after="0" w:line="360" w:lineRule="auto"/>
        <w:jc w:val="both"/>
        <w:rPr>
          <w:rFonts w:asciiTheme="minorBidi" w:hAnsiTheme="minorBidi"/>
          <w:sz w:val="32"/>
          <w:szCs w:val="32"/>
          <w:rtl/>
        </w:rPr>
      </w:pPr>
      <w:r w:rsidRPr="00A82292">
        <w:rPr>
          <w:rFonts w:asciiTheme="minorBidi" w:hAnsiTheme="minorBidi"/>
          <w:b/>
          <w:bCs/>
          <w:sz w:val="32"/>
          <w:szCs w:val="32"/>
          <w:rtl/>
        </w:rPr>
        <w:t>ويجب من ناحية أخرى</w:t>
      </w:r>
      <w:r w:rsidRPr="00A82292">
        <w:rPr>
          <w:rFonts w:asciiTheme="minorBidi" w:hAnsiTheme="minorBidi"/>
          <w:sz w:val="32"/>
          <w:szCs w:val="32"/>
          <w:rtl/>
        </w:rPr>
        <w:t xml:space="preserve"> أن يؤخذ في الاعتبار عند تطبيق هذه المبادئ على الصعيد الدولي مدى الفوارق الهيكلية التي تميز المجتمع الدولي عن المجتمع الداخلي، إذ ليس كل مبدأ من المبادئ العامة للقانون ينطبق بالضرورة في إطار المجتمع الدولي وإنما يجب ألا يصطدم أو ألا يتعارض مع القواعد المستقرة في القانون الدولي، فمثلا في كل الأنظمة القانونية يوجد مبدأ قانوني عام يعطي لكل فرد الحق في عرض نزاعه على القاضي واللجوء إليه عن طريق رفع الدعوى من جانب واحد ودون اشتراط الحصول على موافقة الطرف الآخر.</w:t>
      </w:r>
    </w:p>
    <w:p w:rsidR="00A82292" w:rsidRPr="00A82292" w:rsidRDefault="00A82292" w:rsidP="00A82292">
      <w:pPr>
        <w:bidi/>
        <w:spacing w:after="0" w:line="360" w:lineRule="auto"/>
        <w:jc w:val="both"/>
        <w:rPr>
          <w:rFonts w:asciiTheme="minorBidi" w:hAnsiTheme="minorBidi"/>
          <w:sz w:val="32"/>
          <w:szCs w:val="32"/>
          <w:rtl/>
        </w:rPr>
      </w:pPr>
      <w:r w:rsidRPr="00A82292">
        <w:rPr>
          <w:rFonts w:asciiTheme="minorBidi" w:hAnsiTheme="minorBidi"/>
          <w:sz w:val="32"/>
          <w:szCs w:val="32"/>
          <w:rtl/>
        </w:rPr>
        <w:lastRenderedPageBreak/>
        <w:t xml:space="preserve">   هذا المبدأ لا يمكن تطبيقه على الدول في علاقاتها بعضها بالبعض الآخر على الصعيد الدولي، ذلك أن من المبادئ المستقرة في القانون الدولي ضرورة توافر رضا الأطراف المعنية حتى يمكن لأي شخص قانوني أن يلجأ إلى القضاء أو التحكيم الدولي، باعتبار أن ذلك شرط أساسي لاختصاص المحاكم الدولية بنظر المنازعات التي تطرح أمامها.</w:t>
      </w:r>
    </w:p>
    <w:p w:rsidR="00A82292" w:rsidRPr="00A82292" w:rsidRDefault="00A82292" w:rsidP="00A82292">
      <w:pPr>
        <w:bidi/>
        <w:spacing w:after="0" w:line="360" w:lineRule="auto"/>
        <w:jc w:val="both"/>
        <w:rPr>
          <w:rFonts w:asciiTheme="minorBidi" w:hAnsiTheme="minorBidi"/>
          <w:sz w:val="32"/>
          <w:szCs w:val="32"/>
          <w:rtl/>
        </w:rPr>
      </w:pPr>
      <w:r w:rsidRPr="00A82292">
        <w:rPr>
          <w:rFonts w:asciiTheme="minorBidi" w:hAnsiTheme="minorBidi"/>
          <w:sz w:val="32"/>
          <w:szCs w:val="32"/>
          <w:rtl/>
        </w:rPr>
        <w:t xml:space="preserve">   أخيرا يتم تطبيق المبادئ العامة للقانون –عادة- كمصدر من مصادر القانون الدولي في حالة عدم وجود قاعدة اتفاقية أو عرفية، ذلك أنه اذا وجدت قاعدة اتفاقية أو عرفية، فإنها تكون واجبة التطبيق.</w:t>
      </w:r>
    </w:p>
    <w:p w:rsidR="00A82292" w:rsidRPr="00A82292" w:rsidRDefault="00A82292" w:rsidP="00A82292">
      <w:pPr>
        <w:bidi/>
        <w:spacing w:after="0" w:line="360" w:lineRule="auto"/>
        <w:jc w:val="both"/>
        <w:rPr>
          <w:rFonts w:asciiTheme="minorBidi" w:hAnsiTheme="minorBidi"/>
          <w:sz w:val="32"/>
          <w:szCs w:val="32"/>
          <w:rtl/>
        </w:rPr>
      </w:pPr>
      <w:r w:rsidRPr="00A82292">
        <w:rPr>
          <w:rFonts w:asciiTheme="minorBidi" w:hAnsiTheme="minorBidi"/>
          <w:sz w:val="32"/>
          <w:szCs w:val="32"/>
          <w:rtl/>
        </w:rPr>
        <w:t xml:space="preserve">  وإذا كان من الثابت عدم إمكان حصر المبادئ العامة للقانون في قائمة واحدة جامعة مانعة، فإنه يمكن أن نذكر كأمثلة لها: مبدأ عدم إساءة استخدام السلطة، مبدأ عدم التعسف في استعمال الحق، مبدأ حسن النية في الوفاء بالالتزامات الدولية، مبدأ عدم استفادة الشخص من خطئه، مبدأ الالتزام بالتعويض عن كل انتهاك لالتزام دولي.</w:t>
      </w:r>
    </w:p>
    <w:p w:rsidR="00A82292" w:rsidRPr="00A82292" w:rsidRDefault="00A82292" w:rsidP="00A82292">
      <w:pPr>
        <w:tabs>
          <w:tab w:val="left" w:pos="4473"/>
        </w:tabs>
        <w:bidi/>
        <w:spacing w:after="0" w:line="360" w:lineRule="auto"/>
        <w:jc w:val="both"/>
        <w:rPr>
          <w:rFonts w:asciiTheme="minorBidi" w:hAnsiTheme="minorBidi"/>
          <w:sz w:val="32"/>
          <w:szCs w:val="32"/>
          <w:rtl/>
          <w:lang w:bidi="ar-DZ"/>
        </w:rPr>
      </w:pPr>
      <w:r w:rsidRPr="00A82292">
        <w:rPr>
          <w:rFonts w:asciiTheme="minorBidi" w:hAnsiTheme="minorBidi"/>
          <w:sz w:val="32"/>
          <w:szCs w:val="32"/>
          <w:rtl/>
          <w:lang w:bidi="ar-DZ"/>
        </w:rPr>
        <w:tab/>
      </w:r>
    </w:p>
    <w:p w:rsidR="00A82292" w:rsidRPr="00A82292" w:rsidRDefault="00A82292" w:rsidP="00A82292">
      <w:pPr>
        <w:bidi/>
        <w:spacing w:after="0" w:line="360" w:lineRule="auto"/>
        <w:jc w:val="both"/>
        <w:rPr>
          <w:rFonts w:asciiTheme="minorBidi" w:hAnsiTheme="minorBidi"/>
          <w:sz w:val="32"/>
          <w:szCs w:val="32"/>
          <w:rtl/>
        </w:rPr>
      </w:pPr>
    </w:p>
    <w:p w:rsidR="00A82292" w:rsidRPr="00A82292" w:rsidRDefault="00A82292" w:rsidP="00A82292">
      <w:pPr>
        <w:bidi/>
        <w:spacing w:after="0" w:line="360" w:lineRule="auto"/>
        <w:jc w:val="center"/>
        <w:rPr>
          <w:rFonts w:asciiTheme="minorBidi" w:hAnsiTheme="minorBidi"/>
          <w:vanish/>
          <w:color w:val="FF0000"/>
          <w:sz w:val="32"/>
          <w:szCs w:val="32"/>
          <w:rtl/>
          <w:lang w:bidi="ar-DZ"/>
          <w:specVanish/>
        </w:rPr>
      </w:pPr>
    </w:p>
    <w:p w:rsidR="00A82292" w:rsidRPr="00A82292" w:rsidRDefault="00A82292" w:rsidP="00A82292">
      <w:pPr>
        <w:bidi/>
        <w:spacing w:after="0" w:line="360" w:lineRule="auto"/>
        <w:jc w:val="center"/>
        <w:rPr>
          <w:rFonts w:asciiTheme="minorBidi" w:hAnsiTheme="minorBidi"/>
          <w:vanish/>
          <w:color w:val="FF0000"/>
          <w:sz w:val="32"/>
          <w:szCs w:val="32"/>
          <w:rtl/>
          <w:specVanish/>
        </w:rPr>
      </w:pPr>
    </w:p>
    <w:p w:rsidR="00A82292" w:rsidRPr="00A82292" w:rsidRDefault="00A82292" w:rsidP="00A82292">
      <w:pPr>
        <w:bidi/>
        <w:spacing w:after="0" w:line="360" w:lineRule="auto"/>
        <w:jc w:val="center"/>
        <w:rPr>
          <w:rFonts w:asciiTheme="minorBidi" w:hAnsiTheme="minorBidi"/>
          <w:b/>
          <w:bCs/>
          <w:color w:val="FF0000"/>
          <w:sz w:val="32"/>
          <w:szCs w:val="32"/>
          <w:rtl/>
          <w:lang w:bidi="ar-DZ"/>
        </w:rPr>
      </w:pPr>
      <w:r w:rsidRPr="00A82292">
        <w:rPr>
          <w:rFonts w:asciiTheme="minorBidi" w:hAnsiTheme="minorBidi"/>
          <w:b/>
          <w:bCs/>
          <w:color w:val="FF0000"/>
          <w:sz w:val="32"/>
          <w:szCs w:val="32"/>
          <w:rtl/>
          <w:lang w:bidi="ar-DZ"/>
        </w:rPr>
        <w:t>المحور الثالث</w:t>
      </w:r>
    </w:p>
    <w:p w:rsidR="00A82292" w:rsidRPr="00A82292" w:rsidRDefault="00A82292" w:rsidP="00A82292">
      <w:pPr>
        <w:bidi/>
        <w:spacing w:after="0" w:line="360" w:lineRule="auto"/>
        <w:jc w:val="center"/>
        <w:rPr>
          <w:rFonts w:asciiTheme="minorBidi" w:hAnsiTheme="minorBidi"/>
          <w:b/>
          <w:bCs/>
          <w:color w:val="FF0000"/>
          <w:sz w:val="32"/>
          <w:szCs w:val="32"/>
          <w:rtl/>
        </w:rPr>
      </w:pPr>
      <w:r w:rsidRPr="00A82292">
        <w:rPr>
          <w:rFonts w:asciiTheme="minorBidi" w:hAnsiTheme="minorBidi"/>
          <w:b/>
          <w:bCs/>
          <w:color w:val="FF0000"/>
          <w:sz w:val="32"/>
          <w:szCs w:val="32"/>
          <w:rtl/>
        </w:rPr>
        <w:t>المصادر الاحتياطية</w:t>
      </w:r>
    </w:p>
    <w:p w:rsidR="00A82292" w:rsidRPr="00A82292" w:rsidRDefault="00A82292" w:rsidP="00A82292">
      <w:pPr>
        <w:bidi/>
        <w:spacing w:after="0" w:line="360" w:lineRule="auto"/>
        <w:jc w:val="both"/>
        <w:rPr>
          <w:rFonts w:asciiTheme="minorBidi" w:hAnsiTheme="minorBidi"/>
          <w:b/>
          <w:bCs/>
          <w:sz w:val="32"/>
          <w:szCs w:val="32"/>
          <w:rtl/>
        </w:rPr>
      </w:pPr>
    </w:p>
    <w:p w:rsidR="00A82292" w:rsidRPr="00A82292" w:rsidRDefault="00A82292" w:rsidP="00A82292">
      <w:pPr>
        <w:bidi/>
        <w:spacing w:after="0" w:line="360" w:lineRule="auto"/>
        <w:jc w:val="both"/>
        <w:rPr>
          <w:rFonts w:asciiTheme="minorBidi" w:hAnsiTheme="minorBidi"/>
          <w:sz w:val="32"/>
          <w:szCs w:val="32"/>
          <w:rtl/>
          <w:lang w:bidi="ar-DZ"/>
        </w:rPr>
      </w:pPr>
      <w:r w:rsidRPr="00A82292">
        <w:rPr>
          <w:rFonts w:asciiTheme="minorBidi" w:hAnsiTheme="minorBidi"/>
          <w:sz w:val="32"/>
          <w:szCs w:val="32"/>
          <w:rtl/>
          <w:lang w:bidi="ar-DZ"/>
        </w:rPr>
        <w:t>يعتبر</w:t>
      </w:r>
      <w:r w:rsidRPr="00A82292">
        <w:rPr>
          <w:rFonts w:asciiTheme="minorBidi" w:hAnsiTheme="minorBidi"/>
          <w:sz w:val="32"/>
          <w:szCs w:val="32"/>
          <w:rtl/>
        </w:rPr>
        <w:t xml:space="preserve"> الفقه</w:t>
      </w:r>
      <w:r w:rsidRPr="00A82292">
        <w:rPr>
          <w:rFonts w:asciiTheme="minorBidi" w:hAnsiTheme="minorBidi"/>
          <w:sz w:val="32"/>
          <w:szCs w:val="32"/>
          <w:rtl/>
          <w:lang w:bidi="ar-DZ"/>
        </w:rPr>
        <w:t xml:space="preserve"> و</w:t>
      </w:r>
      <w:r w:rsidRPr="00A82292">
        <w:rPr>
          <w:rFonts w:asciiTheme="minorBidi" w:hAnsiTheme="minorBidi"/>
          <w:sz w:val="32"/>
          <w:szCs w:val="32"/>
          <w:rtl/>
        </w:rPr>
        <w:t xml:space="preserve"> القضاءو مبادئ العدل والإنصاف من المصادر الاحتياطية للقانون الدولي العام يتم اللجوء إليها لا باعتبارها مصدرا – بالمعنى </w:t>
      </w:r>
      <w:r w:rsidRPr="00A82292">
        <w:rPr>
          <w:rFonts w:asciiTheme="minorBidi" w:hAnsiTheme="minorBidi"/>
          <w:sz w:val="32"/>
          <w:szCs w:val="32"/>
          <w:rtl/>
          <w:lang w:bidi="ar-DZ"/>
        </w:rPr>
        <w:t>الفني للكلمة-، ولكن باعتبارها وسائل يستعان بها لتحديد مضمون القاعدة القانونية واجبة التطبيق.</w:t>
      </w:r>
    </w:p>
    <w:p w:rsidR="00A82292" w:rsidRPr="00A82292" w:rsidRDefault="00A82292" w:rsidP="00A82292">
      <w:pPr>
        <w:bidi/>
        <w:spacing w:after="0" w:line="360" w:lineRule="auto"/>
        <w:jc w:val="both"/>
        <w:rPr>
          <w:rFonts w:asciiTheme="minorBidi" w:hAnsiTheme="minorBidi"/>
          <w:sz w:val="32"/>
          <w:szCs w:val="32"/>
          <w:rtl/>
        </w:rPr>
      </w:pPr>
    </w:p>
    <w:p w:rsidR="00A82292" w:rsidRPr="00A82292" w:rsidRDefault="00A82292" w:rsidP="00A82292">
      <w:pPr>
        <w:bidi/>
        <w:spacing w:after="0" w:line="360" w:lineRule="auto"/>
        <w:jc w:val="center"/>
        <w:rPr>
          <w:rFonts w:asciiTheme="minorBidi" w:hAnsiTheme="minorBidi"/>
          <w:b/>
          <w:bCs/>
          <w:color w:val="FF0000"/>
          <w:sz w:val="32"/>
          <w:szCs w:val="32"/>
          <w:rtl/>
        </w:rPr>
      </w:pPr>
      <w:r w:rsidRPr="00A82292">
        <w:rPr>
          <w:rFonts w:asciiTheme="minorBidi" w:hAnsiTheme="minorBidi"/>
          <w:b/>
          <w:bCs/>
          <w:color w:val="FF0000"/>
          <w:sz w:val="32"/>
          <w:szCs w:val="32"/>
          <w:rtl/>
        </w:rPr>
        <w:t>المبحث الأول</w:t>
      </w:r>
    </w:p>
    <w:p w:rsidR="00A82292" w:rsidRPr="00A82292" w:rsidRDefault="00A82292" w:rsidP="00A82292">
      <w:pPr>
        <w:bidi/>
        <w:spacing w:after="0" w:line="360" w:lineRule="auto"/>
        <w:jc w:val="center"/>
        <w:rPr>
          <w:rFonts w:asciiTheme="minorBidi" w:hAnsiTheme="minorBidi"/>
          <w:b/>
          <w:bCs/>
          <w:color w:val="FF0000"/>
          <w:sz w:val="32"/>
          <w:szCs w:val="32"/>
          <w:rtl/>
        </w:rPr>
      </w:pPr>
      <w:r w:rsidRPr="00A82292">
        <w:rPr>
          <w:rFonts w:asciiTheme="minorBidi" w:hAnsiTheme="minorBidi"/>
          <w:b/>
          <w:bCs/>
          <w:color w:val="FF0000"/>
          <w:sz w:val="32"/>
          <w:szCs w:val="32"/>
          <w:rtl/>
        </w:rPr>
        <w:t>الفقه</w:t>
      </w:r>
    </w:p>
    <w:p w:rsidR="00A82292" w:rsidRPr="00A82292" w:rsidRDefault="00A82292" w:rsidP="00A82292">
      <w:pPr>
        <w:bidi/>
        <w:spacing w:after="0" w:line="360" w:lineRule="auto"/>
        <w:jc w:val="both"/>
        <w:rPr>
          <w:rFonts w:asciiTheme="minorBidi" w:hAnsiTheme="minorBidi"/>
          <w:sz w:val="32"/>
          <w:szCs w:val="32"/>
          <w:rtl/>
        </w:rPr>
      </w:pPr>
      <w:r w:rsidRPr="00A82292">
        <w:rPr>
          <w:rFonts w:asciiTheme="minorBidi" w:hAnsiTheme="minorBidi"/>
          <w:sz w:val="32"/>
          <w:szCs w:val="32"/>
          <w:rtl/>
        </w:rPr>
        <w:t xml:space="preserve">   لا غرو أن الفقه ترك ويترك دائما أثرا على تطور القانون الدولي وتبدو أهميته بوجه خاص حينما يكون العرف في طريقه إلى التكوين، حيث يؤدي تأصيل السوابق وبحثها وتمحيصها من جانب الفقه إلى استقرار بعض المفاهيم أو القواعد التي من شأنها التأثير بطريقة كبيرة على تكوين القاعدة العرفية ذاتها.</w:t>
      </w:r>
    </w:p>
    <w:p w:rsidR="00A82292" w:rsidRPr="00A82292" w:rsidRDefault="00A82292" w:rsidP="00A82292">
      <w:pPr>
        <w:bidi/>
        <w:spacing w:after="0" w:line="360" w:lineRule="auto"/>
        <w:jc w:val="both"/>
        <w:rPr>
          <w:rFonts w:asciiTheme="minorBidi" w:hAnsiTheme="minorBidi"/>
          <w:sz w:val="32"/>
          <w:szCs w:val="32"/>
          <w:rtl/>
        </w:rPr>
      </w:pPr>
      <w:r w:rsidRPr="00A82292">
        <w:rPr>
          <w:rFonts w:asciiTheme="minorBidi" w:hAnsiTheme="minorBidi"/>
          <w:sz w:val="32"/>
          <w:szCs w:val="32"/>
          <w:rtl/>
        </w:rPr>
        <w:lastRenderedPageBreak/>
        <w:t xml:space="preserve">   والفقه الذي يعتد به على الصعيد الدولي هو ذلك المتمثل في كتابات كبار الفقهاء ورجال القانون المتخصصين ويجب أن يكون الفقه الذي يستدل به يدل على اتفاق عام بين المؤلفين أو يمثل على الأقل الاتجاه الغالب بينهم، ذلك أنه حينما يكون هناك موقف فقهي جماعي أو شبه جماعي تكون قيمته ووزنه أكبر من الموقف الفردي الذي قد يتخذه كاتب بعينه.</w:t>
      </w:r>
    </w:p>
    <w:p w:rsidR="00A82292" w:rsidRPr="00A82292" w:rsidRDefault="00A82292" w:rsidP="00A82292">
      <w:pPr>
        <w:bidi/>
        <w:spacing w:after="0" w:line="360" w:lineRule="auto"/>
        <w:jc w:val="both"/>
        <w:rPr>
          <w:rFonts w:asciiTheme="minorBidi" w:hAnsiTheme="minorBidi"/>
          <w:sz w:val="32"/>
          <w:szCs w:val="32"/>
          <w:rtl/>
        </w:rPr>
      </w:pPr>
    </w:p>
    <w:p w:rsidR="00A82292" w:rsidRPr="00A82292" w:rsidRDefault="00A82292" w:rsidP="00A82292">
      <w:pPr>
        <w:bidi/>
        <w:spacing w:after="0" w:line="360" w:lineRule="auto"/>
        <w:jc w:val="center"/>
        <w:rPr>
          <w:rFonts w:asciiTheme="minorBidi" w:hAnsiTheme="minorBidi"/>
          <w:b/>
          <w:bCs/>
          <w:color w:val="FF0000"/>
          <w:sz w:val="32"/>
          <w:szCs w:val="32"/>
          <w:rtl/>
        </w:rPr>
      </w:pPr>
      <w:r w:rsidRPr="00A82292">
        <w:rPr>
          <w:rFonts w:asciiTheme="minorBidi" w:hAnsiTheme="minorBidi"/>
          <w:b/>
          <w:bCs/>
          <w:color w:val="FF0000"/>
          <w:sz w:val="32"/>
          <w:szCs w:val="32"/>
          <w:rtl/>
        </w:rPr>
        <w:t>المبحث الثاني</w:t>
      </w:r>
    </w:p>
    <w:p w:rsidR="00A82292" w:rsidRPr="00A82292" w:rsidRDefault="00A82292" w:rsidP="00A82292">
      <w:pPr>
        <w:bidi/>
        <w:spacing w:after="0" w:line="360" w:lineRule="auto"/>
        <w:jc w:val="center"/>
        <w:rPr>
          <w:rFonts w:asciiTheme="minorBidi" w:hAnsiTheme="minorBidi"/>
          <w:b/>
          <w:bCs/>
          <w:color w:val="FF0000"/>
          <w:sz w:val="32"/>
          <w:szCs w:val="32"/>
          <w:rtl/>
          <w:lang w:bidi="ar-DZ"/>
        </w:rPr>
      </w:pPr>
      <w:r w:rsidRPr="00A82292">
        <w:rPr>
          <w:rFonts w:asciiTheme="minorBidi" w:hAnsiTheme="minorBidi"/>
          <w:b/>
          <w:bCs/>
          <w:color w:val="FF0000"/>
          <w:sz w:val="32"/>
          <w:szCs w:val="32"/>
          <w:rtl/>
        </w:rPr>
        <w:t>القضاء</w:t>
      </w:r>
    </w:p>
    <w:p w:rsidR="00A82292" w:rsidRPr="00A82292" w:rsidRDefault="00A82292" w:rsidP="00A82292">
      <w:pPr>
        <w:bidi/>
        <w:spacing w:after="0" w:line="360" w:lineRule="auto"/>
        <w:jc w:val="both"/>
        <w:rPr>
          <w:rFonts w:asciiTheme="minorBidi" w:hAnsiTheme="minorBidi"/>
          <w:sz w:val="32"/>
          <w:szCs w:val="32"/>
          <w:rtl/>
        </w:rPr>
      </w:pPr>
      <w:r w:rsidRPr="00A82292">
        <w:rPr>
          <w:rFonts w:asciiTheme="minorBidi" w:hAnsiTheme="minorBidi"/>
          <w:sz w:val="32"/>
          <w:szCs w:val="32"/>
          <w:rtl/>
        </w:rPr>
        <w:t xml:space="preserve">   يعتبر القضاء مصدرا احتياطيا أو استدلاليا، فهو لا يعد مصدرا رئيسيا للقاعدة القانونية الدولية، ذلك أن القانون الدولي لا يعترف بنظام السوابق التي تقيد القاضي وإنما يمكن الاستدلال بالقضاء عند تحديد مضمون القاعدة القانونية، فقد يساعد القضاء على نشأة قاعدة عرفية جديدة يتوقف إلزامها ودرجة عموميتها على العديد من العوامل ومنها المحكمة التي أصدرت الحكم ورد فعل أشخاص القانون الدولي المعنيين ومدى تكرار ما قضت به المحكمة والمدة الزمنية التي يستغرقها ذلك التكرار.</w:t>
      </w:r>
    </w:p>
    <w:p w:rsidR="00A82292" w:rsidRPr="00A82292" w:rsidRDefault="00A82292" w:rsidP="00A82292">
      <w:pPr>
        <w:bidi/>
        <w:spacing w:after="0" w:line="360" w:lineRule="auto"/>
        <w:jc w:val="both"/>
        <w:rPr>
          <w:rFonts w:asciiTheme="minorBidi" w:hAnsiTheme="minorBidi"/>
          <w:sz w:val="32"/>
          <w:szCs w:val="32"/>
          <w:rtl/>
        </w:rPr>
      </w:pPr>
      <w:r w:rsidRPr="00A82292">
        <w:rPr>
          <w:rFonts w:asciiTheme="minorBidi" w:hAnsiTheme="minorBidi"/>
          <w:sz w:val="32"/>
          <w:szCs w:val="32"/>
          <w:rtl/>
        </w:rPr>
        <w:t xml:space="preserve">   كذلك من الممكن أن يؤكد القضاء قاعدة عرفية موجودة فعلا يترتب على ذكرها في حكم قضائي بلورتها وظهورها في صورة أكثر تحديدا ولذلك يعتبر القضاء وسيلة هامة من وسائل ملاحظة القاعدة القانونية غير المكتوبة سواء كانت عرفية أو من المبادئ العامة للقانون.</w:t>
      </w:r>
    </w:p>
    <w:p w:rsidR="00A82292" w:rsidRPr="00A82292" w:rsidRDefault="00A82292" w:rsidP="00A82292">
      <w:pPr>
        <w:bidi/>
        <w:spacing w:after="0" w:line="360" w:lineRule="auto"/>
        <w:jc w:val="both"/>
        <w:rPr>
          <w:rFonts w:asciiTheme="minorBidi" w:hAnsiTheme="minorBidi"/>
          <w:sz w:val="32"/>
          <w:szCs w:val="32"/>
          <w:rtl/>
          <w:lang w:bidi="ar-DZ"/>
        </w:rPr>
      </w:pPr>
      <w:r w:rsidRPr="00A82292">
        <w:rPr>
          <w:rFonts w:asciiTheme="minorBidi" w:hAnsiTheme="minorBidi"/>
          <w:sz w:val="32"/>
          <w:szCs w:val="32"/>
          <w:rtl/>
        </w:rPr>
        <w:t xml:space="preserve">وقد </w:t>
      </w:r>
      <w:r w:rsidRPr="00A82292">
        <w:rPr>
          <w:rFonts w:asciiTheme="minorBidi" w:hAnsiTheme="minorBidi"/>
          <w:sz w:val="32"/>
          <w:szCs w:val="32"/>
          <w:rtl/>
          <w:lang w:bidi="ar-DZ"/>
        </w:rPr>
        <w:t>اظهرت محكمة العدل الدولية اهتماما بالغا باحكام المحاكم الدولية واشارت في الكثير من احكامها وأرائها الاستشارية الى المبادئ التي استقرت عليها محكمة العدل الدولية الدائمةفي عهد عصبة الامم، وهذا ان دٌل فانما يدل على أهمية هذه الاحكام</w:t>
      </w:r>
    </w:p>
    <w:p w:rsidR="00A82292" w:rsidRPr="00A82292" w:rsidRDefault="00A82292" w:rsidP="00A82292">
      <w:pPr>
        <w:bidi/>
        <w:spacing w:after="0" w:line="360" w:lineRule="auto"/>
        <w:jc w:val="center"/>
        <w:rPr>
          <w:rFonts w:asciiTheme="minorBidi" w:hAnsiTheme="minorBidi"/>
          <w:b/>
          <w:bCs/>
          <w:color w:val="FF0000"/>
          <w:sz w:val="32"/>
          <w:szCs w:val="32"/>
          <w:rtl/>
          <w:lang w:bidi="ar-DZ"/>
        </w:rPr>
      </w:pPr>
      <w:bookmarkStart w:id="0" w:name="_GoBack"/>
      <w:bookmarkEnd w:id="0"/>
      <w:r w:rsidRPr="00A82292">
        <w:rPr>
          <w:rFonts w:asciiTheme="minorBidi" w:hAnsiTheme="minorBidi"/>
          <w:b/>
          <w:bCs/>
          <w:color w:val="FF0000"/>
          <w:sz w:val="32"/>
          <w:szCs w:val="32"/>
          <w:rtl/>
        </w:rPr>
        <w:t xml:space="preserve">المبحث </w:t>
      </w:r>
      <w:r w:rsidRPr="00A82292">
        <w:rPr>
          <w:rFonts w:asciiTheme="minorBidi" w:hAnsiTheme="minorBidi"/>
          <w:b/>
          <w:bCs/>
          <w:color w:val="FF0000"/>
          <w:sz w:val="32"/>
          <w:szCs w:val="32"/>
          <w:rtl/>
          <w:lang w:bidi="ar-DZ"/>
        </w:rPr>
        <w:t>ال</w:t>
      </w:r>
      <w:r w:rsidRPr="00A82292">
        <w:rPr>
          <w:rFonts w:asciiTheme="minorBidi" w:hAnsiTheme="minorBidi"/>
          <w:b/>
          <w:bCs/>
          <w:color w:val="FF0000"/>
          <w:sz w:val="32"/>
          <w:szCs w:val="32"/>
          <w:rtl/>
        </w:rPr>
        <w:t>ثالث</w:t>
      </w:r>
    </w:p>
    <w:p w:rsidR="00A82292" w:rsidRPr="00A82292" w:rsidRDefault="00A82292" w:rsidP="00A82292">
      <w:pPr>
        <w:bidi/>
        <w:spacing w:after="0" w:line="360" w:lineRule="auto"/>
        <w:jc w:val="center"/>
        <w:rPr>
          <w:rFonts w:asciiTheme="minorBidi" w:hAnsiTheme="minorBidi"/>
          <w:b/>
          <w:bCs/>
          <w:color w:val="FF0000"/>
          <w:sz w:val="32"/>
          <w:szCs w:val="32"/>
          <w:u w:val="single"/>
          <w:rtl/>
        </w:rPr>
      </w:pPr>
      <w:r w:rsidRPr="00A82292">
        <w:rPr>
          <w:rFonts w:asciiTheme="minorBidi" w:hAnsiTheme="minorBidi"/>
          <w:b/>
          <w:bCs/>
          <w:color w:val="FF0000"/>
          <w:sz w:val="32"/>
          <w:szCs w:val="32"/>
          <w:rtl/>
        </w:rPr>
        <w:t>مبادئ العدل والإنصاف</w:t>
      </w:r>
    </w:p>
    <w:p w:rsidR="00A82292" w:rsidRPr="00A82292" w:rsidRDefault="00A82292" w:rsidP="00A82292">
      <w:pPr>
        <w:bidi/>
        <w:spacing w:after="0" w:line="360" w:lineRule="auto"/>
        <w:jc w:val="center"/>
        <w:rPr>
          <w:rFonts w:asciiTheme="minorBidi" w:hAnsiTheme="minorBidi"/>
          <w:b/>
          <w:bCs/>
          <w:sz w:val="32"/>
          <w:szCs w:val="32"/>
          <w:u w:val="single"/>
          <w:rtl/>
        </w:rPr>
      </w:pPr>
    </w:p>
    <w:p w:rsidR="00A82292" w:rsidRPr="00A82292" w:rsidRDefault="00A82292" w:rsidP="00A82292">
      <w:pPr>
        <w:bidi/>
        <w:spacing w:after="0" w:line="360" w:lineRule="auto"/>
        <w:jc w:val="both"/>
        <w:rPr>
          <w:rFonts w:asciiTheme="minorBidi" w:hAnsiTheme="minorBidi"/>
          <w:sz w:val="32"/>
          <w:szCs w:val="32"/>
          <w:rtl/>
        </w:rPr>
      </w:pPr>
      <w:r w:rsidRPr="00A82292">
        <w:rPr>
          <w:rFonts w:asciiTheme="minorBidi" w:hAnsiTheme="minorBidi"/>
          <w:sz w:val="32"/>
          <w:szCs w:val="32"/>
          <w:rtl/>
        </w:rPr>
        <w:t>تمثل مبادئ العدل والإنصاف المصدر الإرادي لقواعد القانون الدولي، بمعنى أن القاضي أو المحكم الدولي لا يمكنه اللجوء إليها إلا إذا طلب أطراف النزاع ذلك صراحة.</w:t>
      </w:r>
    </w:p>
    <w:p w:rsidR="00A82292" w:rsidRPr="00A82292" w:rsidRDefault="00A82292" w:rsidP="00A82292">
      <w:pPr>
        <w:bidi/>
        <w:spacing w:after="0" w:line="360" w:lineRule="auto"/>
        <w:jc w:val="both"/>
        <w:rPr>
          <w:rFonts w:asciiTheme="minorBidi" w:hAnsiTheme="minorBidi"/>
          <w:sz w:val="32"/>
          <w:szCs w:val="32"/>
          <w:rtl/>
        </w:rPr>
      </w:pPr>
      <w:r w:rsidRPr="00A82292">
        <w:rPr>
          <w:rFonts w:asciiTheme="minorBidi" w:hAnsiTheme="minorBidi"/>
          <w:sz w:val="32"/>
          <w:szCs w:val="32"/>
          <w:rtl/>
        </w:rPr>
        <w:lastRenderedPageBreak/>
        <w:t xml:space="preserve">  وتبدو أهمية اللجوء إلى مبادئ العدل والإنصاف – والتي تعطي للقاضي أو المحكم حرية واسعة إزاء القواعد القانونية استنادا إلى حاسة العدالة لديه- في أنها تسمح للقاضي أو المحكم بعدم الاقتصار على تطبيق القواعد القانونية عند إصداره لحكمه، إذ يمكنه أن يجمع بين تلك القواعد وما تقتضيه مبادئ العدل والإنصاف، بل يمكنه استبعاد هذه القواعد كلية أو بطريقة جزئية، وأخيرا يمكنه، عند عدم وجود قواعد قانونية، وبدلا من عدم الفصل في النزاع (لوجود نقص في القانون) أن يصدر حكمه استنادا الى مبادئ العدل والإنصاف.</w:t>
      </w:r>
    </w:p>
    <w:p w:rsidR="00A82292" w:rsidRPr="00A82292" w:rsidRDefault="00A82292" w:rsidP="00A82292">
      <w:pPr>
        <w:bidi/>
        <w:spacing w:after="0" w:line="360" w:lineRule="auto"/>
        <w:jc w:val="both"/>
        <w:rPr>
          <w:rFonts w:asciiTheme="minorBidi" w:hAnsiTheme="minorBidi"/>
          <w:sz w:val="32"/>
          <w:szCs w:val="32"/>
          <w:rtl/>
        </w:rPr>
      </w:pPr>
      <w:r w:rsidRPr="00A82292">
        <w:rPr>
          <w:rFonts w:asciiTheme="minorBidi" w:hAnsiTheme="minorBidi"/>
          <w:sz w:val="32"/>
          <w:szCs w:val="32"/>
          <w:rtl/>
        </w:rPr>
        <w:t xml:space="preserve">  تجدر الإشارة أن العدالة بمعناها السابق (والتي يتوقف اللجوء إليها على إرادة أطراف النزاع- تختلف عن العدالة كعنصر في القاعدة القانونية، باعتبار أن أية قاعدة لابد وأن تنطوي على قدر معين من العدالة (فالقانون نفسه عادل باعتبار أنه يعطي أو يجب أن يعطي كل ذي حق حقه) في هذه الحالة يستند الحل العادل إلى القاعدة القانونية ذاتها، وبالتالي يطبقه القاضي أو المحكم من تلقاء نفسه حتى دون طلب من أطراف النزاع.</w:t>
      </w:r>
    </w:p>
    <w:p w:rsidR="00EC467B" w:rsidRDefault="00EC467B" w:rsidP="00A82292"/>
    <w:sectPr w:rsidR="00EC467B" w:rsidSect="00E90D8D">
      <w:headerReference w:type="even" r:id="rId7"/>
      <w:headerReference w:type="default" r:id="rId8"/>
      <w:footerReference w:type="even" r:id="rId9"/>
      <w:footerReference w:type="default" r:id="rId10"/>
      <w:headerReference w:type="first" r:id="rId11"/>
      <w:footerReference w:type="first" r:id="rId12"/>
      <w:pgSz w:w="11906" w:h="16838"/>
      <w:pgMar w:top="1134" w:right="147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510" w:rsidRDefault="00E92510" w:rsidP="00A82292">
      <w:pPr>
        <w:spacing w:after="0" w:line="240" w:lineRule="auto"/>
      </w:pPr>
      <w:r>
        <w:separator/>
      </w:r>
    </w:p>
  </w:endnote>
  <w:endnote w:type="continuationSeparator" w:id="1">
    <w:p w:rsidR="00E92510" w:rsidRDefault="00E92510" w:rsidP="00A822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292" w:rsidRDefault="00A8229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2492"/>
      <w:docPartObj>
        <w:docPartGallery w:val="Page Numbers (Bottom of Page)"/>
        <w:docPartUnique/>
      </w:docPartObj>
    </w:sdtPr>
    <w:sdtEndPr/>
    <w:sdtContent>
      <w:p w:rsidR="00387C93" w:rsidRDefault="00E92510">
        <w:pPr>
          <w:pStyle w:val="Pieddepage"/>
        </w:pPr>
        <w:r w:rsidRPr="001C41A0">
          <w:rPr>
            <w:rFonts w:asciiTheme="majorHAnsi" w:hAnsiTheme="majorHAnsi"/>
            <w:noProof/>
            <w:sz w:val="28"/>
            <w:szCs w:val="28"/>
            <w:lang w:eastAsia="zh-TW"/>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5" type="#_x0000_t23" style="position:absolute;left:0;text-align:left;margin-left:0;margin-top:0;width:101pt;height:27.05pt;rotation:360;z-index:251660288;mso-position-horizontal:center;mso-position-horizontal-relative:margin;mso-position-vertical:center;mso-position-vertical-relative:bottom-margin-area" adj="1999" filled="f" fillcolor="#17365d [2415]" strokecolor="#a5a5a5 [2092]">
              <v:textbox style="mso-next-textbox:#_x0000_s1025">
                <w:txbxContent>
                  <w:p w:rsidR="00387C93" w:rsidRDefault="00E92510">
                    <w:pPr>
                      <w:jc w:val="center"/>
                    </w:pPr>
                    <w:r>
                      <w:fldChar w:fldCharType="begin"/>
                    </w:r>
                    <w:r>
                      <w:instrText xml:space="preserve"> PAGE    \* MERGEFORMAT </w:instrText>
                    </w:r>
                    <w:r>
                      <w:fldChar w:fldCharType="separate"/>
                    </w:r>
                    <w:r w:rsidR="00467080" w:rsidRPr="00467080">
                      <w:rPr>
                        <w:noProof/>
                        <w:color w:val="808080" w:themeColor="text1" w:themeTint="7F"/>
                      </w:rPr>
                      <w:t>1</w:t>
                    </w:r>
                    <w:r>
                      <w:fldChar w:fldCharType="end"/>
                    </w:r>
                  </w:p>
                </w:txbxContent>
              </v:textbox>
              <w10:wrap anchorx="margin"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292" w:rsidRDefault="00A8229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510" w:rsidRDefault="00E92510" w:rsidP="00A82292">
      <w:pPr>
        <w:spacing w:after="0" w:line="240" w:lineRule="auto"/>
      </w:pPr>
      <w:r>
        <w:separator/>
      </w:r>
    </w:p>
  </w:footnote>
  <w:footnote w:type="continuationSeparator" w:id="1">
    <w:p w:rsidR="00E92510" w:rsidRDefault="00E92510" w:rsidP="00A822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292" w:rsidRDefault="00A8229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93" w:rsidRDefault="00E92510" w:rsidP="00A82292">
    <w:pPr>
      <w:pStyle w:val="En-tte"/>
      <w:rPr>
        <w:rFonts w:hint="cs"/>
        <w:rtl/>
        <w:lang w:bidi="ar-DZ"/>
      </w:rPr>
    </w:pPr>
  </w:p>
  <w:p w:rsidR="00467080" w:rsidRDefault="00467080" w:rsidP="00A82292">
    <w:pPr>
      <w:pStyle w:val="En-tte"/>
      <w:rPr>
        <w:rFonts w:hint="cs"/>
        <w:rtl/>
        <w:lang w:bidi="ar-DZ"/>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292" w:rsidRDefault="00A8229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56B0"/>
    <w:multiLevelType w:val="hybridMultilevel"/>
    <w:tmpl w:val="6450BAB8"/>
    <w:lvl w:ilvl="0" w:tplc="6FA8E9D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hdrShapeDefaults>
    <o:shapedefaults v:ext="edit" spidmax="2049"/>
    <o:shapelayout v:ext="edit">
      <o:idmap v:ext="edit" data="1"/>
    </o:shapelayout>
  </w:hdrShapeDefaults>
  <w:footnotePr>
    <w:footnote w:id="0"/>
    <w:footnote w:id="1"/>
  </w:footnotePr>
  <w:endnotePr>
    <w:endnote w:id="0"/>
    <w:endnote w:id="1"/>
  </w:endnotePr>
  <w:compat/>
  <w:rsids>
    <w:rsidRoot w:val="00A82292"/>
    <w:rsid w:val="00467080"/>
    <w:rsid w:val="00A82292"/>
    <w:rsid w:val="00E92510"/>
    <w:rsid w:val="00EC467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292"/>
    <w:pPr>
      <w:jc w:val="right"/>
    </w:pPr>
    <w:rPr>
      <w:rFonts w:ascii="Simplified Arabic" w:hAnsi="Simplified Arabic"/>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2292"/>
    <w:pPr>
      <w:ind w:left="720"/>
      <w:contextualSpacing/>
    </w:pPr>
  </w:style>
  <w:style w:type="paragraph" w:styleId="En-tte">
    <w:name w:val="header"/>
    <w:basedOn w:val="Normal"/>
    <w:link w:val="En-tteCar"/>
    <w:uiPriority w:val="99"/>
    <w:unhideWhenUsed/>
    <w:rsid w:val="00A82292"/>
    <w:pPr>
      <w:tabs>
        <w:tab w:val="center" w:pos="4536"/>
        <w:tab w:val="right" w:pos="9072"/>
      </w:tabs>
      <w:spacing w:after="0" w:line="240" w:lineRule="auto"/>
    </w:pPr>
  </w:style>
  <w:style w:type="character" w:customStyle="1" w:styleId="En-tteCar">
    <w:name w:val="En-tête Car"/>
    <w:basedOn w:val="Policepardfaut"/>
    <w:link w:val="En-tte"/>
    <w:uiPriority w:val="99"/>
    <w:rsid w:val="00A82292"/>
    <w:rPr>
      <w:rFonts w:ascii="Simplified Arabic" w:hAnsi="Simplified Arabic"/>
      <w:sz w:val="24"/>
    </w:rPr>
  </w:style>
  <w:style w:type="paragraph" w:styleId="Pieddepage">
    <w:name w:val="footer"/>
    <w:basedOn w:val="Normal"/>
    <w:link w:val="PieddepageCar"/>
    <w:uiPriority w:val="99"/>
    <w:unhideWhenUsed/>
    <w:rsid w:val="00A822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2292"/>
    <w:rPr>
      <w:rFonts w:ascii="Simplified Arabic" w:hAnsi="Simplified Arabic"/>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1402</Words>
  <Characters>7712</Characters>
  <Application>Microsoft Office Word</Application>
  <DocSecurity>0</DocSecurity>
  <Lines>64</Lines>
  <Paragraphs>18</Paragraphs>
  <ScaleCrop>false</ScaleCrop>
  <Company/>
  <LinksUpToDate>false</LinksUpToDate>
  <CharactersWithSpaces>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laymi</dc:creator>
  <cp:lastModifiedBy>laymi</cp:lastModifiedBy>
  <cp:revision>2</cp:revision>
  <dcterms:created xsi:type="dcterms:W3CDTF">2023-12-18T06:23:00Z</dcterms:created>
  <dcterms:modified xsi:type="dcterms:W3CDTF">2023-12-18T06:24:00Z</dcterms:modified>
</cp:coreProperties>
</file>