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C4" w:rsidRDefault="00BD5AC4" w:rsidP="00071A6B">
      <w:pPr>
        <w:bidi/>
        <w:spacing w:after="0" w:line="240" w:lineRule="auto"/>
        <w:jc w:val="center"/>
        <w:rPr>
          <w:rFonts w:ascii="Arabic Typesetting" w:eastAsia="Times New Roman" w:hAnsi="Arabic Typesetting" w:cs="Arabic Typesetting"/>
          <w:b/>
          <w:bCs/>
          <w:sz w:val="36"/>
          <w:szCs w:val="36"/>
        </w:rPr>
      </w:pPr>
      <w:r>
        <w:rPr>
          <w:rFonts w:ascii="Arabic Typesetting" w:eastAsia="Times New Roman" w:hAnsi="Arabic Typesetting" w:cs="Arabic Typesetting" w:hint="cs"/>
          <w:b/>
          <w:bCs/>
          <w:sz w:val="36"/>
          <w:szCs w:val="36"/>
          <w:rtl/>
        </w:rPr>
        <w:t xml:space="preserve">المحاضرة </w:t>
      </w:r>
      <w:r w:rsidR="00071A6B">
        <w:rPr>
          <w:rFonts w:ascii="Arabic Typesetting" w:eastAsia="Times New Roman" w:hAnsi="Arabic Typesetting" w:cs="Arabic Typesetting"/>
          <w:b/>
          <w:bCs/>
          <w:sz w:val="36"/>
          <w:szCs w:val="36"/>
        </w:rPr>
        <w:t xml:space="preserve">3 </w:t>
      </w:r>
      <w:r>
        <w:rPr>
          <w:rFonts w:ascii="Arabic Typesetting" w:eastAsia="Times New Roman" w:hAnsi="Arabic Typesetting" w:cs="Arabic Typesetting" w:hint="cs"/>
          <w:b/>
          <w:bCs/>
          <w:sz w:val="36"/>
          <w:szCs w:val="36"/>
          <w:rtl/>
        </w:rPr>
        <w:t xml:space="preserve">: معجم العين للخليل بن أحمد </w:t>
      </w:r>
      <w:proofErr w:type="spellStart"/>
      <w:r>
        <w:rPr>
          <w:rFonts w:ascii="Arabic Typesetting" w:eastAsia="Times New Roman" w:hAnsi="Arabic Typesetting" w:cs="Arabic Typesetting" w:hint="cs"/>
          <w:b/>
          <w:bCs/>
          <w:sz w:val="36"/>
          <w:szCs w:val="36"/>
          <w:rtl/>
        </w:rPr>
        <w:t>الفراهيدي</w:t>
      </w:r>
      <w:proofErr w:type="spellEnd"/>
    </w:p>
    <w:p w:rsidR="00CD4C75" w:rsidRPr="00CD4C75" w:rsidRDefault="00CD4C75" w:rsidP="00BD5AC4">
      <w:pPr>
        <w:bidi/>
        <w:spacing w:after="0" w:line="240" w:lineRule="auto"/>
        <w:jc w:val="both"/>
        <w:rPr>
          <w:rFonts w:ascii="Arabic Typesetting" w:eastAsia="Times New Roman" w:hAnsi="Arabic Typesetting" w:cs="Arabic Typesetting"/>
          <w:b/>
          <w:bCs/>
          <w:sz w:val="36"/>
          <w:szCs w:val="36"/>
          <w:rtl/>
          <w:lang w:bidi="ar-DZ"/>
        </w:rPr>
      </w:pPr>
      <w:r w:rsidRPr="00CD4C75">
        <w:rPr>
          <w:rFonts w:ascii="Arabic Typesetting" w:eastAsia="Times New Roman" w:hAnsi="Arabic Typesetting" w:cs="Arabic Typesetting"/>
          <w:b/>
          <w:bCs/>
          <w:sz w:val="36"/>
          <w:szCs w:val="36"/>
          <w:rtl/>
        </w:rPr>
        <w:t xml:space="preserve">تعريف حول معجم العين </w:t>
      </w:r>
      <w:proofErr w:type="spellStart"/>
      <w:r w:rsidRPr="00CD4C75">
        <w:rPr>
          <w:rFonts w:ascii="Arabic Typesetting" w:eastAsia="Times New Roman" w:hAnsi="Arabic Typesetting" w:cs="Arabic Typesetting"/>
          <w:b/>
          <w:bCs/>
          <w:sz w:val="36"/>
          <w:szCs w:val="36"/>
          <w:rtl/>
        </w:rPr>
        <w:t>للفراهيدي</w:t>
      </w:r>
      <w:proofErr w:type="spellEnd"/>
      <w:r w:rsidRPr="00CD4C75">
        <w:rPr>
          <w:rFonts w:ascii="Arabic Typesetting" w:eastAsia="Times New Roman" w:hAnsi="Arabic Typesetting" w:cs="Arabic Typesetting" w:hint="cs"/>
          <w:b/>
          <w:bCs/>
          <w:sz w:val="36"/>
          <w:szCs w:val="36"/>
          <w:rtl/>
          <w:lang w:bidi="ar-DZ"/>
        </w:rPr>
        <w:t>:</w:t>
      </w:r>
    </w:p>
    <w:p w:rsidR="00CD4C75" w:rsidRDefault="00CD4C75" w:rsidP="00CD4C75">
      <w:pPr>
        <w:bidi/>
        <w:spacing w:after="0" w:line="240" w:lineRule="auto"/>
        <w:ind w:firstLine="708"/>
        <w:jc w:val="both"/>
        <w:rPr>
          <w:rFonts w:ascii="Arabic Typesetting" w:eastAsia="Times New Roman" w:hAnsi="Arabic Typesetting" w:cs="Arabic Typesetting"/>
          <w:sz w:val="36"/>
          <w:szCs w:val="36"/>
          <w:rtl/>
        </w:rPr>
      </w:pPr>
      <w:r w:rsidRPr="00CD4C75">
        <w:rPr>
          <w:rFonts w:ascii="Arabic Typesetting" w:eastAsia="Times New Roman" w:hAnsi="Arabic Typesetting" w:cs="Arabic Typesetting"/>
          <w:sz w:val="36"/>
          <w:szCs w:val="36"/>
          <w:rtl/>
        </w:rPr>
        <w:t xml:space="preserve"> يعدّ الخليل بن أحمد </w:t>
      </w:r>
      <w:proofErr w:type="spellStart"/>
      <w:r w:rsidRPr="00CD4C75">
        <w:rPr>
          <w:rFonts w:ascii="Arabic Typesetting" w:eastAsia="Times New Roman" w:hAnsi="Arabic Typesetting" w:cs="Arabic Typesetting"/>
          <w:sz w:val="36"/>
          <w:szCs w:val="36"/>
          <w:rtl/>
        </w:rPr>
        <w:t>الفراهيدي</w:t>
      </w:r>
      <w:proofErr w:type="spellEnd"/>
      <w:r w:rsidRPr="00CD4C75">
        <w:rPr>
          <w:rFonts w:ascii="Arabic Typesetting" w:eastAsia="Times New Roman" w:hAnsi="Arabic Typesetting" w:cs="Arabic Typesetting"/>
          <w:sz w:val="36"/>
          <w:szCs w:val="36"/>
          <w:rtl/>
        </w:rPr>
        <w:t>، رائدًا في مجال تأليف أهم المعاجم العربيّة، ومن أشهر ما ألفه من معاجم: هو معجم العين، وهذا المعجم يعدّ</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مصدرًا لجميع المعاجم العربيّة على الإطلاق</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ألّف </w:t>
      </w:r>
      <w:proofErr w:type="spellStart"/>
      <w:r w:rsidRPr="00CD4C75">
        <w:rPr>
          <w:rFonts w:ascii="Arabic Typesetting" w:eastAsia="Times New Roman" w:hAnsi="Arabic Typesetting" w:cs="Arabic Typesetting"/>
          <w:sz w:val="36"/>
          <w:szCs w:val="36"/>
          <w:rtl/>
        </w:rPr>
        <w:t>الفراهيدي</w:t>
      </w:r>
      <w:proofErr w:type="spellEnd"/>
      <w:r w:rsidRPr="00CD4C75">
        <w:rPr>
          <w:rFonts w:ascii="Arabic Typesetting" w:eastAsia="Times New Roman" w:hAnsi="Arabic Typesetting" w:cs="Arabic Typesetting"/>
          <w:sz w:val="36"/>
          <w:szCs w:val="36"/>
          <w:rtl/>
        </w:rPr>
        <w:t xml:space="preserve"> معجم العين في القرن الثاني الهجري، وعدد صفحات الكتاب هي </w:t>
      </w:r>
      <w:r w:rsidRPr="00CD4C75">
        <w:rPr>
          <w:rFonts w:ascii="Arabic Typesetting" w:eastAsia="Times New Roman" w:hAnsi="Arabic Typesetting" w:cs="Arabic Typesetting"/>
          <w:sz w:val="36"/>
          <w:szCs w:val="36"/>
        </w:rPr>
        <w:t xml:space="preserve">2500 </w:t>
      </w:r>
      <w:r w:rsidRPr="00CD4C75">
        <w:rPr>
          <w:rFonts w:ascii="Arabic Typesetting" w:eastAsia="Times New Roman" w:hAnsi="Arabic Typesetting" w:cs="Arabic Typesetting"/>
          <w:sz w:val="36"/>
          <w:szCs w:val="36"/>
          <w:rtl/>
        </w:rPr>
        <w:t>صفحة.[١</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وقام بكتابة معجم العين الخليل بن أحمد </w:t>
      </w:r>
      <w:proofErr w:type="spellStart"/>
      <w:r w:rsidRPr="00CD4C75">
        <w:rPr>
          <w:rFonts w:ascii="Arabic Typesetting" w:eastAsia="Times New Roman" w:hAnsi="Arabic Typesetting" w:cs="Arabic Typesetting"/>
          <w:sz w:val="36"/>
          <w:szCs w:val="36"/>
          <w:rtl/>
        </w:rPr>
        <w:t>الفراهيدي</w:t>
      </w:r>
      <w:proofErr w:type="spellEnd"/>
      <w:r w:rsidRPr="00CD4C75">
        <w:rPr>
          <w:rFonts w:ascii="Arabic Typesetting" w:eastAsia="Times New Roman" w:hAnsi="Arabic Typesetting" w:cs="Arabic Typesetting"/>
          <w:sz w:val="36"/>
          <w:szCs w:val="36"/>
          <w:rtl/>
        </w:rPr>
        <w:t xml:space="preserve">، وأتمّ كتابته ورتّبه الليث بن المظفر </w:t>
      </w:r>
      <w:proofErr w:type="spellStart"/>
      <w:r w:rsidRPr="00CD4C75">
        <w:rPr>
          <w:rFonts w:ascii="Arabic Typesetting" w:eastAsia="Times New Roman" w:hAnsi="Arabic Typesetting" w:cs="Arabic Typesetting"/>
          <w:sz w:val="36"/>
          <w:szCs w:val="36"/>
          <w:rtl/>
        </w:rPr>
        <w:t>الكناني</w:t>
      </w:r>
      <w:proofErr w:type="spellEnd"/>
      <w:r w:rsidRPr="00CD4C75">
        <w:rPr>
          <w:rFonts w:ascii="Arabic Typesetting" w:eastAsia="Times New Roman" w:hAnsi="Arabic Typesetting" w:cs="Arabic Typesetting"/>
          <w:sz w:val="36"/>
          <w:szCs w:val="36"/>
          <w:rtl/>
        </w:rPr>
        <w:t xml:space="preserve">، تلميذ </w:t>
      </w:r>
      <w:proofErr w:type="spellStart"/>
      <w:r w:rsidRPr="00CD4C75">
        <w:rPr>
          <w:rFonts w:ascii="Arabic Typesetting" w:eastAsia="Times New Roman" w:hAnsi="Arabic Typesetting" w:cs="Arabic Typesetting"/>
          <w:sz w:val="36"/>
          <w:szCs w:val="36"/>
          <w:rtl/>
        </w:rPr>
        <w:t>الفراهيدي</w:t>
      </w:r>
      <w:proofErr w:type="spellEnd"/>
      <w:r w:rsidRPr="00CD4C75">
        <w:rPr>
          <w:rFonts w:ascii="Arabic Typesetting" w:eastAsia="Times New Roman" w:hAnsi="Arabic Typesetting" w:cs="Arabic Typesetting"/>
          <w:sz w:val="36"/>
          <w:szCs w:val="36"/>
          <w:rtl/>
        </w:rPr>
        <w:t xml:space="preserve"> بعد وفاة </w:t>
      </w:r>
      <w:proofErr w:type="spellStart"/>
      <w:r w:rsidRPr="00CD4C75">
        <w:rPr>
          <w:rFonts w:ascii="Arabic Typesetting" w:eastAsia="Times New Roman" w:hAnsi="Arabic Typesetting" w:cs="Arabic Typesetting"/>
          <w:sz w:val="36"/>
          <w:szCs w:val="36"/>
          <w:rtl/>
        </w:rPr>
        <w:t>الفراهيدي</w:t>
      </w:r>
      <w:proofErr w:type="spellEnd"/>
      <w:r w:rsidRPr="00CD4C75">
        <w:rPr>
          <w:rFonts w:ascii="Arabic Typesetting" w:eastAsia="Times New Roman" w:hAnsi="Arabic Typesetting" w:cs="Arabic Typesetting"/>
          <w:sz w:val="36"/>
          <w:szCs w:val="36"/>
          <w:rtl/>
        </w:rPr>
        <w:t xml:space="preserve">[٢]، وقام بترتيب وتحقيق الكتاب الدكتور: عبد الحميد </w:t>
      </w:r>
      <w:proofErr w:type="spellStart"/>
      <w:r w:rsidRPr="00CD4C75">
        <w:rPr>
          <w:rFonts w:ascii="Arabic Typesetting" w:eastAsia="Times New Roman" w:hAnsi="Arabic Typesetting" w:cs="Arabic Typesetting"/>
          <w:sz w:val="36"/>
          <w:szCs w:val="36"/>
          <w:rtl/>
        </w:rPr>
        <w:t>هنداوي</w:t>
      </w:r>
      <w:proofErr w:type="spellEnd"/>
      <w:r w:rsidRPr="00CD4C75">
        <w:rPr>
          <w:rFonts w:ascii="Arabic Typesetting" w:eastAsia="Times New Roman" w:hAnsi="Arabic Typesetting" w:cs="Arabic Typesetting"/>
          <w:sz w:val="36"/>
          <w:szCs w:val="36"/>
          <w:rtl/>
        </w:rPr>
        <w:t>.[٣</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وكان هناك كتاب مختصر العين </w:t>
      </w:r>
      <w:proofErr w:type="spellStart"/>
      <w:r w:rsidRPr="00CD4C75">
        <w:rPr>
          <w:rFonts w:ascii="Arabic Typesetting" w:eastAsia="Times New Roman" w:hAnsi="Arabic Typesetting" w:cs="Arabic Typesetting"/>
          <w:sz w:val="36"/>
          <w:szCs w:val="36"/>
          <w:rtl/>
        </w:rPr>
        <w:t>للزبيدي</w:t>
      </w:r>
      <w:proofErr w:type="spellEnd"/>
      <w:r w:rsidRPr="00CD4C75">
        <w:rPr>
          <w:rFonts w:ascii="Arabic Typesetting" w:eastAsia="Times New Roman" w:hAnsi="Arabic Typesetting" w:cs="Arabic Typesetting"/>
          <w:sz w:val="36"/>
          <w:szCs w:val="36"/>
          <w:rtl/>
        </w:rPr>
        <w:t xml:space="preserve">، والذي قام بتنظيم وترتيب معجم العين، وقد بدأ بالهمزة يليها الياء فالواو، وصحح كل ما ورد من خلل في معجم العين، فجاء في العين رجال </w:t>
      </w:r>
      <w:proofErr w:type="spellStart"/>
      <w:r w:rsidRPr="00CD4C75">
        <w:rPr>
          <w:rFonts w:ascii="Arabic Typesetting" w:eastAsia="Times New Roman" w:hAnsi="Arabic Typesetting" w:cs="Arabic Typesetting"/>
          <w:sz w:val="36"/>
          <w:szCs w:val="36"/>
          <w:rtl/>
        </w:rPr>
        <w:t>عقماء</w:t>
      </w:r>
      <w:proofErr w:type="spellEnd"/>
      <w:r w:rsidRPr="00CD4C75">
        <w:rPr>
          <w:rFonts w:ascii="Arabic Typesetting" w:eastAsia="Times New Roman" w:hAnsi="Arabic Typesetting" w:cs="Arabic Typesetting"/>
          <w:sz w:val="36"/>
          <w:szCs w:val="36"/>
          <w:rtl/>
        </w:rPr>
        <w:t xml:space="preserve"> والتصحيح رجال </w:t>
      </w:r>
      <w:proofErr w:type="spellStart"/>
      <w:r w:rsidRPr="00CD4C75">
        <w:rPr>
          <w:rFonts w:ascii="Arabic Typesetting" w:eastAsia="Times New Roman" w:hAnsi="Arabic Typesetting" w:cs="Arabic Typesetting"/>
          <w:sz w:val="36"/>
          <w:szCs w:val="36"/>
          <w:rtl/>
        </w:rPr>
        <w:t>عقمى</w:t>
      </w:r>
      <w:proofErr w:type="spellEnd"/>
      <w:r w:rsidRPr="00CD4C75">
        <w:rPr>
          <w:rFonts w:ascii="Arabic Typesetting" w:eastAsia="Times New Roman" w:hAnsi="Arabic Typesetting" w:cs="Arabic Typesetting"/>
          <w:sz w:val="36"/>
          <w:szCs w:val="36"/>
          <w:rtl/>
        </w:rPr>
        <w:t>.[٤</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وكان معجم العين، أول معجم من نوعه في تاريخ اللغات الإنسانيّة، وسمّي الكتاب باسم الجزء الأول منه، فسمّي كتاب أو معجم العين، لاستهلاله بحرف العين ومتن الكتاب </w:t>
      </w:r>
      <w:proofErr w:type="spellStart"/>
      <w:r w:rsidRPr="00CD4C75">
        <w:rPr>
          <w:rFonts w:ascii="Arabic Typesetting" w:eastAsia="Times New Roman" w:hAnsi="Arabic Typesetting" w:cs="Arabic Typesetting"/>
          <w:sz w:val="36"/>
          <w:szCs w:val="36"/>
          <w:rtl/>
        </w:rPr>
        <w:t>للفراهيدي</w:t>
      </w:r>
      <w:proofErr w:type="spellEnd"/>
      <w:r w:rsidRPr="00CD4C75">
        <w:rPr>
          <w:rFonts w:ascii="Arabic Typesetting" w:eastAsia="Times New Roman" w:hAnsi="Arabic Typesetting" w:cs="Arabic Typesetting"/>
          <w:sz w:val="36"/>
          <w:szCs w:val="36"/>
          <w:rtl/>
        </w:rPr>
        <w:t>، والهوامش وضعها المتأخرون من تلاميذه، حينما أرادوا أن يكتبوا ملحوظاتهم على الكتاب.[٤</w:t>
      </w:r>
      <w:r w:rsidRPr="00CD4C75">
        <w:rPr>
          <w:rFonts w:ascii="Arabic Typesetting" w:eastAsia="Times New Roman" w:hAnsi="Arabic Typesetting" w:cs="Arabic Typesetting"/>
          <w:sz w:val="36"/>
          <w:szCs w:val="36"/>
        </w:rPr>
        <w:t xml:space="preserve">] </w:t>
      </w:r>
    </w:p>
    <w:p w:rsidR="00CD4C75" w:rsidRPr="00CD4C75" w:rsidRDefault="00CD4C75" w:rsidP="00CD4C75">
      <w:pPr>
        <w:bidi/>
        <w:spacing w:after="0" w:line="240" w:lineRule="auto"/>
        <w:jc w:val="both"/>
        <w:rPr>
          <w:rFonts w:ascii="Arabic Typesetting" w:eastAsia="Times New Roman" w:hAnsi="Arabic Typesetting" w:cs="Arabic Typesetting"/>
          <w:b/>
          <w:bCs/>
          <w:sz w:val="36"/>
          <w:szCs w:val="36"/>
          <w:rtl/>
        </w:rPr>
      </w:pPr>
      <w:r w:rsidRPr="00CD4C75">
        <w:rPr>
          <w:rFonts w:ascii="Arabic Typesetting" w:eastAsia="Times New Roman" w:hAnsi="Arabic Typesetting" w:cs="Arabic Typesetting"/>
          <w:b/>
          <w:bCs/>
          <w:sz w:val="36"/>
          <w:szCs w:val="36"/>
          <w:rtl/>
        </w:rPr>
        <w:t xml:space="preserve">منهج </w:t>
      </w:r>
      <w:proofErr w:type="spellStart"/>
      <w:r w:rsidRPr="00CD4C75">
        <w:rPr>
          <w:rFonts w:ascii="Arabic Typesetting" w:eastAsia="Times New Roman" w:hAnsi="Arabic Typesetting" w:cs="Arabic Typesetting"/>
          <w:b/>
          <w:bCs/>
          <w:sz w:val="36"/>
          <w:szCs w:val="36"/>
          <w:rtl/>
        </w:rPr>
        <w:t>الفراهيدي</w:t>
      </w:r>
      <w:proofErr w:type="spellEnd"/>
      <w:r w:rsidRPr="00CD4C75">
        <w:rPr>
          <w:rFonts w:ascii="Arabic Typesetting" w:eastAsia="Times New Roman" w:hAnsi="Arabic Typesetting" w:cs="Arabic Typesetting"/>
          <w:b/>
          <w:bCs/>
          <w:sz w:val="36"/>
          <w:szCs w:val="36"/>
          <w:rtl/>
        </w:rPr>
        <w:t xml:space="preserve"> في معجم العين</w:t>
      </w:r>
      <w:r w:rsidRPr="00CD4C75">
        <w:rPr>
          <w:rFonts w:ascii="Arabic Typesetting" w:eastAsia="Times New Roman" w:hAnsi="Arabic Typesetting" w:cs="Arabic Typesetting" w:hint="cs"/>
          <w:b/>
          <w:bCs/>
          <w:sz w:val="36"/>
          <w:szCs w:val="36"/>
          <w:rtl/>
        </w:rPr>
        <w:t>:</w:t>
      </w:r>
    </w:p>
    <w:p w:rsidR="00CD4C75" w:rsidRPr="00CD4C75" w:rsidRDefault="00CD4C75" w:rsidP="00CD4C75">
      <w:pPr>
        <w:bidi/>
        <w:spacing w:after="0" w:line="240" w:lineRule="auto"/>
        <w:ind w:firstLine="708"/>
        <w:jc w:val="both"/>
        <w:rPr>
          <w:rFonts w:ascii="Arabic Typesetting" w:eastAsia="Times New Roman" w:hAnsi="Arabic Typesetting" w:cs="Arabic Typesetting"/>
          <w:sz w:val="36"/>
          <w:szCs w:val="36"/>
        </w:rPr>
      </w:pPr>
      <w:r w:rsidRPr="00CD4C75">
        <w:rPr>
          <w:rFonts w:ascii="Arabic Typesetting" w:eastAsia="Times New Roman" w:hAnsi="Arabic Typesetting" w:cs="Arabic Typesetting"/>
          <w:sz w:val="36"/>
          <w:szCs w:val="36"/>
          <w:rtl/>
        </w:rPr>
        <w:t xml:space="preserve"> استخدم الخليل بن أحمد </w:t>
      </w:r>
      <w:proofErr w:type="spellStart"/>
      <w:r w:rsidRPr="00CD4C75">
        <w:rPr>
          <w:rFonts w:ascii="Arabic Typesetting" w:eastAsia="Times New Roman" w:hAnsi="Arabic Typesetting" w:cs="Arabic Typesetting"/>
          <w:sz w:val="36"/>
          <w:szCs w:val="36"/>
          <w:rtl/>
        </w:rPr>
        <w:t>الفراهيدي</w:t>
      </w:r>
      <w:proofErr w:type="spellEnd"/>
      <w:r w:rsidRPr="00CD4C75">
        <w:rPr>
          <w:rFonts w:ascii="Arabic Typesetting" w:eastAsia="Times New Roman" w:hAnsi="Arabic Typesetting" w:cs="Arabic Typesetting"/>
          <w:sz w:val="36"/>
          <w:szCs w:val="36"/>
          <w:rtl/>
        </w:rPr>
        <w:t xml:space="preserve"> في معجمه، منهج الترتيب الصوتي أو </w:t>
      </w:r>
      <w:proofErr w:type="spellStart"/>
      <w:r w:rsidRPr="00CD4C75">
        <w:rPr>
          <w:rFonts w:ascii="Arabic Typesetting" w:eastAsia="Times New Roman" w:hAnsi="Arabic Typesetting" w:cs="Arabic Typesetting"/>
          <w:sz w:val="36"/>
          <w:szCs w:val="36"/>
          <w:rtl/>
        </w:rPr>
        <w:t>المخرجي</w:t>
      </w:r>
      <w:proofErr w:type="spellEnd"/>
      <w:r w:rsidRPr="00CD4C75">
        <w:rPr>
          <w:rFonts w:ascii="Arabic Typesetting" w:eastAsia="Times New Roman" w:hAnsi="Arabic Typesetting" w:cs="Arabic Typesetting"/>
          <w:sz w:val="36"/>
          <w:szCs w:val="36"/>
          <w:rtl/>
        </w:rPr>
        <w:t xml:space="preserve">، إذ رتّب معجمه ترتيبًا صوتيًا، بحسب أبعد الحروف مخرجًا، فبدأ بالأحرف التي تخرج من الحَلْق، ثم حروف أقصى اللسان، ثم حروف وسط اللسان، ثم وصل إلى الحروف الشفويّة مثل ترتيب الحروف ع-ح-ه-خ-/ ق-ك، فقد راعى الجمع بين </w:t>
      </w:r>
      <w:proofErr w:type="spellStart"/>
      <w:r w:rsidRPr="00CD4C75">
        <w:rPr>
          <w:rFonts w:ascii="Arabic Typesetting" w:eastAsia="Times New Roman" w:hAnsi="Arabic Typesetting" w:cs="Arabic Typesetting"/>
          <w:sz w:val="36"/>
          <w:szCs w:val="36"/>
          <w:rtl/>
        </w:rPr>
        <w:t>تقليبات</w:t>
      </w:r>
      <w:proofErr w:type="spellEnd"/>
      <w:r w:rsidRPr="00CD4C75">
        <w:rPr>
          <w:rFonts w:ascii="Arabic Typesetting" w:eastAsia="Times New Roman" w:hAnsi="Arabic Typesetting" w:cs="Arabic Typesetting"/>
          <w:sz w:val="36"/>
          <w:szCs w:val="36"/>
          <w:rtl/>
        </w:rPr>
        <w:t xml:space="preserve"> المدة الواحدة في مكانٍ واحد.[٤</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وقد سار على نهجه عددًا من العلماء، فرتبوا معاجمهم ترتيبًا صوتيًا مع مراعاة </w:t>
      </w:r>
      <w:proofErr w:type="spellStart"/>
      <w:r w:rsidRPr="00CD4C75">
        <w:rPr>
          <w:rFonts w:ascii="Arabic Typesetting" w:eastAsia="Times New Roman" w:hAnsi="Arabic Typesetting" w:cs="Arabic Typesetting"/>
          <w:sz w:val="36"/>
          <w:szCs w:val="36"/>
          <w:rtl/>
        </w:rPr>
        <w:t>التقليبات</w:t>
      </w:r>
      <w:proofErr w:type="spellEnd"/>
      <w:r w:rsidRPr="00CD4C75">
        <w:rPr>
          <w:rFonts w:ascii="Arabic Typesetting" w:eastAsia="Times New Roman" w:hAnsi="Arabic Typesetting" w:cs="Arabic Typesetting"/>
          <w:sz w:val="36"/>
          <w:szCs w:val="36"/>
          <w:rtl/>
        </w:rPr>
        <w:t xml:space="preserve"> ومن هؤلاء: الأزهري في التهذيب، وابن سيدة في المُحكم ومنهج تأليف معجم العين يقوم على: [٤</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ترتيب الحروف فاللغة العربيّة تتألف من 29 حرفًا، فتوصّل </w:t>
      </w:r>
      <w:proofErr w:type="spellStart"/>
      <w:r w:rsidRPr="00CD4C75">
        <w:rPr>
          <w:rFonts w:ascii="Arabic Typesetting" w:eastAsia="Times New Roman" w:hAnsi="Arabic Typesetting" w:cs="Arabic Typesetting"/>
          <w:sz w:val="36"/>
          <w:szCs w:val="36"/>
          <w:rtl/>
        </w:rPr>
        <w:t>الفراهيدي</w:t>
      </w:r>
      <w:proofErr w:type="spellEnd"/>
      <w:r w:rsidRPr="00CD4C75">
        <w:rPr>
          <w:rFonts w:ascii="Arabic Typesetting" w:eastAsia="Times New Roman" w:hAnsi="Arabic Typesetting" w:cs="Arabic Typesetting"/>
          <w:sz w:val="36"/>
          <w:szCs w:val="36"/>
          <w:rtl/>
        </w:rPr>
        <w:t xml:space="preserve"> إلى ترتيب حروف الهجاء صوتيًا، بحسب المخرج مبتدئًا من الأبعد في الحلق، ومنتهيًا بما يخرج من الشفتين، فكان ترتيب الحروف في المعجم كما يلي: ع ح ه خ غ ق ك ج ش ض ص س ز ط ت د ظ ذ ث ر ل ن ف ب م و ي ا ء، وسمّى </w:t>
      </w:r>
      <w:proofErr w:type="spellStart"/>
      <w:r w:rsidRPr="00CD4C75">
        <w:rPr>
          <w:rFonts w:ascii="Arabic Typesetting" w:eastAsia="Times New Roman" w:hAnsi="Arabic Typesetting" w:cs="Arabic Typesetting"/>
          <w:sz w:val="36"/>
          <w:szCs w:val="36"/>
          <w:rtl/>
        </w:rPr>
        <w:t>الفراهيدي</w:t>
      </w:r>
      <w:proofErr w:type="spellEnd"/>
      <w:r w:rsidRPr="00CD4C75">
        <w:rPr>
          <w:rFonts w:ascii="Arabic Typesetting" w:eastAsia="Times New Roman" w:hAnsi="Arabic Typesetting" w:cs="Arabic Typesetting"/>
          <w:sz w:val="36"/>
          <w:szCs w:val="36"/>
          <w:rtl/>
        </w:rPr>
        <w:t xml:space="preserve"> كل حرف من هذه الحروف كتابًا.[٤</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ترتيب الأبنية فجذور الكلمات هي ما بين الثنائيّة والخماسيّة، لا تزيد عن ذلك أبدًا، فراعى </w:t>
      </w:r>
      <w:proofErr w:type="spellStart"/>
      <w:r w:rsidRPr="00CD4C75">
        <w:rPr>
          <w:rFonts w:ascii="Arabic Typesetting" w:eastAsia="Times New Roman" w:hAnsi="Arabic Typesetting" w:cs="Arabic Typesetting"/>
          <w:sz w:val="36"/>
          <w:szCs w:val="36"/>
          <w:rtl/>
        </w:rPr>
        <w:t>الفراهيدي</w:t>
      </w:r>
      <w:proofErr w:type="spellEnd"/>
      <w:r w:rsidRPr="00CD4C75">
        <w:rPr>
          <w:rFonts w:ascii="Arabic Typesetting" w:eastAsia="Times New Roman" w:hAnsi="Arabic Typesetting" w:cs="Arabic Typesetting"/>
          <w:sz w:val="36"/>
          <w:szCs w:val="36"/>
          <w:rtl/>
        </w:rPr>
        <w:t xml:space="preserve"> في كل حرف من حروف اللغة 29 هذه الأبنية، فيسهل عليه الحَصْر، فجعل هذه الأبنية أساس تقسيم الكتب إلى أبواب، ولم يعتبر </w:t>
      </w:r>
      <w:proofErr w:type="spellStart"/>
      <w:r w:rsidRPr="00CD4C75">
        <w:rPr>
          <w:rFonts w:ascii="Arabic Typesetting" w:eastAsia="Times New Roman" w:hAnsi="Arabic Typesetting" w:cs="Arabic Typesetting"/>
          <w:sz w:val="36"/>
          <w:szCs w:val="36"/>
          <w:rtl/>
        </w:rPr>
        <w:t>الفراهيدي</w:t>
      </w:r>
      <w:proofErr w:type="spellEnd"/>
      <w:r w:rsidRPr="00CD4C75">
        <w:rPr>
          <w:rFonts w:ascii="Arabic Typesetting" w:eastAsia="Times New Roman" w:hAnsi="Arabic Typesetting" w:cs="Arabic Typesetting"/>
          <w:sz w:val="36"/>
          <w:szCs w:val="36"/>
          <w:rtl/>
        </w:rPr>
        <w:t xml:space="preserve"> في الأبنية إلا الحروف الأصلية. واستثنى الحروف الزائدة للكلمة، وأرجع الفعل المُعتل إلى أصله، مثال ذلك استغفر: جذرها الثلاثي غَفَرَ</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ترتيب </w:t>
      </w:r>
      <w:proofErr w:type="spellStart"/>
      <w:r w:rsidRPr="00CD4C75">
        <w:rPr>
          <w:rFonts w:ascii="Arabic Typesetting" w:eastAsia="Times New Roman" w:hAnsi="Arabic Typesetting" w:cs="Arabic Typesetting"/>
          <w:sz w:val="36"/>
          <w:szCs w:val="36"/>
          <w:rtl/>
        </w:rPr>
        <w:t>التقاليب</w:t>
      </w:r>
      <w:proofErr w:type="spellEnd"/>
      <w:r w:rsidRPr="00CD4C75">
        <w:rPr>
          <w:rFonts w:ascii="Arabic Typesetting" w:eastAsia="Times New Roman" w:hAnsi="Arabic Typesetting" w:cs="Arabic Typesetting"/>
          <w:sz w:val="36"/>
          <w:szCs w:val="36"/>
          <w:rtl/>
        </w:rPr>
        <w:t xml:space="preserve"> وهو استقصاء تَنَقّل كل حرف من نظامه الأبجدي الصوتي في كل بناء من هذه الأبنية، فحرف العين مثلاً :يمكن أن يتغيّر موقعه في البناء الثلاثي مرتين بأن يكون أولاً أو ثانيًا ،وفي الثلاثي ثلاث مرات بأن يكون أولاً أو ثانيًا أو ثالثًا، وفي الرباعي أربع مرات وهكذا، وسمّيت هذه الطريقة: </w:t>
      </w:r>
      <w:proofErr w:type="spellStart"/>
      <w:r w:rsidRPr="00CD4C75">
        <w:rPr>
          <w:rFonts w:ascii="Arabic Typesetting" w:eastAsia="Times New Roman" w:hAnsi="Arabic Typesetting" w:cs="Arabic Typesetting"/>
          <w:sz w:val="36"/>
          <w:szCs w:val="36"/>
          <w:rtl/>
        </w:rPr>
        <w:t>بالتقاليب</w:t>
      </w:r>
      <w:proofErr w:type="spellEnd"/>
      <w:r w:rsidRPr="00CD4C75">
        <w:rPr>
          <w:rFonts w:ascii="Arabic Typesetting" w:eastAsia="Times New Roman" w:hAnsi="Arabic Typesetting" w:cs="Arabic Typesetting"/>
          <w:sz w:val="36"/>
          <w:szCs w:val="36"/>
          <w:rtl/>
        </w:rPr>
        <w:t xml:space="preserve"> لأنها تأتي من تقليب حروف الكلمة المجردة الواحدة في المواضع المختلفة، وقد </w:t>
      </w:r>
      <w:proofErr w:type="spellStart"/>
      <w:r w:rsidRPr="00CD4C75">
        <w:rPr>
          <w:rFonts w:ascii="Arabic Typesetting" w:eastAsia="Times New Roman" w:hAnsi="Arabic Typesetting" w:cs="Arabic Typesetting"/>
          <w:sz w:val="36"/>
          <w:szCs w:val="36"/>
          <w:rtl/>
        </w:rPr>
        <w:t>تتبّه</w:t>
      </w:r>
      <w:proofErr w:type="spellEnd"/>
      <w:r w:rsidRPr="00CD4C75">
        <w:rPr>
          <w:rFonts w:ascii="Arabic Typesetting" w:eastAsia="Times New Roman" w:hAnsi="Arabic Typesetting" w:cs="Arabic Typesetting"/>
          <w:sz w:val="36"/>
          <w:szCs w:val="36"/>
          <w:rtl/>
        </w:rPr>
        <w:t xml:space="preserve"> </w:t>
      </w:r>
      <w:proofErr w:type="spellStart"/>
      <w:r w:rsidRPr="00CD4C75">
        <w:rPr>
          <w:rFonts w:ascii="Arabic Typesetting" w:eastAsia="Times New Roman" w:hAnsi="Arabic Typesetting" w:cs="Arabic Typesetting"/>
          <w:sz w:val="36"/>
          <w:szCs w:val="36"/>
          <w:rtl/>
        </w:rPr>
        <w:t>الفراهيدي</w:t>
      </w:r>
      <w:proofErr w:type="spellEnd"/>
      <w:r w:rsidRPr="00CD4C75">
        <w:rPr>
          <w:rFonts w:ascii="Arabic Typesetting" w:eastAsia="Times New Roman" w:hAnsi="Arabic Typesetting" w:cs="Arabic Typesetting"/>
          <w:sz w:val="36"/>
          <w:szCs w:val="36"/>
          <w:rtl/>
        </w:rPr>
        <w:t xml:space="preserve"> </w:t>
      </w:r>
      <w:proofErr w:type="spellStart"/>
      <w:r w:rsidRPr="00CD4C75">
        <w:rPr>
          <w:rFonts w:ascii="Arabic Typesetting" w:eastAsia="Times New Roman" w:hAnsi="Arabic Typesetting" w:cs="Arabic Typesetting"/>
          <w:sz w:val="36"/>
          <w:szCs w:val="36"/>
          <w:rtl/>
        </w:rPr>
        <w:t>لتقاليب</w:t>
      </w:r>
      <w:proofErr w:type="spellEnd"/>
      <w:r w:rsidRPr="00CD4C75">
        <w:rPr>
          <w:rFonts w:ascii="Arabic Typesetting" w:eastAsia="Times New Roman" w:hAnsi="Arabic Typesetting" w:cs="Arabic Typesetting"/>
          <w:sz w:val="36"/>
          <w:szCs w:val="36"/>
          <w:rtl/>
        </w:rPr>
        <w:t xml:space="preserve"> كل بناء ووضعها جميعًا في الحرف الأول مخرجًا من حروف التقليب، ليسهل الحصر، ولا يُكرر شيئًا من هذه </w:t>
      </w:r>
      <w:proofErr w:type="spellStart"/>
      <w:r w:rsidRPr="00CD4C75">
        <w:rPr>
          <w:rFonts w:ascii="Arabic Typesetting" w:eastAsia="Times New Roman" w:hAnsi="Arabic Typesetting" w:cs="Arabic Typesetting"/>
          <w:sz w:val="36"/>
          <w:szCs w:val="36"/>
          <w:rtl/>
        </w:rPr>
        <w:t>التقاليب</w:t>
      </w:r>
      <w:proofErr w:type="spellEnd"/>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طريقة البحث في معجم العين إذا أراد الدّارس أو الباحث أن يبحث في معجم العين، فإنه يجب أن يقوم في البداية، بتجريد الكلمة من حروف الزيادة، وإذا كانت الكلمة جمعًا ردّت إلى المفرد، وإذا كانت مَضعّفة يُستغنى عن التضعيف، وهكذا إلى أن يتم تجريد الكلمة، وإرجاعها إلى أصلها الثنائي أو الثلاثي أو الرباعي أو الخماسي.[٤</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فمثلاً كلمة حَامد، تصبح </w:t>
      </w:r>
      <w:proofErr w:type="spellStart"/>
      <w:r w:rsidRPr="00CD4C75">
        <w:rPr>
          <w:rFonts w:ascii="Arabic Typesetting" w:eastAsia="Times New Roman" w:hAnsi="Arabic Typesetting" w:cs="Arabic Typesetting"/>
          <w:sz w:val="36"/>
          <w:szCs w:val="36"/>
          <w:rtl/>
        </w:rPr>
        <w:t>حَ</w:t>
      </w:r>
      <w:proofErr w:type="spellEnd"/>
      <w:r w:rsidRPr="00CD4C75">
        <w:rPr>
          <w:rFonts w:ascii="Arabic Typesetting" w:eastAsia="Times New Roman" w:hAnsi="Arabic Typesetting" w:cs="Arabic Typesetting"/>
          <w:sz w:val="36"/>
          <w:szCs w:val="36"/>
          <w:rtl/>
        </w:rPr>
        <w:t xml:space="preserve"> </w:t>
      </w:r>
      <w:proofErr w:type="spellStart"/>
      <w:r w:rsidRPr="00CD4C75">
        <w:rPr>
          <w:rFonts w:ascii="Arabic Typesetting" w:eastAsia="Times New Roman" w:hAnsi="Arabic Typesetting" w:cs="Arabic Typesetting"/>
          <w:sz w:val="36"/>
          <w:szCs w:val="36"/>
          <w:rtl/>
        </w:rPr>
        <w:t>مَ</w:t>
      </w:r>
      <w:proofErr w:type="spellEnd"/>
      <w:r w:rsidRPr="00CD4C75">
        <w:rPr>
          <w:rFonts w:ascii="Arabic Typesetting" w:eastAsia="Times New Roman" w:hAnsi="Arabic Typesetting" w:cs="Arabic Typesetting"/>
          <w:sz w:val="36"/>
          <w:szCs w:val="36"/>
          <w:rtl/>
        </w:rPr>
        <w:t xml:space="preserve"> </w:t>
      </w:r>
      <w:proofErr w:type="spellStart"/>
      <w:r w:rsidRPr="00CD4C75">
        <w:rPr>
          <w:rFonts w:ascii="Arabic Typesetting" w:eastAsia="Times New Roman" w:hAnsi="Arabic Typesetting" w:cs="Arabic Typesetting"/>
          <w:sz w:val="36"/>
          <w:szCs w:val="36"/>
          <w:rtl/>
        </w:rPr>
        <w:t>دَ</w:t>
      </w:r>
      <w:proofErr w:type="spellEnd"/>
      <w:r w:rsidRPr="00CD4C75">
        <w:rPr>
          <w:rFonts w:ascii="Arabic Typesetting" w:eastAsia="Times New Roman" w:hAnsi="Arabic Typesetting" w:cs="Arabic Typesetting"/>
          <w:sz w:val="36"/>
          <w:szCs w:val="36"/>
          <w:rtl/>
        </w:rPr>
        <w:t xml:space="preserve"> حَمَدَ، وبعد تجريد الكلمة، نرتب حروفها حسب الترتيب الصوتي فتصبح الكلمة : (ح-د-م)، ثم نذهب إلى حيث ترتيب الكلمة في المعجم، فنجدها تحت مادة (ح - د -م) من باب الثلاثي الصحيح، وهكذا نعمل في باقي الكلمات، ف </w:t>
      </w:r>
      <w:proofErr w:type="spellStart"/>
      <w:r w:rsidRPr="00CD4C75">
        <w:rPr>
          <w:rFonts w:ascii="Arabic Typesetting" w:eastAsia="Times New Roman" w:hAnsi="Arabic Typesetting" w:cs="Arabic Typesetting"/>
          <w:sz w:val="36"/>
          <w:szCs w:val="36"/>
          <w:rtl/>
        </w:rPr>
        <w:t>حَ</w:t>
      </w:r>
      <w:proofErr w:type="spellEnd"/>
      <w:r w:rsidRPr="00CD4C75">
        <w:rPr>
          <w:rFonts w:ascii="Arabic Typesetting" w:eastAsia="Times New Roman" w:hAnsi="Arabic Typesetting" w:cs="Arabic Typesetting"/>
          <w:sz w:val="36"/>
          <w:szCs w:val="36"/>
          <w:rtl/>
        </w:rPr>
        <w:t xml:space="preserve"> </w:t>
      </w:r>
      <w:proofErr w:type="spellStart"/>
      <w:r w:rsidRPr="00CD4C75">
        <w:rPr>
          <w:rFonts w:ascii="Arabic Typesetting" w:eastAsia="Times New Roman" w:hAnsi="Arabic Typesetting" w:cs="Arabic Typesetting"/>
          <w:sz w:val="36"/>
          <w:szCs w:val="36"/>
          <w:rtl/>
        </w:rPr>
        <w:t>مَ</w:t>
      </w:r>
      <w:proofErr w:type="spellEnd"/>
      <w:r w:rsidRPr="00CD4C75">
        <w:rPr>
          <w:rFonts w:ascii="Arabic Typesetting" w:eastAsia="Times New Roman" w:hAnsi="Arabic Typesetting" w:cs="Arabic Typesetting"/>
          <w:sz w:val="36"/>
          <w:szCs w:val="36"/>
          <w:rtl/>
        </w:rPr>
        <w:t xml:space="preserve"> </w:t>
      </w:r>
      <w:proofErr w:type="spellStart"/>
      <w:r w:rsidRPr="00CD4C75">
        <w:rPr>
          <w:rFonts w:ascii="Arabic Typesetting" w:eastAsia="Times New Roman" w:hAnsi="Arabic Typesetting" w:cs="Arabic Typesetting"/>
          <w:sz w:val="36"/>
          <w:szCs w:val="36"/>
          <w:rtl/>
        </w:rPr>
        <w:t>دَ</w:t>
      </w:r>
      <w:proofErr w:type="spellEnd"/>
      <w:r w:rsidRPr="00CD4C75">
        <w:rPr>
          <w:rFonts w:ascii="Arabic Typesetting" w:eastAsia="Times New Roman" w:hAnsi="Arabic Typesetting" w:cs="Arabic Typesetting"/>
          <w:sz w:val="36"/>
          <w:szCs w:val="36"/>
          <w:rtl/>
        </w:rPr>
        <w:t xml:space="preserve">، لها عدّة أشكال مثل: (د ح م) و (م ح </w:t>
      </w:r>
      <w:r w:rsidRPr="00CD4C75">
        <w:rPr>
          <w:rFonts w:ascii="Arabic Typesetting" w:eastAsia="Times New Roman" w:hAnsi="Arabic Typesetting" w:cs="Arabic Typesetting"/>
          <w:sz w:val="36"/>
          <w:szCs w:val="36"/>
          <w:rtl/>
        </w:rPr>
        <w:lastRenderedPageBreak/>
        <w:t>د) و(د م ح)، وجميعها مهمله، ويبقى كلمة (ح م د).[٤</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الهدف من تأليف معجم العين وكان الهدف الرئيسي من تأليف </w:t>
      </w:r>
      <w:proofErr w:type="spellStart"/>
      <w:r w:rsidRPr="00CD4C75">
        <w:rPr>
          <w:rFonts w:ascii="Arabic Typesetting" w:eastAsia="Times New Roman" w:hAnsi="Arabic Typesetting" w:cs="Arabic Typesetting"/>
          <w:sz w:val="36"/>
          <w:szCs w:val="36"/>
          <w:rtl/>
        </w:rPr>
        <w:t>الفراهيدي</w:t>
      </w:r>
      <w:proofErr w:type="spellEnd"/>
      <w:r w:rsidRPr="00CD4C75">
        <w:rPr>
          <w:rFonts w:ascii="Arabic Typesetting" w:eastAsia="Times New Roman" w:hAnsi="Arabic Typesetting" w:cs="Arabic Typesetting"/>
          <w:sz w:val="36"/>
          <w:szCs w:val="36"/>
          <w:rtl/>
        </w:rPr>
        <w:t xml:space="preserve"> لمعجم العين هو حَصْر ألفاظ اللغة العربيّة، واستيعاب كلام العرب الواضح والغريب، وأُلف ليسجّل التطور الحاصل في اللغة نتيجة الاختلاط الاجتماعي، ولتوضيح الكلمة والإشارة إلى استخدامها، لأن هناك الكثير من الكلمات في اللغة العربية، التي تحتمل أكثر من معنى.[٤</w:t>
      </w:r>
      <w:r w:rsidRPr="00CD4C75">
        <w:rPr>
          <w:rFonts w:ascii="Arabic Typesetting" w:eastAsia="Times New Roman" w:hAnsi="Arabic Typesetting" w:cs="Arabic Typesetting"/>
          <w:sz w:val="36"/>
          <w:szCs w:val="36"/>
        </w:rPr>
        <w:t xml:space="preserve">] </w:t>
      </w:r>
      <w:proofErr w:type="gramStart"/>
      <w:r w:rsidRPr="00CD4C75">
        <w:rPr>
          <w:rFonts w:ascii="Arabic Typesetting" w:eastAsia="Times New Roman" w:hAnsi="Arabic Typesetting" w:cs="Arabic Typesetting"/>
          <w:sz w:val="36"/>
          <w:szCs w:val="36"/>
          <w:rtl/>
        </w:rPr>
        <w:t>بالإضافة</w:t>
      </w:r>
      <w:proofErr w:type="gramEnd"/>
      <w:r w:rsidRPr="00CD4C75">
        <w:rPr>
          <w:rFonts w:ascii="Arabic Typesetting" w:eastAsia="Times New Roman" w:hAnsi="Arabic Typesetting" w:cs="Arabic Typesetting"/>
          <w:sz w:val="36"/>
          <w:szCs w:val="36"/>
          <w:rtl/>
        </w:rPr>
        <w:t xml:space="preserve"> إلى أهمية تحديد النوع الصرفي للكلمة سواء كانت اسمًا أو فعلاً أو حرفًا أو مصدرًا، وبناء مادة سهلة ومُيسرة، لتعلّيم اللغة العربيّة لمن هم ليسوا عربًا، والحفاظ على اللغة العربيّة من الضياع والنسيان.[٤</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مميزات معجم العين ومن أهم ميّزات معجم العين </w:t>
      </w:r>
      <w:proofErr w:type="spellStart"/>
      <w:r w:rsidRPr="00CD4C75">
        <w:rPr>
          <w:rFonts w:ascii="Arabic Typesetting" w:eastAsia="Times New Roman" w:hAnsi="Arabic Typesetting" w:cs="Arabic Typesetting"/>
          <w:sz w:val="36"/>
          <w:szCs w:val="36"/>
          <w:rtl/>
        </w:rPr>
        <w:t>للفراهيدي</w:t>
      </w:r>
      <w:proofErr w:type="spellEnd"/>
      <w:r w:rsidRPr="00CD4C75">
        <w:rPr>
          <w:rFonts w:ascii="Arabic Typesetting" w:eastAsia="Times New Roman" w:hAnsi="Arabic Typesetting" w:cs="Arabic Typesetting"/>
          <w:sz w:val="36"/>
          <w:szCs w:val="36"/>
          <w:rtl/>
        </w:rPr>
        <w:t xml:space="preserve"> هي:[٤</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العناية الكبيرة بلغات العرب ونسبتها لأصحابها، ومنها لغات تميم وهذيل واليمن وبني </w:t>
      </w:r>
      <w:proofErr w:type="spellStart"/>
      <w:r w:rsidRPr="00CD4C75">
        <w:rPr>
          <w:rFonts w:ascii="Arabic Typesetting" w:eastAsia="Times New Roman" w:hAnsi="Arabic Typesetting" w:cs="Arabic Typesetting"/>
          <w:sz w:val="36"/>
          <w:szCs w:val="36"/>
          <w:rtl/>
        </w:rPr>
        <w:t>عقيل</w:t>
      </w:r>
      <w:proofErr w:type="spellEnd"/>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ذِكِر الألفاظ المتصلة بالنبات والحيوان </w:t>
      </w:r>
      <w:proofErr w:type="gramStart"/>
      <w:r w:rsidRPr="00CD4C75">
        <w:rPr>
          <w:rFonts w:ascii="Arabic Typesetting" w:eastAsia="Times New Roman" w:hAnsi="Arabic Typesetting" w:cs="Arabic Typesetting"/>
          <w:sz w:val="36"/>
          <w:szCs w:val="36"/>
          <w:rtl/>
        </w:rPr>
        <w:t>والأعلام</w:t>
      </w:r>
      <w:proofErr w:type="gramEnd"/>
      <w:r w:rsidRPr="00CD4C75">
        <w:rPr>
          <w:rFonts w:ascii="Arabic Typesetting" w:eastAsia="Times New Roman" w:hAnsi="Arabic Typesetting" w:cs="Arabic Typesetting"/>
          <w:sz w:val="36"/>
          <w:szCs w:val="36"/>
          <w:rtl/>
        </w:rPr>
        <w:t xml:space="preserve"> والمصطلحات، مما يضيف غزارة للمعلومات اللغويّة في المعجم</w:t>
      </w:r>
      <w:r w:rsidRPr="00CD4C75">
        <w:rPr>
          <w:rFonts w:ascii="Arabic Typesetting" w:eastAsia="Times New Roman" w:hAnsi="Arabic Typesetting" w:cs="Arabic Typesetting"/>
          <w:sz w:val="36"/>
          <w:szCs w:val="36"/>
        </w:rPr>
        <w:t xml:space="preserve">. </w:t>
      </w:r>
      <w:proofErr w:type="gramStart"/>
      <w:r w:rsidRPr="00CD4C75">
        <w:rPr>
          <w:rFonts w:ascii="Arabic Typesetting" w:eastAsia="Times New Roman" w:hAnsi="Arabic Typesetting" w:cs="Arabic Typesetting"/>
          <w:sz w:val="36"/>
          <w:szCs w:val="36"/>
          <w:rtl/>
        </w:rPr>
        <w:t>ذِكِر</w:t>
      </w:r>
      <w:proofErr w:type="gramEnd"/>
      <w:r w:rsidRPr="00CD4C75">
        <w:rPr>
          <w:rFonts w:ascii="Arabic Typesetting" w:eastAsia="Times New Roman" w:hAnsi="Arabic Typesetting" w:cs="Arabic Typesetting"/>
          <w:sz w:val="36"/>
          <w:szCs w:val="36"/>
          <w:rtl/>
        </w:rPr>
        <w:t xml:space="preserve"> المصادر بعد إيراده للفعل، فيتم ترتيب الماضي والمضارع ثم المصدر، ثم الصفات، ثم الجموع من جمع مؤثث وجمع مذكر، ثم فرّق بين جموع القلة والكثرة</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شرح المواد اللغويّة على دعائم قويّة من الشعر العربي، </w:t>
      </w:r>
      <w:proofErr w:type="gramStart"/>
      <w:r w:rsidRPr="00CD4C75">
        <w:rPr>
          <w:rFonts w:ascii="Arabic Typesetting" w:eastAsia="Times New Roman" w:hAnsi="Arabic Typesetting" w:cs="Arabic Typesetting"/>
          <w:sz w:val="36"/>
          <w:szCs w:val="36"/>
          <w:rtl/>
        </w:rPr>
        <w:t>والقرآن</w:t>
      </w:r>
      <w:proofErr w:type="gramEnd"/>
      <w:r w:rsidRPr="00CD4C75">
        <w:rPr>
          <w:rFonts w:ascii="Arabic Typesetting" w:eastAsia="Times New Roman" w:hAnsi="Arabic Typesetting" w:cs="Arabic Typesetting"/>
          <w:sz w:val="36"/>
          <w:szCs w:val="36"/>
          <w:rtl/>
        </w:rPr>
        <w:t xml:space="preserve"> الكريم، والأمثال، وأقوال العرب الفصحاء والحكماء</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استخدام القياس وإيراده لافتراض الصّيغ، وكان يعتمد في القياس على الاشتقاق، كما كان يلجأ للتفسير الاشتقاقي للمواد التي يعالجها أبرز الآراء النقدية حول معجم العين ومن أبرز الآراء النقديّة حول معجم العين هي:[٤</w:t>
      </w:r>
      <w:r w:rsidRPr="00CD4C75">
        <w:rPr>
          <w:rFonts w:ascii="Arabic Typesetting" w:eastAsia="Times New Roman" w:hAnsi="Arabic Typesetting" w:cs="Arabic Typesetting"/>
          <w:sz w:val="36"/>
          <w:szCs w:val="36"/>
        </w:rPr>
        <w:t xml:space="preserve">] </w:t>
      </w:r>
      <w:proofErr w:type="spellStart"/>
      <w:r w:rsidRPr="00CD4C75">
        <w:rPr>
          <w:rFonts w:ascii="Arabic Typesetting" w:eastAsia="Times New Roman" w:hAnsi="Arabic Typesetting" w:cs="Arabic Typesetting"/>
          <w:sz w:val="36"/>
          <w:szCs w:val="36"/>
          <w:rtl/>
        </w:rPr>
        <w:t>شكى</w:t>
      </w:r>
      <w:proofErr w:type="spellEnd"/>
      <w:r w:rsidRPr="00CD4C75">
        <w:rPr>
          <w:rFonts w:ascii="Arabic Typesetting" w:eastAsia="Times New Roman" w:hAnsi="Arabic Typesetting" w:cs="Arabic Typesetting"/>
          <w:sz w:val="36"/>
          <w:szCs w:val="36"/>
          <w:rtl/>
        </w:rPr>
        <w:t xml:space="preserve"> الكثير من اللغويين من، صعوبة منهج معجم العين، ومن هؤلاء اللغويين: ابن فارس فقال: أن المعجم ألفاظه وعرة، وصعب الوصول إلى أبوابه؛ بسبب بناء المعجم على الأساس الصوتي </w:t>
      </w:r>
      <w:proofErr w:type="spellStart"/>
      <w:r w:rsidRPr="00CD4C75">
        <w:rPr>
          <w:rFonts w:ascii="Arabic Typesetting" w:eastAsia="Times New Roman" w:hAnsi="Arabic Typesetting" w:cs="Arabic Typesetting"/>
          <w:sz w:val="36"/>
          <w:szCs w:val="36"/>
          <w:rtl/>
        </w:rPr>
        <w:t>التقليبي</w:t>
      </w:r>
      <w:proofErr w:type="spellEnd"/>
      <w:r w:rsidRPr="00CD4C75">
        <w:rPr>
          <w:rFonts w:ascii="Arabic Typesetting" w:eastAsia="Times New Roman" w:hAnsi="Arabic Typesetting" w:cs="Arabic Typesetting"/>
          <w:sz w:val="36"/>
          <w:szCs w:val="36"/>
          <w:rtl/>
        </w:rPr>
        <w:t>، وهذا يجعل البحث عن الكلمات أمرًا صعبًا.[٤</w:t>
      </w:r>
      <w:r w:rsidRPr="00CD4C75">
        <w:rPr>
          <w:rFonts w:ascii="Arabic Typesetting" w:eastAsia="Times New Roman" w:hAnsi="Arabic Typesetting" w:cs="Arabic Typesetting"/>
          <w:sz w:val="36"/>
          <w:szCs w:val="36"/>
        </w:rPr>
        <w:t xml:space="preserve">] </w:t>
      </w:r>
      <w:proofErr w:type="gramStart"/>
      <w:r w:rsidRPr="00CD4C75">
        <w:rPr>
          <w:rFonts w:ascii="Arabic Typesetting" w:eastAsia="Times New Roman" w:hAnsi="Arabic Typesetting" w:cs="Arabic Typesetting"/>
          <w:sz w:val="36"/>
          <w:szCs w:val="36"/>
          <w:rtl/>
        </w:rPr>
        <w:t>استشهاده</w:t>
      </w:r>
      <w:proofErr w:type="gramEnd"/>
      <w:r w:rsidRPr="00CD4C75">
        <w:rPr>
          <w:rFonts w:ascii="Arabic Typesetting" w:eastAsia="Times New Roman" w:hAnsi="Arabic Typesetting" w:cs="Arabic Typesetting"/>
          <w:sz w:val="36"/>
          <w:szCs w:val="36"/>
          <w:rtl/>
        </w:rPr>
        <w:t xml:space="preserve"> بشعر بعض المُحدثين، واحتوائه على حكايات عن بعض المتأخرين اللذين جاءوا بعد وفاته.[٤</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خلْطه بعض الكلمات الرباعيّة والخماسيّة.[٤</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احتواؤه على الكثير من </w:t>
      </w:r>
      <w:proofErr w:type="spellStart"/>
      <w:r w:rsidRPr="00CD4C75">
        <w:rPr>
          <w:rFonts w:ascii="Arabic Typesetting" w:eastAsia="Times New Roman" w:hAnsi="Arabic Typesetting" w:cs="Arabic Typesetting"/>
          <w:sz w:val="36"/>
          <w:szCs w:val="36"/>
          <w:rtl/>
        </w:rPr>
        <w:t>التصاحيف</w:t>
      </w:r>
      <w:proofErr w:type="spellEnd"/>
      <w:r w:rsidRPr="00CD4C75">
        <w:rPr>
          <w:rFonts w:ascii="Arabic Typesetting" w:eastAsia="Times New Roman" w:hAnsi="Arabic Typesetting" w:cs="Arabic Typesetting"/>
          <w:sz w:val="36"/>
          <w:szCs w:val="36"/>
          <w:rtl/>
        </w:rPr>
        <w:t xml:space="preserve"> التي لا تليق بالعالم </w:t>
      </w:r>
      <w:proofErr w:type="spellStart"/>
      <w:r w:rsidRPr="00CD4C75">
        <w:rPr>
          <w:rFonts w:ascii="Arabic Typesetting" w:eastAsia="Times New Roman" w:hAnsi="Arabic Typesetting" w:cs="Arabic Typesetting"/>
          <w:sz w:val="36"/>
          <w:szCs w:val="36"/>
          <w:rtl/>
        </w:rPr>
        <w:t>الفراهيدي</w:t>
      </w:r>
      <w:proofErr w:type="spellEnd"/>
      <w:r w:rsidRPr="00CD4C75">
        <w:rPr>
          <w:rFonts w:ascii="Arabic Typesetting" w:eastAsia="Times New Roman" w:hAnsi="Arabic Typesetting" w:cs="Arabic Typesetting"/>
          <w:sz w:val="36"/>
          <w:szCs w:val="36"/>
          <w:rtl/>
        </w:rPr>
        <w:t>.[٤</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اشتمل الكتاب على أخطاء صرفية، واشتقاقيّة كقول </w:t>
      </w:r>
      <w:proofErr w:type="spellStart"/>
      <w:r w:rsidRPr="00CD4C75">
        <w:rPr>
          <w:rFonts w:ascii="Arabic Typesetting" w:eastAsia="Times New Roman" w:hAnsi="Arabic Typesetting" w:cs="Arabic Typesetting"/>
          <w:sz w:val="36"/>
          <w:szCs w:val="36"/>
          <w:rtl/>
        </w:rPr>
        <w:t>الفراهيدي</w:t>
      </w:r>
      <w:proofErr w:type="spellEnd"/>
      <w:r w:rsidRPr="00CD4C75">
        <w:rPr>
          <w:rFonts w:ascii="Arabic Typesetting" w:eastAsia="Times New Roman" w:hAnsi="Arabic Typesetting" w:cs="Arabic Typesetting"/>
          <w:sz w:val="36"/>
          <w:szCs w:val="36"/>
          <w:rtl/>
        </w:rPr>
        <w:t xml:space="preserve">: ليس في الكلام نون أصليّة في صدر الكلمة، فقال </w:t>
      </w:r>
      <w:proofErr w:type="spellStart"/>
      <w:r w:rsidRPr="00CD4C75">
        <w:rPr>
          <w:rFonts w:ascii="Arabic Typesetting" w:eastAsia="Times New Roman" w:hAnsi="Arabic Typesetting" w:cs="Arabic Typesetting"/>
          <w:sz w:val="36"/>
          <w:szCs w:val="36"/>
          <w:rtl/>
        </w:rPr>
        <w:t>الزبيدي</w:t>
      </w:r>
      <w:proofErr w:type="spellEnd"/>
      <w:r w:rsidRPr="00CD4C75">
        <w:rPr>
          <w:rFonts w:ascii="Arabic Typesetting" w:eastAsia="Times New Roman" w:hAnsi="Arabic Typesetting" w:cs="Arabic Typesetting"/>
          <w:sz w:val="36"/>
          <w:szCs w:val="36"/>
          <w:rtl/>
        </w:rPr>
        <w:t xml:space="preserve">: جاءت النون كثيرًا في بداية الكلمة مثل: كلمة نعنع، </w:t>
      </w:r>
      <w:proofErr w:type="spellStart"/>
      <w:r w:rsidRPr="00CD4C75">
        <w:rPr>
          <w:rFonts w:ascii="Arabic Typesetting" w:eastAsia="Times New Roman" w:hAnsi="Arabic Typesetting" w:cs="Arabic Typesetting"/>
          <w:sz w:val="36"/>
          <w:szCs w:val="36"/>
          <w:rtl/>
        </w:rPr>
        <w:t>نهشل</w:t>
      </w:r>
      <w:proofErr w:type="spellEnd"/>
      <w:r w:rsidRPr="00CD4C75">
        <w:rPr>
          <w:rFonts w:ascii="Arabic Typesetting" w:eastAsia="Times New Roman" w:hAnsi="Arabic Typesetting" w:cs="Arabic Typesetting"/>
          <w:sz w:val="36"/>
          <w:szCs w:val="36"/>
          <w:rtl/>
        </w:rPr>
        <w:t>.[٤</w:t>
      </w:r>
      <w:r w:rsidRPr="00CD4C75">
        <w:rPr>
          <w:rFonts w:ascii="Arabic Typesetting" w:eastAsia="Times New Roman" w:hAnsi="Arabic Typesetting" w:cs="Arabic Typesetting"/>
          <w:sz w:val="36"/>
          <w:szCs w:val="36"/>
        </w:rPr>
        <w:t xml:space="preserve">] </w:t>
      </w:r>
      <w:proofErr w:type="gramStart"/>
      <w:r w:rsidRPr="00CD4C75">
        <w:rPr>
          <w:rFonts w:ascii="Arabic Typesetting" w:eastAsia="Times New Roman" w:hAnsi="Arabic Typesetting" w:cs="Arabic Typesetting"/>
          <w:sz w:val="36"/>
          <w:szCs w:val="36"/>
          <w:rtl/>
        </w:rPr>
        <w:t>قال</w:t>
      </w:r>
      <w:proofErr w:type="gramEnd"/>
      <w:r w:rsidRPr="00CD4C75">
        <w:rPr>
          <w:rFonts w:ascii="Arabic Typesetting" w:eastAsia="Times New Roman" w:hAnsi="Arabic Typesetting" w:cs="Arabic Typesetting"/>
          <w:sz w:val="36"/>
          <w:szCs w:val="36"/>
          <w:rtl/>
        </w:rPr>
        <w:t xml:space="preserve"> بعض العلماء: إن الخليل لم ينفرد بتأليف الكتاب وحده، ولكنه صاحب الفكرة بتأليفه، وأن التنفيذ كان على يدي تلميذه الليث بن المظفر، وكان هذا رأي الأزهري.[٥</w:t>
      </w:r>
      <w:r w:rsidRPr="00CD4C75">
        <w:rPr>
          <w:rFonts w:ascii="Arabic Typesetting" w:eastAsia="Times New Roman" w:hAnsi="Arabic Typesetting" w:cs="Arabic Typesetting"/>
          <w:sz w:val="36"/>
          <w:szCs w:val="36"/>
        </w:rPr>
        <w:t xml:space="preserve">] </w:t>
      </w:r>
      <w:proofErr w:type="gramStart"/>
      <w:r w:rsidRPr="00CD4C75">
        <w:rPr>
          <w:rFonts w:ascii="Arabic Typesetting" w:eastAsia="Times New Roman" w:hAnsi="Arabic Typesetting" w:cs="Arabic Typesetting"/>
          <w:sz w:val="36"/>
          <w:szCs w:val="36"/>
          <w:rtl/>
        </w:rPr>
        <w:t>قال</w:t>
      </w:r>
      <w:proofErr w:type="gramEnd"/>
      <w:r w:rsidRPr="00CD4C75">
        <w:rPr>
          <w:rFonts w:ascii="Arabic Typesetting" w:eastAsia="Times New Roman" w:hAnsi="Arabic Typesetting" w:cs="Arabic Typesetting"/>
          <w:sz w:val="36"/>
          <w:szCs w:val="36"/>
          <w:rtl/>
        </w:rPr>
        <w:t xml:space="preserve"> بعضهم: أن الخليل لم يؤلف كتاب العين، وليس له صلة </w:t>
      </w:r>
      <w:proofErr w:type="spellStart"/>
      <w:r w:rsidRPr="00CD4C75">
        <w:rPr>
          <w:rFonts w:ascii="Arabic Typesetting" w:eastAsia="Times New Roman" w:hAnsi="Arabic Typesetting" w:cs="Arabic Typesetting"/>
          <w:sz w:val="36"/>
          <w:szCs w:val="36"/>
          <w:rtl/>
        </w:rPr>
        <w:t>به</w:t>
      </w:r>
      <w:proofErr w:type="spellEnd"/>
      <w:r w:rsidRPr="00CD4C75">
        <w:rPr>
          <w:rFonts w:ascii="Arabic Typesetting" w:eastAsia="Times New Roman" w:hAnsi="Arabic Typesetting" w:cs="Arabic Typesetting"/>
          <w:sz w:val="36"/>
          <w:szCs w:val="36"/>
          <w:rtl/>
        </w:rPr>
        <w:t>، وإن اللذين قالوا بذلك أبو على القالي.[٥</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قال بعضهم: إن الخليل عمل كتاب العين: أي ألفه، وروي عنه، وأشهر من قالوا بذلك السيوطي والمستشرق </w:t>
      </w:r>
      <w:proofErr w:type="spellStart"/>
      <w:r w:rsidRPr="00CD4C75">
        <w:rPr>
          <w:rFonts w:ascii="Arabic Typesetting" w:eastAsia="Times New Roman" w:hAnsi="Arabic Typesetting" w:cs="Arabic Typesetting"/>
          <w:sz w:val="36"/>
          <w:szCs w:val="36"/>
          <w:rtl/>
        </w:rPr>
        <w:t>براونلتش</w:t>
      </w:r>
      <w:proofErr w:type="spellEnd"/>
      <w:r w:rsidRPr="00CD4C75">
        <w:rPr>
          <w:rFonts w:ascii="Arabic Typesetting" w:eastAsia="Times New Roman" w:hAnsi="Arabic Typesetting" w:cs="Arabic Typesetting"/>
          <w:sz w:val="36"/>
          <w:szCs w:val="36"/>
          <w:rtl/>
        </w:rPr>
        <w:t>.[٥</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أخذ عليه بعض العلماء انفراده ببعض الألفاظ، و استحداثه للعديد من الكلمات الجديدة التي لم ترد عن غيره مثل: كلمة </w:t>
      </w:r>
      <w:proofErr w:type="spellStart"/>
      <w:r w:rsidRPr="00CD4C75">
        <w:rPr>
          <w:rFonts w:ascii="Arabic Typesetting" w:eastAsia="Times New Roman" w:hAnsi="Arabic Typesetting" w:cs="Arabic Typesetting"/>
          <w:sz w:val="36"/>
          <w:szCs w:val="36"/>
          <w:rtl/>
        </w:rPr>
        <w:t>تاسوعاء</w:t>
      </w:r>
      <w:proofErr w:type="spellEnd"/>
      <w:r w:rsidRPr="00CD4C75">
        <w:rPr>
          <w:rFonts w:ascii="Arabic Typesetting" w:eastAsia="Times New Roman" w:hAnsi="Arabic Typesetting" w:cs="Arabic Typesetting"/>
          <w:sz w:val="36"/>
          <w:szCs w:val="36"/>
          <w:rtl/>
        </w:rPr>
        <w:t xml:space="preserve">، المقصود </w:t>
      </w:r>
      <w:proofErr w:type="spellStart"/>
      <w:r w:rsidRPr="00CD4C75">
        <w:rPr>
          <w:rFonts w:ascii="Arabic Typesetting" w:eastAsia="Times New Roman" w:hAnsi="Arabic Typesetting" w:cs="Arabic Typesetting"/>
          <w:sz w:val="36"/>
          <w:szCs w:val="36"/>
          <w:rtl/>
        </w:rPr>
        <w:t>بها</w:t>
      </w:r>
      <w:proofErr w:type="spellEnd"/>
      <w:r w:rsidRPr="00CD4C75">
        <w:rPr>
          <w:rFonts w:ascii="Arabic Typesetting" w:eastAsia="Times New Roman" w:hAnsi="Arabic Typesetting" w:cs="Arabic Typesetting"/>
          <w:sz w:val="36"/>
          <w:szCs w:val="36"/>
          <w:rtl/>
        </w:rPr>
        <w:t xml:space="preserve"> التاسع من مُحرّم.[٦</w:t>
      </w:r>
      <w:r w:rsidRPr="00CD4C75">
        <w:rPr>
          <w:rFonts w:ascii="Arabic Typesetting" w:eastAsia="Times New Roman" w:hAnsi="Arabic Typesetting" w:cs="Arabic Typesetting"/>
          <w:sz w:val="36"/>
          <w:szCs w:val="36"/>
        </w:rPr>
        <w:t xml:space="preserve">] </w:t>
      </w:r>
      <w:r w:rsidRPr="00CD4C75">
        <w:rPr>
          <w:rFonts w:ascii="Arabic Typesetting" w:eastAsia="Times New Roman" w:hAnsi="Arabic Typesetting" w:cs="Arabic Typesetting"/>
          <w:sz w:val="36"/>
          <w:szCs w:val="36"/>
          <w:rtl/>
        </w:rPr>
        <w:t xml:space="preserve">وجود بعض التصحيف والتحريف في الكتاب، مثل: مادة </w:t>
      </w:r>
      <w:proofErr w:type="spellStart"/>
      <w:r w:rsidRPr="00CD4C75">
        <w:rPr>
          <w:rFonts w:ascii="Arabic Typesetting" w:eastAsia="Times New Roman" w:hAnsi="Arabic Typesetting" w:cs="Arabic Typesetting"/>
          <w:sz w:val="36"/>
          <w:szCs w:val="36"/>
          <w:rtl/>
        </w:rPr>
        <w:t>همع</w:t>
      </w:r>
      <w:proofErr w:type="spellEnd"/>
      <w:r w:rsidRPr="00CD4C75">
        <w:rPr>
          <w:rFonts w:ascii="Arabic Typesetting" w:eastAsia="Times New Roman" w:hAnsi="Arabic Typesetting" w:cs="Arabic Typesetting"/>
          <w:sz w:val="36"/>
          <w:szCs w:val="36"/>
          <w:rtl/>
        </w:rPr>
        <w:t>، قال الخليل</w:t>
      </w:r>
      <w:r w:rsidRPr="00CD4C75">
        <w:rPr>
          <w:rFonts w:ascii="Arabic Typesetting" w:eastAsia="Times New Roman" w:hAnsi="Arabic Typesetting" w:cs="Arabic Typesetting"/>
          <w:sz w:val="36"/>
          <w:szCs w:val="36"/>
        </w:rPr>
        <w:t xml:space="preserve">: </w:t>
      </w:r>
      <w:proofErr w:type="spellStart"/>
      <w:r w:rsidRPr="00CD4C75">
        <w:rPr>
          <w:rFonts w:ascii="Arabic Typesetting" w:eastAsia="Times New Roman" w:hAnsi="Arabic Typesetting" w:cs="Arabic Typesetting"/>
          <w:sz w:val="36"/>
          <w:szCs w:val="36"/>
          <w:rtl/>
        </w:rPr>
        <w:t>الهيمع</w:t>
      </w:r>
      <w:proofErr w:type="spellEnd"/>
      <w:r w:rsidRPr="00CD4C75">
        <w:rPr>
          <w:rFonts w:ascii="Arabic Typesetting" w:eastAsia="Times New Roman" w:hAnsi="Arabic Typesetting" w:cs="Arabic Typesetting"/>
          <w:sz w:val="36"/>
          <w:szCs w:val="36"/>
          <w:rtl/>
        </w:rPr>
        <w:t xml:space="preserve">: الموت، بينما قال </w:t>
      </w:r>
      <w:proofErr w:type="spellStart"/>
      <w:r w:rsidRPr="00CD4C75">
        <w:rPr>
          <w:rFonts w:ascii="Arabic Typesetting" w:eastAsia="Times New Roman" w:hAnsi="Arabic Typesetting" w:cs="Arabic Typesetting"/>
          <w:sz w:val="36"/>
          <w:szCs w:val="36"/>
          <w:rtl/>
        </w:rPr>
        <w:t>الزبيدي</w:t>
      </w:r>
      <w:proofErr w:type="spellEnd"/>
      <w:r w:rsidRPr="00CD4C75">
        <w:rPr>
          <w:rFonts w:ascii="Arabic Typesetting" w:eastAsia="Times New Roman" w:hAnsi="Arabic Typesetting" w:cs="Arabic Typesetting"/>
          <w:sz w:val="36"/>
          <w:szCs w:val="36"/>
          <w:rtl/>
        </w:rPr>
        <w:t xml:space="preserve">: </w:t>
      </w:r>
      <w:proofErr w:type="spellStart"/>
      <w:r w:rsidRPr="00CD4C75">
        <w:rPr>
          <w:rFonts w:ascii="Arabic Typesetting" w:eastAsia="Times New Roman" w:hAnsi="Arabic Typesetting" w:cs="Arabic Typesetting"/>
          <w:sz w:val="36"/>
          <w:szCs w:val="36"/>
          <w:rtl/>
        </w:rPr>
        <w:t>الهيمع</w:t>
      </w:r>
      <w:proofErr w:type="spellEnd"/>
      <w:r w:rsidRPr="00CD4C75">
        <w:rPr>
          <w:rFonts w:ascii="Arabic Typesetting" w:eastAsia="Times New Roman" w:hAnsi="Arabic Typesetting" w:cs="Arabic Typesetting"/>
          <w:sz w:val="36"/>
          <w:szCs w:val="36"/>
          <w:rtl/>
        </w:rPr>
        <w:t>: هو البكاء</w:t>
      </w:r>
      <w:r w:rsidRPr="00CD4C75">
        <w:rPr>
          <w:rFonts w:ascii="Arabic Typesetting" w:eastAsia="Times New Roman" w:hAnsi="Arabic Typesetting" w:cs="Arabic Typesetting"/>
          <w:sz w:val="36"/>
          <w:szCs w:val="36"/>
        </w:rPr>
        <w:t xml:space="preserve"> . </w:t>
      </w:r>
    </w:p>
    <w:p w:rsidR="00CC08DD" w:rsidRPr="00CD4C75" w:rsidRDefault="00CC08DD" w:rsidP="00CD4C75">
      <w:pPr>
        <w:bidi/>
        <w:jc w:val="both"/>
        <w:rPr>
          <w:rFonts w:ascii="Arabic Typesetting" w:hAnsi="Arabic Typesetting" w:cs="Arabic Typesetting"/>
          <w:sz w:val="36"/>
          <w:szCs w:val="36"/>
        </w:rPr>
      </w:pPr>
    </w:p>
    <w:sectPr w:rsidR="00CC08DD" w:rsidRPr="00CD4C75" w:rsidSect="00EF48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CD4C75"/>
    <w:rsid w:val="00071A6B"/>
    <w:rsid w:val="00BD5AC4"/>
    <w:rsid w:val="00CC08DD"/>
    <w:rsid w:val="00CD4C75"/>
    <w:rsid w:val="00EF4885"/>
    <w:rsid w:val="00FE69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D4C75"/>
    <w:rPr>
      <w:color w:val="0000FF"/>
      <w:u w:val="single"/>
    </w:rPr>
  </w:style>
</w:styles>
</file>

<file path=word/webSettings.xml><?xml version="1.0" encoding="utf-8"?>
<w:webSettings xmlns:r="http://schemas.openxmlformats.org/officeDocument/2006/relationships" xmlns:w="http://schemas.openxmlformats.org/wordprocessingml/2006/main">
  <w:divs>
    <w:div w:id="323315805">
      <w:bodyDiv w:val="1"/>
      <w:marLeft w:val="0"/>
      <w:marRight w:val="0"/>
      <w:marTop w:val="0"/>
      <w:marBottom w:val="0"/>
      <w:divBdr>
        <w:top w:val="none" w:sz="0" w:space="0" w:color="auto"/>
        <w:left w:val="none" w:sz="0" w:space="0" w:color="auto"/>
        <w:bottom w:val="none" w:sz="0" w:space="0" w:color="auto"/>
        <w:right w:val="none" w:sz="0" w:space="0" w:color="auto"/>
      </w:divBdr>
      <w:divsChild>
        <w:div w:id="2022931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889</Words>
  <Characters>4890</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6</cp:revision>
  <dcterms:created xsi:type="dcterms:W3CDTF">2023-06-06T10:02:00Z</dcterms:created>
  <dcterms:modified xsi:type="dcterms:W3CDTF">2024-02-18T17:46:00Z</dcterms:modified>
</cp:coreProperties>
</file>