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326" w:rsidRPr="009440F0" w:rsidRDefault="00394326" w:rsidP="00394326">
      <w:pPr>
        <w:pStyle w:val="Sansinterligne"/>
        <w:rPr>
          <w:rFonts w:asciiTheme="majorBidi" w:hAnsiTheme="majorBidi" w:cstheme="majorBidi"/>
          <w:sz w:val="24"/>
          <w:szCs w:val="24"/>
          <w:lang w:val="en-GB"/>
        </w:rPr>
      </w:pPr>
      <w:bookmarkStart w:id="0" w:name="_GoBack"/>
      <w:bookmarkEnd w:id="0"/>
      <w:r w:rsidRPr="009440F0">
        <w:rPr>
          <w:rFonts w:asciiTheme="majorBidi" w:hAnsiTheme="majorBidi" w:cstheme="majorBidi"/>
          <w:sz w:val="24"/>
          <w:szCs w:val="24"/>
          <w:lang w:val="en-GB"/>
        </w:rPr>
        <w:t>University of Guelma</w:t>
      </w:r>
      <w:r w:rsidRPr="009440F0">
        <w:rPr>
          <w:rFonts w:asciiTheme="majorBidi" w:hAnsiTheme="majorBidi" w:cstheme="majorBidi"/>
          <w:sz w:val="24"/>
          <w:szCs w:val="24"/>
          <w:lang w:val="en-GB"/>
        </w:rPr>
        <w:tab/>
        <w:t xml:space="preserve">                          </w:t>
      </w:r>
      <w:r w:rsidR="00AA7354">
        <w:rPr>
          <w:rFonts w:asciiTheme="majorBidi" w:hAnsiTheme="majorBidi" w:cstheme="majorBidi"/>
          <w:sz w:val="24"/>
          <w:szCs w:val="24"/>
          <w:lang w:val="en-GB"/>
        </w:rPr>
        <w:t xml:space="preserve">      </w:t>
      </w:r>
      <w:r w:rsidRPr="009440F0">
        <w:rPr>
          <w:rFonts w:asciiTheme="majorBidi" w:hAnsiTheme="majorBidi" w:cstheme="majorBidi"/>
          <w:sz w:val="24"/>
          <w:szCs w:val="24"/>
          <w:lang w:val="en-GB"/>
        </w:rPr>
        <w:t xml:space="preserve">                   </w:t>
      </w:r>
      <w:r w:rsidR="00AA7354">
        <w:rPr>
          <w:rFonts w:asciiTheme="majorBidi" w:hAnsiTheme="majorBidi" w:cstheme="majorBidi"/>
          <w:sz w:val="24"/>
          <w:szCs w:val="24"/>
          <w:lang w:val="en-GB"/>
        </w:rPr>
        <w:t xml:space="preserve">          Teacher:</w:t>
      </w:r>
      <w:r w:rsidR="009440F0" w:rsidRPr="009440F0">
        <w:rPr>
          <w:rFonts w:asciiTheme="majorBidi" w:hAnsiTheme="majorBidi" w:cstheme="majorBidi"/>
          <w:sz w:val="24"/>
          <w:szCs w:val="24"/>
          <w:lang w:val="en-GB"/>
        </w:rPr>
        <w:t>BRAHMIA</w:t>
      </w:r>
      <w:r w:rsidRPr="009440F0">
        <w:rPr>
          <w:rFonts w:asciiTheme="majorBidi" w:hAnsiTheme="majorBidi" w:cstheme="majorBidi"/>
          <w:sz w:val="24"/>
          <w:szCs w:val="24"/>
          <w:lang w:val="en-GB"/>
        </w:rPr>
        <w:t>.</w:t>
      </w:r>
    </w:p>
    <w:p w:rsidR="00394326" w:rsidRPr="009440F0" w:rsidRDefault="00394326" w:rsidP="00394326">
      <w:pPr>
        <w:pStyle w:val="Sansinterligne"/>
        <w:rPr>
          <w:rFonts w:asciiTheme="majorBidi" w:hAnsiTheme="majorBidi" w:cstheme="majorBidi"/>
          <w:sz w:val="24"/>
          <w:szCs w:val="24"/>
          <w:lang w:val="en-GB"/>
        </w:rPr>
      </w:pPr>
      <w:r w:rsidRPr="009440F0">
        <w:rPr>
          <w:rFonts w:asciiTheme="majorBidi" w:hAnsiTheme="majorBidi" w:cstheme="majorBidi"/>
          <w:sz w:val="24"/>
          <w:szCs w:val="24"/>
          <w:lang w:val="en-GB"/>
        </w:rPr>
        <w:t>Department of English</w:t>
      </w:r>
    </w:p>
    <w:p w:rsidR="00394326" w:rsidRDefault="00394326" w:rsidP="00394326">
      <w:pPr>
        <w:pStyle w:val="Sansinterligne"/>
        <w:rPr>
          <w:smallCaps/>
          <w:lang w:val="en-GB"/>
        </w:rPr>
      </w:pPr>
      <w:r w:rsidRPr="009440F0">
        <w:rPr>
          <w:rFonts w:asciiTheme="majorBidi" w:hAnsiTheme="majorBidi" w:cstheme="majorBidi"/>
          <w:sz w:val="24"/>
          <w:szCs w:val="24"/>
          <w:lang w:val="en-GB"/>
        </w:rPr>
        <w:t>Study Skills</w:t>
      </w:r>
      <w:r>
        <w:rPr>
          <w:lang w:val="en-GB"/>
        </w:rPr>
        <w:t xml:space="preserve">                                                        </w:t>
      </w:r>
      <w:r>
        <w:rPr>
          <w:lang w:val="en-GB"/>
        </w:rPr>
        <w:tab/>
      </w:r>
      <w:r>
        <w:rPr>
          <w:lang w:val="en-GB"/>
        </w:rPr>
        <w:tab/>
      </w:r>
      <w:r>
        <w:rPr>
          <w:lang w:val="en-GB"/>
        </w:rPr>
        <w:tab/>
      </w:r>
    </w:p>
    <w:p w:rsidR="00394326" w:rsidRDefault="00394326" w:rsidP="00394326">
      <w:pPr>
        <w:widowControl w:val="0"/>
        <w:autoSpaceDE w:val="0"/>
        <w:autoSpaceDN w:val="0"/>
        <w:adjustRightIn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NOTETAKING SKILLS</w:t>
      </w:r>
    </w:p>
    <w:p w:rsidR="00394326" w:rsidRPr="00A84613" w:rsidRDefault="00394326" w:rsidP="009440F0">
      <w:pPr>
        <w:pStyle w:val="Paragraphedeliste"/>
        <w:widowControl w:val="0"/>
        <w:numPr>
          <w:ilvl w:val="0"/>
          <w:numId w:val="14"/>
        </w:numPr>
        <w:autoSpaceDE w:val="0"/>
        <w:autoSpaceDN w:val="0"/>
        <w:adjustRightInd w:val="0"/>
        <w:spacing w:after="0" w:line="240" w:lineRule="auto"/>
        <w:jc w:val="both"/>
        <w:rPr>
          <w:rFonts w:ascii="Times New Roman" w:hAnsi="Times New Roman" w:cs="Times New Roman"/>
          <w:b/>
          <w:bCs/>
          <w:sz w:val="28"/>
          <w:szCs w:val="28"/>
          <w:lang w:val="en-US"/>
        </w:rPr>
      </w:pPr>
      <w:r w:rsidRPr="00A84613">
        <w:rPr>
          <w:rFonts w:ascii="Times New Roman" w:hAnsi="Times New Roman" w:cs="Times New Roman"/>
          <w:b/>
          <w:bCs/>
          <w:sz w:val="28"/>
          <w:szCs w:val="28"/>
          <w:u w:val="single"/>
          <w:lang w:val="en-US"/>
        </w:rPr>
        <w:t>Textbook Notetaking Skills</w:t>
      </w:r>
      <w:r w:rsidRPr="00A84613">
        <w:rPr>
          <w:rFonts w:ascii="Times New Roman" w:hAnsi="Times New Roman" w:cs="Times New Roman"/>
          <w:b/>
          <w:bCs/>
          <w:sz w:val="28"/>
          <w:szCs w:val="28"/>
          <w:lang w:val="en-US"/>
        </w:rPr>
        <w:t>:</w:t>
      </w:r>
    </w:p>
    <w:p w:rsidR="00394326" w:rsidRDefault="00394326" w:rsidP="009440F0">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Taking notes on textbook information moves you into </w:t>
      </w:r>
      <w:r>
        <w:rPr>
          <w:rFonts w:ascii="Times New Roman" w:hAnsi="Times New Roman" w:cs="Times New Roman"/>
          <w:i/>
          <w:iCs/>
          <w:sz w:val="28"/>
          <w:szCs w:val="28"/>
          <w:lang w:val="en-US"/>
        </w:rPr>
        <w:t>active learning mode</w:t>
      </w:r>
      <w:r>
        <w:rPr>
          <w:rFonts w:ascii="Times New Roman" w:hAnsi="Times New Roman" w:cs="Times New Roman"/>
          <w:sz w:val="28"/>
          <w:szCs w:val="28"/>
          <w:lang w:val="en-US"/>
        </w:rPr>
        <w:t xml:space="preserve"> that promotes thinking carefully about information and selecting what is important to learn and what is not. Taking textbook notes involves encoding information kinesthetically and visually, which together create stronger mental impressions of information.</w:t>
      </w:r>
    </w:p>
    <w:p w:rsidR="00394326" w:rsidRDefault="00394326" w:rsidP="009440F0">
      <w:pPr>
        <w:spacing w:after="0" w:line="240" w:lineRule="auto"/>
        <w:jc w:val="both"/>
        <w:rPr>
          <w:rFonts w:asciiTheme="majorBidi" w:hAnsiTheme="majorBidi" w:cstheme="majorBidi"/>
          <w:b/>
          <w:bCs/>
          <w:sz w:val="28"/>
          <w:szCs w:val="28"/>
          <w:u w:val="single"/>
          <w:lang w:val="en-US" w:bidi="ar-DZ"/>
        </w:rPr>
      </w:pPr>
      <w:r>
        <w:rPr>
          <w:rFonts w:asciiTheme="majorBidi" w:hAnsiTheme="majorBidi" w:cstheme="majorBidi"/>
          <w:b/>
          <w:bCs/>
          <w:sz w:val="28"/>
          <w:szCs w:val="28"/>
          <w:u w:val="single"/>
          <w:lang w:val="en-US" w:bidi="ar-DZ"/>
        </w:rPr>
        <w:t>Essential Strategies for Textbook Notetaking</w:t>
      </w:r>
    </w:p>
    <w:tbl>
      <w:tblPr>
        <w:tblStyle w:val="Grilledutableau"/>
        <w:tblW w:w="0" w:type="auto"/>
        <w:tblLook w:val="04A0"/>
      </w:tblPr>
      <w:tblGrid>
        <w:gridCol w:w="4993"/>
        <w:gridCol w:w="4295"/>
      </w:tblGrid>
      <w:tr w:rsidR="00394326" w:rsidTr="00394326">
        <w:tc>
          <w:tcPr>
            <w:tcW w:w="4993" w:type="dxa"/>
          </w:tcPr>
          <w:p w:rsidR="00394326" w:rsidRPr="0089058F" w:rsidRDefault="00394326" w:rsidP="009440F0">
            <w:pPr>
              <w:jc w:val="both"/>
              <w:rPr>
                <w:rFonts w:asciiTheme="majorBidi" w:hAnsiTheme="majorBidi" w:cstheme="majorBidi"/>
                <w:b/>
                <w:bCs/>
                <w:i/>
                <w:iCs/>
                <w:sz w:val="28"/>
                <w:szCs w:val="28"/>
                <w:lang w:val="en-US" w:bidi="ar-DZ"/>
              </w:rPr>
            </w:pPr>
            <w:r w:rsidRPr="0089058F">
              <w:rPr>
                <w:rFonts w:asciiTheme="majorBidi" w:hAnsiTheme="majorBidi" w:cstheme="majorBidi"/>
                <w:b/>
                <w:bCs/>
                <w:i/>
                <w:iCs/>
                <w:sz w:val="28"/>
                <w:szCs w:val="28"/>
                <w:lang w:val="en-US" w:bidi="ar-DZ"/>
              </w:rPr>
              <w:t xml:space="preserve">Understand what you read before taking notes. </w:t>
            </w:r>
          </w:p>
        </w:tc>
        <w:tc>
          <w:tcPr>
            <w:tcW w:w="4295" w:type="dxa"/>
          </w:tcPr>
          <w:p w:rsidR="00394326" w:rsidRPr="0089058F" w:rsidRDefault="00394326" w:rsidP="009440F0">
            <w:pPr>
              <w:pStyle w:val="Paragraphedeliste"/>
              <w:jc w:val="both"/>
              <w:rPr>
                <w:rFonts w:asciiTheme="majorBidi" w:hAnsiTheme="majorBidi" w:cstheme="majorBidi"/>
                <w:b/>
                <w:bCs/>
                <w:i/>
                <w:iCs/>
                <w:sz w:val="28"/>
                <w:szCs w:val="28"/>
                <w:lang w:val="en-US" w:bidi="ar-DZ"/>
              </w:rPr>
            </w:pPr>
            <w:r w:rsidRPr="00940066">
              <w:rPr>
                <w:rFonts w:asciiTheme="majorBidi" w:hAnsiTheme="majorBidi" w:cstheme="majorBidi"/>
                <w:b/>
                <w:bCs/>
                <w:i/>
                <w:iCs/>
                <w:sz w:val="28"/>
                <w:szCs w:val="28"/>
                <w:lang w:val="en-US" w:bidi="ar-DZ"/>
              </w:rPr>
              <w:t xml:space="preserve">Be selective. </w:t>
            </w:r>
          </w:p>
        </w:tc>
      </w:tr>
      <w:tr w:rsidR="00394326" w:rsidTr="00394326">
        <w:tc>
          <w:tcPr>
            <w:tcW w:w="4993" w:type="dxa"/>
          </w:tcPr>
          <w:p w:rsidR="00394326" w:rsidRPr="0089058F" w:rsidRDefault="00394326" w:rsidP="009440F0">
            <w:pPr>
              <w:jc w:val="both"/>
              <w:rPr>
                <w:rFonts w:asciiTheme="majorBidi" w:hAnsiTheme="majorBidi" w:cstheme="majorBidi"/>
                <w:b/>
                <w:bCs/>
                <w:i/>
                <w:iCs/>
                <w:sz w:val="28"/>
                <w:szCs w:val="28"/>
                <w:lang w:val="en-US" w:bidi="ar-DZ"/>
              </w:rPr>
            </w:pPr>
            <w:r w:rsidRPr="0089058F">
              <w:rPr>
                <w:rFonts w:asciiTheme="majorBidi" w:hAnsiTheme="majorBidi" w:cstheme="majorBidi"/>
                <w:b/>
                <w:bCs/>
                <w:i/>
                <w:iCs/>
                <w:sz w:val="28"/>
                <w:szCs w:val="28"/>
                <w:lang w:val="en-US" w:bidi="ar-DZ"/>
              </w:rPr>
              <w:t xml:space="preserve">Include textbook reminders in your notes. </w:t>
            </w:r>
          </w:p>
        </w:tc>
        <w:tc>
          <w:tcPr>
            <w:tcW w:w="4295" w:type="dxa"/>
          </w:tcPr>
          <w:p w:rsidR="00394326" w:rsidRPr="0089058F" w:rsidRDefault="00394326" w:rsidP="009440F0">
            <w:pPr>
              <w:ind w:left="360"/>
              <w:jc w:val="both"/>
              <w:rPr>
                <w:rFonts w:asciiTheme="majorBidi" w:hAnsiTheme="majorBidi" w:cstheme="majorBidi"/>
                <w:b/>
                <w:bCs/>
                <w:i/>
                <w:iCs/>
                <w:sz w:val="28"/>
                <w:szCs w:val="28"/>
                <w:lang w:val="en-US" w:bidi="ar-DZ"/>
              </w:rPr>
            </w:pPr>
            <w:r w:rsidRPr="0089058F">
              <w:rPr>
                <w:rFonts w:asciiTheme="majorBidi" w:hAnsiTheme="majorBidi" w:cstheme="majorBidi"/>
                <w:b/>
                <w:bCs/>
                <w:i/>
                <w:iCs/>
                <w:sz w:val="28"/>
                <w:szCs w:val="28"/>
                <w:lang w:val="en-US" w:bidi="ar-DZ"/>
              </w:rPr>
              <w:t xml:space="preserve">Paraphrase or reword. </w:t>
            </w:r>
          </w:p>
        </w:tc>
      </w:tr>
      <w:tr w:rsidR="00394326" w:rsidTr="00394326">
        <w:tc>
          <w:tcPr>
            <w:tcW w:w="4993" w:type="dxa"/>
          </w:tcPr>
          <w:p w:rsidR="00394326" w:rsidRPr="0089058F" w:rsidRDefault="00394326" w:rsidP="009440F0">
            <w:pPr>
              <w:jc w:val="both"/>
              <w:rPr>
                <w:rFonts w:asciiTheme="majorBidi" w:hAnsiTheme="majorBidi" w:cstheme="majorBidi"/>
                <w:b/>
                <w:bCs/>
                <w:i/>
                <w:iCs/>
                <w:sz w:val="28"/>
                <w:szCs w:val="28"/>
                <w:lang w:val="en-US" w:bidi="ar-DZ"/>
              </w:rPr>
            </w:pPr>
            <w:r w:rsidRPr="0089058F">
              <w:rPr>
                <w:rFonts w:asciiTheme="majorBidi" w:hAnsiTheme="majorBidi" w:cstheme="majorBidi"/>
                <w:b/>
                <w:bCs/>
                <w:i/>
                <w:iCs/>
                <w:sz w:val="28"/>
                <w:szCs w:val="28"/>
                <w:lang w:val="en-US" w:bidi="ar-DZ"/>
              </w:rPr>
              <w:t xml:space="preserve">Label your notes. </w:t>
            </w:r>
          </w:p>
        </w:tc>
        <w:tc>
          <w:tcPr>
            <w:tcW w:w="4295" w:type="dxa"/>
          </w:tcPr>
          <w:p w:rsidR="00394326" w:rsidRPr="0089058F" w:rsidRDefault="00394326" w:rsidP="009440F0">
            <w:pPr>
              <w:ind w:left="360"/>
              <w:jc w:val="both"/>
              <w:rPr>
                <w:rFonts w:asciiTheme="majorBidi" w:hAnsiTheme="majorBidi" w:cstheme="majorBidi"/>
                <w:b/>
                <w:bCs/>
                <w:i/>
                <w:iCs/>
                <w:sz w:val="28"/>
                <w:szCs w:val="28"/>
                <w:lang w:val="en-US" w:bidi="ar-DZ"/>
              </w:rPr>
            </w:pPr>
            <w:r w:rsidRPr="0089058F">
              <w:rPr>
                <w:rFonts w:asciiTheme="majorBidi" w:hAnsiTheme="majorBidi" w:cstheme="majorBidi"/>
                <w:b/>
                <w:bCs/>
                <w:i/>
                <w:iCs/>
                <w:sz w:val="28"/>
                <w:szCs w:val="28"/>
                <w:lang w:val="en-US" w:bidi="ar-DZ"/>
              </w:rPr>
              <w:t xml:space="preserve">Use spaced practice. </w:t>
            </w:r>
          </w:p>
        </w:tc>
      </w:tr>
      <w:tr w:rsidR="00394326" w:rsidTr="00394326">
        <w:tc>
          <w:tcPr>
            <w:tcW w:w="4993" w:type="dxa"/>
          </w:tcPr>
          <w:p w:rsidR="00394326" w:rsidRPr="0089058F" w:rsidRDefault="00394326" w:rsidP="009440F0">
            <w:pPr>
              <w:jc w:val="both"/>
              <w:rPr>
                <w:rFonts w:asciiTheme="majorBidi" w:hAnsiTheme="majorBidi" w:cstheme="majorBidi"/>
                <w:b/>
                <w:bCs/>
                <w:i/>
                <w:iCs/>
                <w:sz w:val="28"/>
                <w:szCs w:val="28"/>
                <w:lang w:val="en-US" w:bidi="ar-DZ"/>
              </w:rPr>
            </w:pPr>
            <w:r w:rsidRPr="0089058F">
              <w:rPr>
                <w:rFonts w:asciiTheme="majorBidi" w:hAnsiTheme="majorBidi" w:cstheme="majorBidi"/>
                <w:b/>
                <w:bCs/>
                <w:i/>
                <w:iCs/>
                <w:sz w:val="28"/>
                <w:szCs w:val="28"/>
                <w:lang w:val="en-US" w:bidi="ar-DZ"/>
              </w:rPr>
              <w:t xml:space="preserve">Use feedback strategies. </w:t>
            </w:r>
          </w:p>
        </w:tc>
        <w:tc>
          <w:tcPr>
            <w:tcW w:w="4295" w:type="dxa"/>
          </w:tcPr>
          <w:p w:rsidR="00394326" w:rsidRPr="0089058F" w:rsidRDefault="00394326" w:rsidP="009440F0">
            <w:pPr>
              <w:ind w:left="360"/>
              <w:jc w:val="both"/>
              <w:rPr>
                <w:rFonts w:asciiTheme="majorBidi" w:hAnsiTheme="majorBidi" w:cstheme="majorBidi"/>
                <w:b/>
                <w:bCs/>
                <w:i/>
                <w:iCs/>
                <w:sz w:val="28"/>
                <w:szCs w:val="28"/>
                <w:u w:val="single"/>
                <w:lang w:val="en-US" w:bidi="ar-DZ"/>
              </w:rPr>
            </w:pPr>
            <w:r w:rsidRPr="0089058F">
              <w:rPr>
                <w:rFonts w:asciiTheme="majorBidi" w:hAnsiTheme="majorBidi" w:cstheme="majorBidi"/>
                <w:b/>
                <w:bCs/>
                <w:i/>
                <w:iCs/>
                <w:sz w:val="28"/>
                <w:szCs w:val="28"/>
                <w:lang w:val="en-US" w:bidi="ar-DZ"/>
              </w:rPr>
              <w:t xml:space="preserve">Review your notes. </w:t>
            </w:r>
          </w:p>
        </w:tc>
      </w:tr>
    </w:tbl>
    <w:p w:rsidR="00C85EEE" w:rsidRPr="00940066" w:rsidRDefault="00394326" w:rsidP="009440F0">
      <w:pPr>
        <w:spacing w:after="0" w:line="240" w:lineRule="auto"/>
        <w:jc w:val="both"/>
        <w:rPr>
          <w:rFonts w:asciiTheme="majorBidi" w:hAnsiTheme="majorBidi" w:cstheme="majorBidi"/>
          <w:b/>
          <w:bCs/>
          <w:sz w:val="28"/>
          <w:szCs w:val="28"/>
          <w:u w:val="single"/>
          <w:lang w:val="en-US" w:bidi="ar-DZ"/>
        </w:rPr>
      </w:pPr>
      <w:r w:rsidRPr="00940066">
        <w:rPr>
          <w:rFonts w:asciiTheme="majorBidi" w:hAnsiTheme="majorBidi" w:cstheme="majorBidi"/>
          <w:b/>
          <w:bCs/>
          <w:sz w:val="28"/>
          <w:szCs w:val="28"/>
          <w:u w:val="single"/>
          <w:lang w:val="en-US" w:bidi="ar-DZ"/>
        </w:rPr>
        <w:t>Notetaking Systems</w:t>
      </w:r>
    </w:p>
    <w:p w:rsidR="00394326" w:rsidRPr="00BE41E8" w:rsidRDefault="00394326" w:rsidP="009440F0">
      <w:pPr>
        <w:pStyle w:val="Paragraphedeliste"/>
        <w:numPr>
          <w:ilvl w:val="0"/>
          <w:numId w:val="16"/>
        </w:numPr>
        <w:spacing w:after="0" w:line="240" w:lineRule="auto"/>
        <w:jc w:val="both"/>
        <w:rPr>
          <w:rFonts w:asciiTheme="majorBidi" w:hAnsiTheme="majorBidi" w:cstheme="majorBidi"/>
          <w:b/>
          <w:bCs/>
          <w:sz w:val="28"/>
          <w:szCs w:val="28"/>
          <w:u w:val="single"/>
          <w:lang w:val="en-US" w:bidi="ar-DZ"/>
        </w:rPr>
      </w:pPr>
      <w:r>
        <w:rPr>
          <w:rFonts w:asciiTheme="majorBidi" w:hAnsiTheme="majorBidi" w:cstheme="majorBidi"/>
          <w:b/>
          <w:bCs/>
          <w:sz w:val="28"/>
          <w:szCs w:val="28"/>
          <w:u w:val="single"/>
          <w:lang w:val="en-US" w:bidi="ar-DZ"/>
        </w:rPr>
        <w:t>Annotation</w:t>
      </w:r>
      <w:r>
        <w:rPr>
          <w:rFonts w:asciiTheme="majorBidi" w:hAnsiTheme="majorBidi" w:cstheme="majorBidi"/>
          <w:b/>
          <w:bCs/>
          <w:sz w:val="28"/>
          <w:szCs w:val="28"/>
          <w:lang w:val="en-US" w:bidi="ar-DZ"/>
        </w:rPr>
        <w:t>:</w:t>
      </w:r>
    </w:p>
    <w:p w:rsidR="00394326" w:rsidRDefault="0039432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 xml:space="preserve">Annotating </w:t>
      </w:r>
      <w:r>
        <w:rPr>
          <w:rFonts w:asciiTheme="majorBidi" w:hAnsiTheme="majorBidi" w:cstheme="majorBidi"/>
          <w:sz w:val="28"/>
          <w:szCs w:val="28"/>
          <w:lang w:val="en-US" w:bidi="ar-DZ"/>
        </w:rPr>
        <w:t xml:space="preserve">is the process of highlighting, underlining, making marginal notes, or marking specific information in printed materials. </w:t>
      </w:r>
    </w:p>
    <w:p w:rsidR="00394326" w:rsidRDefault="00394326" w:rsidP="009440F0">
      <w:pPr>
        <w:spacing w:after="0" w:line="240" w:lineRule="auto"/>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Annotating Important Information</w:t>
      </w:r>
    </w:p>
    <w:p w:rsidR="00394326" w:rsidRDefault="0039432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 xml:space="preserve">Figure 01 </w:t>
      </w:r>
      <w:r>
        <w:rPr>
          <w:rFonts w:asciiTheme="majorBidi" w:hAnsiTheme="majorBidi" w:cstheme="majorBidi"/>
          <w:sz w:val="28"/>
          <w:szCs w:val="28"/>
          <w:lang w:val="en-US" w:bidi="ar-DZ"/>
        </w:rPr>
        <w:t xml:space="preserve">shows five annotation strategies for marking or annotating your textbooks. </w:t>
      </w:r>
    </w:p>
    <w:tbl>
      <w:tblPr>
        <w:tblStyle w:val="Grilledutableau"/>
        <w:tblW w:w="0" w:type="auto"/>
        <w:tblLook w:val="04A0"/>
      </w:tblPr>
      <w:tblGrid>
        <w:gridCol w:w="9288"/>
      </w:tblGrid>
      <w:tr w:rsidR="00394326" w:rsidRPr="000C1B43" w:rsidTr="00394326">
        <w:tc>
          <w:tcPr>
            <w:tcW w:w="9288" w:type="dxa"/>
          </w:tcPr>
          <w:p w:rsidR="00394326" w:rsidRPr="006A5975" w:rsidRDefault="00394326" w:rsidP="009440F0">
            <w:pPr>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Figure 1: Annotation Strategies for Marking Textbooks</w:t>
            </w:r>
          </w:p>
        </w:tc>
      </w:tr>
      <w:tr w:rsidR="00394326" w:rsidRPr="000C1B43" w:rsidTr="00394326">
        <w:tc>
          <w:tcPr>
            <w:tcW w:w="9288" w:type="dxa"/>
          </w:tcPr>
          <w:p w:rsidR="00394326" w:rsidRDefault="00394326" w:rsidP="009440F0">
            <w:pPr>
              <w:pStyle w:val="Paragraphedeliste"/>
              <w:numPr>
                <w:ilvl w:val="0"/>
                <w:numId w:val="15"/>
              </w:numPr>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Highlight the </w:t>
            </w:r>
            <w:r>
              <w:rPr>
                <w:rFonts w:asciiTheme="majorBidi" w:hAnsiTheme="majorBidi" w:cstheme="majorBidi"/>
                <w:b/>
                <w:bCs/>
                <w:sz w:val="28"/>
                <w:szCs w:val="28"/>
                <w:lang w:val="en-US" w:bidi="ar-DZ"/>
              </w:rPr>
              <w:t>complete topic sentence</w:t>
            </w:r>
            <w:r>
              <w:rPr>
                <w:rFonts w:asciiTheme="majorBidi" w:hAnsiTheme="majorBidi" w:cstheme="majorBidi"/>
                <w:sz w:val="28"/>
                <w:szCs w:val="28"/>
                <w:lang w:val="en-US" w:bidi="ar-DZ"/>
              </w:rPr>
              <w:t>, which states the main idea.</w:t>
            </w:r>
          </w:p>
          <w:p w:rsidR="00394326" w:rsidRDefault="00394326" w:rsidP="009440F0">
            <w:pPr>
              <w:pStyle w:val="Paragraphedeliste"/>
              <w:numPr>
                <w:ilvl w:val="0"/>
                <w:numId w:val="15"/>
              </w:numPr>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Selectively highlight </w:t>
            </w:r>
            <w:r>
              <w:rPr>
                <w:rFonts w:asciiTheme="majorBidi" w:hAnsiTheme="majorBidi" w:cstheme="majorBidi"/>
                <w:b/>
                <w:bCs/>
                <w:sz w:val="28"/>
                <w:szCs w:val="28"/>
                <w:lang w:val="en-US" w:bidi="ar-DZ"/>
              </w:rPr>
              <w:t xml:space="preserve">key words or phrases </w:t>
            </w:r>
            <w:r>
              <w:rPr>
                <w:rFonts w:asciiTheme="majorBidi" w:hAnsiTheme="majorBidi" w:cstheme="majorBidi"/>
                <w:sz w:val="28"/>
                <w:szCs w:val="28"/>
                <w:lang w:val="en-US" w:bidi="ar-DZ"/>
              </w:rPr>
              <w:t>that support the topic sentence.</w:t>
            </w:r>
          </w:p>
          <w:p w:rsidR="00394326" w:rsidRDefault="00394326" w:rsidP="009440F0">
            <w:pPr>
              <w:pStyle w:val="Paragraphedeliste"/>
              <w:numPr>
                <w:ilvl w:val="0"/>
                <w:numId w:val="15"/>
              </w:numPr>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 xml:space="preserve">Circle terminology </w:t>
            </w:r>
            <w:r>
              <w:rPr>
                <w:rFonts w:asciiTheme="majorBidi" w:hAnsiTheme="majorBidi" w:cstheme="majorBidi"/>
                <w:sz w:val="28"/>
                <w:szCs w:val="28"/>
                <w:lang w:val="en-US" w:bidi="ar-DZ"/>
              </w:rPr>
              <w:t xml:space="preserve">and </w:t>
            </w:r>
            <w:r>
              <w:rPr>
                <w:rFonts w:asciiTheme="majorBidi" w:hAnsiTheme="majorBidi" w:cstheme="majorBidi"/>
                <w:b/>
                <w:bCs/>
                <w:sz w:val="28"/>
                <w:szCs w:val="28"/>
                <w:lang w:val="en-US" w:bidi="ar-DZ"/>
              </w:rPr>
              <w:t xml:space="preserve">highlight key words </w:t>
            </w:r>
            <w:r>
              <w:rPr>
                <w:rFonts w:asciiTheme="majorBidi" w:hAnsiTheme="majorBidi" w:cstheme="majorBidi"/>
                <w:sz w:val="28"/>
                <w:szCs w:val="28"/>
                <w:lang w:val="en-US" w:bidi="ar-DZ"/>
              </w:rPr>
              <w:t>in the definitions.</w:t>
            </w:r>
          </w:p>
          <w:p w:rsidR="00394326" w:rsidRDefault="00394326" w:rsidP="009440F0">
            <w:pPr>
              <w:pStyle w:val="Paragraphedeliste"/>
              <w:numPr>
                <w:ilvl w:val="0"/>
                <w:numId w:val="15"/>
              </w:numPr>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 xml:space="preserve">Enumerate steps </w:t>
            </w:r>
            <w:r>
              <w:rPr>
                <w:rFonts w:asciiTheme="majorBidi" w:hAnsiTheme="majorBidi" w:cstheme="majorBidi"/>
                <w:sz w:val="28"/>
                <w:szCs w:val="28"/>
                <w:lang w:val="en-US" w:bidi="ar-DZ"/>
              </w:rPr>
              <w:t>or lists of information.</w:t>
            </w:r>
          </w:p>
          <w:p w:rsidR="00394326" w:rsidRPr="006A5975" w:rsidRDefault="00394326" w:rsidP="009440F0">
            <w:pPr>
              <w:pStyle w:val="Paragraphedeliste"/>
              <w:numPr>
                <w:ilvl w:val="0"/>
                <w:numId w:val="15"/>
              </w:numPr>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Make </w:t>
            </w:r>
            <w:r>
              <w:rPr>
                <w:rFonts w:asciiTheme="majorBidi" w:hAnsiTheme="majorBidi" w:cstheme="majorBidi"/>
                <w:b/>
                <w:bCs/>
                <w:sz w:val="28"/>
                <w:szCs w:val="28"/>
                <w:lang w:val="en-US" w:bidi="ar-DZ"/>
              </w:rPr>
              <w:t xml:space="preserve">marginal notes </w:t>
            </w:r>
            <w:r>
              <w:rPr>
                <w:rFonts w:asciiTheme="majorBidi" w:hAnsiTheme="majorBidi" w:cstheme="majorBidi"/>
                <w:sz w:val="28"/>
                <w:szCs w:val="28"/>
                <w:lang w:val="en-US" w:bidi="ar-DZ"/>
              </w:rPr>
              <w:t>to emphasize important ideas and integrate information.</w:t>
            </w:r>
          </w:p>
        </w:tc>
      </w:tr>
    </w:tbl>
    <w:p w:rsidR="00394326" w:rsidRDefault="00394326" w:rsidP="009440F0">
      <w:pPr>
        <w:spacing w:after="0" w:line="240" w:lineRule="auto"/>
        <w:rPr>
          <w:rFonts w:asciiTheme="majorBidi" w:hAnsiTheme="majorBidi" w:cstheme="majorBidi"/>
          <w:b/>
          <w:bCs/>
          <w:sz w:val="28"/>
          <w:szCs w:val="28"/>
          <w:lang w:val="en-US" w:bidi="ar-DZ"/>
        </w:rPr>
      </w:pPr>
      <w:r w:rsidRPr="00AA76FB">
        <w:rPr>
          <w:rFonts w:asciiTheme="majorBidi" w:hAnsiTheme="majorBidi" w:cstheme="majorBidi"/>
          <w:b/>
          <w:bCs/>
          <w:i/>
          <w:iCs/>
          <w:sz w:val="28"/>
          <w:szCs w:val="28"/>
          <w:lang w:val="en-US" w:bidi="ar-DZ"/>
        </w:rPr>
        <w:t>Example</w:t>
      </w:r>
      <w:r>
        <w:rPr>
          <w:rFonts w:asciiTheme="majorBidi" w:hAnsiTheme="majorBidi" w:cstheme="majorBidi"/>
          <w:b/>
          <w:bCs/>
          <w:sz w:val="28"/>
          <w:szCs w:val="28"/>
          <w:lang w:val="en-US" w:bidi="ar-DZ"/>
        </w:rPr>
        <w:t>: Marking a Paragraph, Enumerating, and Making Marginal Notes</w:t>
      </w:r>
    </w:p>
    <w:tbl>
      <w:tblPr>
        <w:tblStyle w:val="Grilledutableau"/>
        <w:tblW w:w="0" w:type="auto"/>
        <w:tblLook w:val="04A0"/>
      </w:tblPr>
      <w:tblGrid>
        <w:gridCol w:w="2376"/>
        <w:gridCol w:w="6836"/>
      </w:tblGrid>
      <w:tr w:rsidR="00394326" w:rsidRPr="0089058F" w:rsidTr="00B66C62">
        <w:tc>
          <w:tcPr>
            <w:tcW w:w="2376" w:type="dxa"/>
          </w:tcPr>
          <w:p w:rsidR="00394326" w:rsidRDefault="00394326" w:rsidP="009440F0">
            <w:pPr>
              <w:rPr>
                <w:rFonts w:asciiTheme="majorBidi" w:hAnsiTheme="majorBidi" w:cstheme="majorBidi"/>
                <w:b/>
                <w:bCs/>
                <w:sz w:val="28"/>
                <w:szCs w:val="28"/>
                <w:lang w:val="en-US" w:bidi="ar-DZ"/>
              </w:rPr>
            </w:pPr>
          </w:p>
          <w:p w:rsidR="00394326" w:rsidRPr="009C0FC5" w:rsidRDefault="00394326" w:rsidP="009440F0">
            <w:pPr>
              <w:rPr>
                <w:rFonts w:asciiTheme="majorBidi" w:hAnsiTheme="majorBidi" w:cstheme="majorBidi"/>
                <w:sz w:val="28"/>
                <w:szCs w:val="28"/>
                <w:lang w:val="en-US" w:bidi="ar-DZ"/>
              </w:rPr>
            </w:pPr>
          </w:p>
          <w:p w:rsidR="00394326" w:rsidRDefault="00394326" w:rsidP="009440F0">
            <w:pPr>
              <w:rPr>
                <w:rFonts w:asciiTheme="majorBidi" w:hAnsiTheme="majorBidi" w:cstheme="majorBidi"/>
                <w:sz w:val="28"/>
                <w:szCs w:val="28"/>
                <w:lang w:val="en-US" w:bidi="ar-DZ"/>
              </w:rPr>
            </w:pPr>
          </w:p>
          <w:p w:rsidR="00394326" w:rsidRDefault="00394326" w:rsidP="009440F0">
            <w:pPr>
              <w:rPr>
                <w:rFonts w:asciiTheme="majorBidi" w:hAnsiTheme="majorBidi" w:cstheme="majorBidi"/>
                <w:sz w:val="28"/>
                <w:szCs w:val="28"/>
                <w:lang w:val="en-US" w:bidi="ar-DZ"/>
              </w:rPr>
            </w:pPr>
          </w:p>
          <w:p w:rsidR="00394326" w:rsidRDefault="00394326" w:rsidP="009440F0">
            <w:pPr>
              <w:rPr>
                <w:rFonts w:asciiTheme="majorBidi" w:hAnsiTheme="majorBidi" w:cstheme="majorBidi"/>
                <w:sz w:val="28"/>
                <w:szCs w:val="28"/>
                <w:lang w:val="en-US" w:bidi="ar-DZ"/>
              </w:rPr>
            </w:pPr>
          </w:p>
          <w:p w:rsidR="00394326" w:rsidRDefault="000E723F" w:rsidP="009440F0">
            <w:pPr>
              <w:rPr>
                <w:rFonts w:ascii="Arial Rounded MT Bold" w:hAnsi="Arial Rounded MT Bold" w:cstheme="majorBidi"/>
                <w:b/>
                <w:bCs/>
                <w:sz w:val="28"/>
                <w:szCs w:val="28"/>
                <w:lang w:val="en-US" w:bidi="ar-DZ"/>
              </w:rPr>
            </w:pPr>
            <w:r w:rsidRPr="000E723F">
              <w:rPr>
                <w:rFonts w:asciiTheme="majorBidi" w:hAnsiTheme="majorBidi" w:cstheme="majorBidi"/>
                <w:noProof/>
                <w:sz w:val="28"/>
                <w:szCs w:val="28"/>
              </w:rPr>
              <w:pict>
                <v:oval id="_x0000_s1027" style="position:absolute;margin-left:112.15pt;margin-top:28.3pt;width:80.3pt;height:23.5pt;z-index:-251655168"/>
              </w:pict>
            </w:r>
          </w:p>
          <w:p w:rsidR="00394326" w:rsidRDefault="00394326" w:rsidP="009440F0">
            <w:pPr>
              <w:rPr>
                <w:rFonts w:ascii="Arial Rounded MT Bold" w:hAnsi="Arial Rounded MT Bold" w:cstheme="majorBidi"/>
                <w:b/>
                <w:bCs/>
                <w:sz w:val="28"/>
                <w:szCs w:val="28"/>
                <w:lang w:val="en-US" w:bidi="ar-DZ"/>
              </w:rPr>
            </w:pPr>
          </w:p>
          <w:p w:rsidR="00394326" w:rsidRDefault="00394326" w:rsidP="009440F0">
            <w:pPr>
              <w:rPr>
                <w:rFonts w:ascii="Arial Rounded MT Bold" w:hAnsi="Arial Rounded MT Bold" w:cstheme="majorBidi"/>
                <w:b/>
                <w:bCs/>
                <w:sz w:val="28"/>
                <w:szCs w:val="28"/>
                <w:lang w:val="en-US" w:bidi="ar-DZ"/>
              </w:rPr>
            </w:pPr>
          </w:p>
          <w:p w:rsidR="00394326" w:rsidRDefault="00394326" w:rsidP="009440F0">
            <w:pPr>
              <w:rPr>
                <w:rFonts w:ascii="Arial Rounded MT Bold" w:hAnsi="Arial Rounded MT Bold" w:cstheme="majorBidi"/>
                <w:b/>
                <w:bCs/>
                <w:sz w:val="28"/>
                <w:szCs w:val="28"/>
                <w:lang w:val="en-US" w:bidi="ar-DZ"/>
              </w:rPr>
            </w:pPr>
            <w:r w:rsidRPr="009C0FC5">
              <w:rPr>
                <w:rFonts w:ascii="Arial Rounded MT Bold" w:hAnsi="Arial Rounded MT Bold" w:cstheme="majorBidi"/>
                <w:b/>
                <w:bCs/>
                <w:sz w:val="28"/>
                <w:szCs w:val="28"/>
                <w:lang w:val="en-US" w:bidi="ar-DZ"/>
              </w:rPr>
              <w:t>Earth System</w:t>
            </w:r>
          </w:p>
          <w:p w:rsidR="00394326" w:rsidRDefault="00394326" w:rsidP="009440F0">
            <w:pPr>
              <w:rPr>
                <w:rFonts w:ascii="Arial Rounded MT Bold" w:hAnsi="Arial Rounded MT Bold" w:cstheme="majorBidi"/>
                <w:sz w:val="28"/>
                <w:szCs w:val="28"/>
                <w:lang w:val="en-US" w:bidi="ar-DZ"/>
              </w:rPr>
            </w:pPr>
            <w:r>
              <w:rPr>
                <w:rFonts w:ascii="Arial Rounded MT Bold" w:hAnsi="Arial Rounded MT Bold" w:cstheme="majorBidi"/>
                <w:sz w:val="28"/>
                <w:szCs w:val="28"/>
                <w:lang w:val="en-US" w:bidi="ar-DZ"/>
              </w:rPr>
              <w:lastRenderedPageBreak/>
              <w:t>1.atmosphere</w:t>
            </w:r>
          </w:p>
          <w:p w:rsidR="00394326" w:rsidRDefault="00394326" w:rsidP="009440F0">
            <w:pPr>
              <w:rPr>
                <w:rFonts w:ascii="Arial Rounded MT Bold" w:hAnsi="Arial Rounded MT Bold" w:cstheme="majorBidi"/>
                <w:sz w:val="28"/>
                <w:szCs w:val="28"/>
                <w:lang w:val="en-US" w:bidi="ar-DZ"/>
              </w:rPr>
            </w:pPr>
            <w:r>
              <w:rPr>
                <w:rFonts w:ascii="Arial Rounded MT Bold" w:hAnsi="Arial Rounded MT Bold" w:cstheme="majorBidi"/>
                <w:sz w:val="28"/>
                <w:szCs w:val="28"/>
                <w:lang w:val="en-US" w:bidi="ar-DZ"/>
              </w:rPr>
              <w:t>2.hydrosphere</w:t>
            </w:r>
          </w:p>
          <w:p w:rsidR="00394326" w:rsidRDefault="00394326" w:rsidP="009440F0">
            <w:pPr>
              <w:rPr>
                <w:rFonts w:ascii="Arial Rounded MT Bold" w:hAnsi="Arial Rounded MT Bold" w:cstheme="majorBidi"/>
                <w:sz w:val="28"/>
                <w:szCs w:val="28"/>
                <w:lang w:val="en-US" w:bidi="ar-DZ"/>
              </w:rPr>
            </w:pPr>
            <w:r>
              <w:rPr>
                <w:rFonts w:ascii="Arial Rounded MT Bold" w:hAnsi="Arial Rounded MT Bold" w:cstheme="majorBidi"/>
                <w:sz w:val="28"/>
                <w:szCs w:val="28"/>
                <w:lang w:val="en-US" w:bidi="ar-DZ"/>
              </w:rPr>
              <w:t>3.lithosphere</w:t>
            </w:r>
          </w:p>
          <w:p w:rsidR="00394326" w:rsidRPr="009C0FC5" w:rsidRDefault="00394326" w:rsidP="009440F0">
            <w:pPr>
              <w:rPr>
                <w:rFonts w:ascii="Arial Rounded MT Bold" w:hAnsi="Arial Rounded MT Bold" w:cstheme="majorBidi"/>
                <w:sz w:val="28"/>
                <w:szCs w:val="28"/>
                <w:lang w:val="en-US" w:bidi="ar-DZ"/>
              </w:rPr>
            </w:pPr>
            <w:r>
              <w:rPr>
                <w:rFonts w:ascii="Arial Rounded MT Bold" w:hAnsi="Arial Rounded MT Bold" w:cstheme="majorBidi"/>
                <w:sz w:val="28"/>
                <w:szCs w:val="28"/>
                <w:lang w:val="en-US" w:bidi="ar-DZ"/>
              </w:rPr>
              <w:t>4.biosphere</w:t>
            </w:r>
          </w:p>
        </w:tc>
        <w:tc>
          <w:tcPr>
            <w:tcW w:w="6836" w:type="dxa"/>
          </w:tcPr>
          <w:p w:rsidR="00394326" w:rsidRDefault="000E723F" w:rsidP="009440F0">
            <w:pPr>
              <w:jc w:val="both"/>
              <w:rPr>
                <w:rFonts w:asciiTheme="majorBidi" w:hAnsiTheme="majorBidi" w:cstheme="majorBidi"/>
                <w:sz w:val="28"/>
                <w:szCs w:val="28"/>
                <w:lang w:val="en-US" w:bidi="ar-DZ"/>
              </w:rPr>
            </w:pPr>
            <w:r>
              <w:rPr>
                <w:rFonts w:asciiTheme="majorBidi" w:hAnsiTheme="majorBidi" w:cstheme="majorBidi"/>
                <w:noProof/>
                <w:sz w:val="28"/>
                <w:szCs w:val="28"/>
              </w:rPr>
              <w:lastRenderedPageBreak/>
              <w:pict>
                <v:oval id="_x0000_s1030" style="position:absolute;left:0;text-align:left;margin-left:151.15pt;margin-top:220.95pt;width:59.6pt;height:24.95pt;z-index:-251652096;mso-position-horizontal-relative:text;mso-position-vertical-relative:text"/>
              </w:pict>
            </w:r>
            <w:r>
              <w:rPr>
                <w:rFonts w:asciiTheme="majorBidi" w:hAnsiTheme="majorBidi" w:cstheme="majorBidi"/>
                <w:noProof/>
                <w:sz w:val="28"/>
                <w:szCs w:val="28"/>
              </w:rPr>
              <w:pict>
                <v:oval id="_x0000_s1029" style="position:absolute;left:0;text-align:left;margin-left:160.15pt;margin-top:158pt;width:76.85pt;height:22.15pt;z-index:-251653120;mso-position-horizontal-relative:text;mso-position-vertical-relative:text"/>
              </w:pict>
            </w:r>
            <w:r w:rsidR="00394326" w:rsidRPr="00AA76FB">
              <w:rPr>
                <w:rFonts w:asciiTheme="majorBidi" w:hAnsiTheme="majorBidi" w:cstheme="majorBidi"/>
                <w:sz w:val="28"/>
                <w:szCs w:val="28"/>
                <w:highlight w:val="magenta"/>
                <w:lang w:val="en-US" w:bidi="ar-DZ"/>
              </w:rPr>
              <w:t>The earth system contains a number of interconnected subsystems, often described as “environmental spheres.”</w:t>
            </w:r>
            <w:r w:rsidR="00394326">
              <w:rPr>
                <w:rFonts w:asciiTheme="majorBidi" w:hAnsiTheme="majorBidi" w:cstheme="majorBidi"/>
                <w:sz w:val="28"/>
                <w:szCs w:val="28"/>
                <w:lang w:val="en-US" w:bidi="ar-DZ"/>
              </w:rPr>
              <w:t xml:space="preserve"> The </w:t>
            </w:r>
            <w:r w:rsidR="00394326" w:rsidRPr="009C0FC5">
              <w:rPr>
                <w:rFonts w:asciiTheme="majorBidi" w:hAnsiTheme="majorBidi" w:cstheme="majorBidi"/>
                <w:sz w:val="28"/>
                <w:szCs w:val="28"/>
                <w:highlight w:val="magenta"/>
                <w:lang w:val="en-US" w:bidi="ar-DZ"/>
              </w:rPr>
              <w:t>four</w:t>
            </w:r>
            <w:r w:rsidR="00394326">
              <w:rPr>
                <w:rFonts w:asciiTheme="majorBidi" w:hAnsiTheme="majorBidi" w:cstheme="majorBidi"/>
                <w:sz w:val="28"/>
                <w:szCs w:val="28"/>
                <w:lang w:val="en-US" w:bidi="ar-DZ"/>
              </w:rPr>
              <w:t xml:space="preserve"> major </w:t>
            </w:r>
            <w:r w:rsidR="00394326" w:rsidRPr="009C0FC5">
              <w:rPr>
                <w:rFonts w:asciiTheme="majorBidi" w:hAnsiTheme="majorBidi" w:cstheme="majorBidi"/>
                <w:sz w:val="28"/>
                <w:szCs w:val="28"/>
                <w:highlight w:val="magenta"/>
                <w:lang w:val="en-US" w:bidi="ar-DZ"/>
              </w:rPr>
              <w:t>subsystems</w:t>
            </w:r>
            <w:r w:rsidR="00394326">
              <w:rPr>
                <w:rFonts w:asciiTheme="majorBidi" w:hAnsiTheme="majorBidi" w:cstheme="majorBidi"/>
                <w:sz w:val="28"/>
                <w:szCs w:val="28"/>
                <w:lang w:val="en-US" w:bidi="ar-DZ"/>
              </w:rPr>
              <w:t xml:space="preserve"> are the atmosphere, </w:t>
            </w:r>
            <w:r w:rsidR="00394326">
              <w:rPr>
                <w:rFonts w:asciiTheme="majorBidi" w:hAnsiTheme="majorBidi" w:cstheme="majorBidi"/>
                <w:sz w:val="28"/>
                <w:szCs w:val="28"/>
                <w:vertAlign w:val="superscript"/>
                <w:lang w:val="en-US" w:bidi="ar-DZ"/>
              </w:rPr>
              <w:t>1</w:t>
            </w:r>
            <w:r w:rsidR="00394326">
              <w:rPr>
                <w:rFonts w:asciiTheme="majorBidi" w:hAnsiTheme="majorBidi" w:cstheme="majorBidi"/>
                <w:sz w:val="28"/>
                <w:szCs w:val="28"/>
                <w:lang w:val="en-US" w:bidi="ar-DZ"/>
              </w:rPr>
              <w:t xml:space="preserve">or the ocean of </w:t>
            </w:r>
            <w:r w:rsidR="00394326" w:rsidRPr="00613EF6">
              <w:rPr>
                <w:rFonts w:asciiTheme="majorBidi" w:hAnsiTheme="majorBidi" w:cstheme="majorBidi"/>
                <w:sz w:val="28"/>
                <w:szCs w:val="28"/>
                <w:highlight w:val="magenta"/>
                <w:lang w:val="en-US" w:bidi="ar-DZ"/>
              </w:rPr>
              <w:t>air</w:t>
            </w:r>
            <w:r w:rsidR="00394326">
              <w:rPr>
                <w:rFonts w:asciiTheme="majorBidi" w:hAnsiTheme="majorBidi" w:cstheme="majorBidi"/>
                <w:sz w:val="28"/>
                <w:szCs w:val="28"/>
                <w:lang w:val="en-US" w:bidi="ar-DZ"/>
              </w:rPr>
              <w:t xml:space="preserve"> that overlies the entire earth’s surface; the hydrosphere </w:t>
            </w:r>
            <w:r w:rsidR="00394326">
              <w:rPr>
                <w:rFonts w:asciiTheme="majorBidi" w:hAnsiTheme="majorBidi" w:cstheme="majorBidi"/>
                <w:sz w:val="28"/>
                <w:szCs w:val="28"/>
                <w:vertAlign w:val="superscript"/>
                <w:lang w:val="en-US" w:bidi="ar-DZ"/>
              </w:rPr>
              <w:t>2</w:t>
            </w:r>
            <w:r w:rsidR="00394326">
              <w:rPr>
                <w:rFonts w:asciiTheme="majorBidi" w:hAnsiTheme="majorBidi" w:cstheme="majorBidi"/>
                <w:sz w:val="28"/>
                <w:szCs w:val="28"/>
                <w:lang w:val="en-US" w:bidi="ar-DZ"/>
              </w:rPr>
              <w:t xml:space="preserve">or the </w:t>
            </w:r>
            <w:r w:rsidR="00394326" w:rsidRPr="00613EF6">
              <w:rPr>
                <w:rFonts w:asciiTheme="majorBidi" w:hAnsiTheme="majorBidi" w:cstheme="majorBidi"/>
                <w:sz w:val="28"/>
                <w:szCs w:val="28"/>
                <w:highlight w:val="magenta"/>
                <w:lang w:val="en-US" w:bidi="ar-DZ"/>
              </w:rPr>
              <w:t>water</w:t>
            </w:r>
            <w:r w:rsidR="00394326">
              <w:rPr>
                <w:rFonts w:asciiTheme="majorBidi" w:hAnsiTheme="majorBidi" w:cstheme="majorBidi"/>
                <w:sz w:val="28"/>
                <w:szCs w:val="28"/>
                <w:lang w:val="en-US" w:bidi="ar-DZ"/>
              </w:rPr>
              <w:t xml:space="preserve"> of the surface and near-surface regions of the earth; the lithosphere </w:t>
            </w:r>
            <w:r w:rsidR="00394326">
              <w:rPr>
                <w:rFonts w:asciiTheme="majorBidi" w:hAnsiTheme="majorBidi" w:cstheme="majorBidi"/>
                <w:sz w:val="28"/>
                <w:szCs w:val="28"/>
                <w:vertAlign w:val="superscript"/>
                <w:lang w:val="en-US" w:bidi="ar-DZ"/>
              </w:rPr>
              <w:t>3</w:t>
            </w:r>
            <w:r w:rsidR="00394326">
              <w:rPr>
                <w:rFonts w:asciiTheme="majorBidi" w:hAnsiTheme="majorBidi" w:cstheme="majorBidi"/>
                <w:sz w:val="28"/>
                <w:szCs w:val="28"/>
                <w:lang w:val="en-US" w:bidi="ar-DZ"/>
              </w:rPr>
              <w:t xml:space="preserve">or the massive accumulation of </w:t>
            </w:r>
            <w:r w:rsidR="00394326" w:rsidRPr="00613EF6">
              <w:rPr>
                <w:rFonts w:asciiTheme="majorBidi" w:hAnsiTheme="majorBidi" w:cstheme="majorBidi"/>
                <w:sz w:val="28"/>
                <w:szCs w:val="28"/>
                <w:highlight w:val="magenta"/>
                <w:lang w:val="en-US" w:bidi="ar-DZ"/>
              </w:rPr>
              <w:t>rock and metal</w:t>
            </w:r>
            <w:r w:rsidR="00394326">
              <w:rPr>
                <w:rFonts w:asciiTheme="majorBidi" w:hAnsiTheme="majorBidi" w:cstheme="majorBidi"/>
                <w:sz w:val="28"/>
                <w:szCs w:val="28"/>
                <w:lang w:val="en-US" w:bidi="ar-DZ"/>
              </w:rPr>
              <w:t xml:space="preserve"> that forms the solid body of the planet itself; and the biosphere</w:t>
            </w:r>
            <w:r w:rsidR="00394326">
              <w:rPr>
                <w:rFonts w:asciiTheme="majorBidi" w:hAnsiTheme="majorBidi" w:cstheme="majorBidi"/>
                <w:sz w:val="28"/>
                <w:szCs w:val="28"/>
                <w:vertAlign w:val="superscript"/>
                <w:lang w:val="en-US" w:bidi="ar-DZ"/>
              </w:rPr>
              <w:t>4</w:t>
            </w:r>
            <w:r w:rsidR="00394326">
              <w:rPr>
                <w:rFonts w:asciiTheme="majorBidi" w:hAnsiTheme="majorBidi" w:cstheme="majorBidi"/>
                <w:sz w:val="28"/>
                <w:szCs w:val="28"/>
                <w:lang w:val="en-US" w:bidi="ar-DZ"/>
              </w:rPr>
              <w:t xml:space="preserve"> or the layer of </w:t>
            </w:r>
            <w:r w:rsidR="00394326" w:rsidRPr="00613EF6">
              <w:rPr>
                <w:rFonts w:asciiTheme="majorBidi" w:hAnsiTheme="majorBidi" w:cstheme="majorBidi"/>
                <w:sz w:val="28"/>
                <w:szCs w:val="28"/>
                <w:highlight w:val="magenta"/>
                <w:lang w:val="en-US" w:bidi="ar-DZ"/>
              </w:rPr>
              <w:t>living organisms</w:t>
            </w:r>
            <w:r w:rsidR="00394326">
              <w:rPr>
                <w:rFonts w:asciiTheme="majorBidi" w:hAnsiTheme="majorBidi" w:cstheme="majorBidi"/>
                <w:sz w:val="28"/>
                <w:szCs w:val="28"/>
                <w:lang w:val="en-US" w:bidi="ar-DZ"/>
              </w:rPr>
              <w:t xml:space="preserve"> of which we are a part. </w:t>
            </w:r>
            <w:r w:rsidR="00394326" w:rsidRPr="00613EF6">
              <w:rPr>
                <w:rFonts w:asciiTheme="majorBidi" w:hAnsiTheme="majorBidi" w:cstheme="majorBidi"/>
                <w:sz w:val="28"/>
                <w:szCs w:val="28"/>
                <w:highlight w:val="magenta"/>
                <w:lang w:val="en-US" w:bidi="ar-DZ"/>
              </w:rPr>
              <w:t>All</w:t>
            </w:r>
            <w:r w:rsidR="00394326">
              <w:rPr>
                <w:rFonts w:asciiTheme="majorBidi" w:hAnsiTheme="majorBidi" w:cstheme="majorBidi"/>
                <w:sz w:val="28"/>
                <w:szCs w:val="28"/>
                <w:lang w:val="en-US" w:bidi="ar-DZ"/>
              </w:rPr>
              <w:t xml:space="preserve"> four </w:t>
            </w:r>
            <w:r w:rsidR="00394326" w:rsidRPr="00613EF6">
              <w:rPr>
                <w:rFonts w:asciiTheme="majorBidi" w:hAnsiTheme="majorBidi" w:cstheme="majorBidi"/>
                <w:sz w:val="28"/>
                <w:szCs w:val="28"/>
                <w:highlight w:val="magenta"/>
                <w:lang w:val="en-US" w:bidi="ar-DZ"/>
              </w:rPr>
              <w:t>respond</w:t>
            </w:r>
            <w:r w:rsidR="00394326">
              <w:rPr>
                <w:rFonts w:asciiTheme="majorBidi" w:hAnsiTheme="majorBidi" w:cstheme="majorBidi"/>
                <w:sz w:val="28"/>
                <w:szCs w:val="28"/>
                <w:lang w:val="en-US" w:bidi="ar-DZ"/>
              </w:rPr>
              <w:t xml:space="preserve"> in </w:t>
            </w:r>
            <w:r w:rsidR="00394326" w:rsidRPr="00613EF6">
              <w:rPr>
                <w:rFonts w:asciiTheme="majorBidi" w:hAnsiTheme="majorBidi" w:cstheme="majorBidi"/>
                <w:sz w:val="28"/>
                <w:szCs w:val="28"/>
                <w:highlight w:val="magenta"/>
                <w:lang w:val="en-US" w:bidi="ar-DZ"/>
              </w:rPr>
              <w:lastRenderedPageBreak/>
              <w:t>various ways</w:t>
            </w:r>
            <w:r w:rsidR="00394326">
              <w:rPr>
                <w:rFonts w:asciiTheme="majorBidi" w:hAnsiTheme="majorBidi" w:cstheme="majorBidi"/>
                <w:sz w:val="28"/>
                <w:szCs w:val="28"/>
                <w:lang w:val="en-US" w:bidi="ar-DZ"/>
              </w:rPr>
              <w:t xml:space="preserve"> to the </w:t>
            </w:r>
            <w:r w:rsidR="00394326" w:rsidRPr="00613EF6">
              <w:rPr>
                <w:rFonts w:asciiTheme="majorBidi" w:hAnsiTheme="majorBidi" w:cstheme="majorBidi"/>
                <w:sz w:val="28"/>
                <w:szCs w:val="28"/>
                <w:highlight w:val="magenta"/>
                <w:lang w:val="en-US" w:bidi="ar-DZ"/>
              </w:rPr>
              <w:t>flow of energy</w:t>
            </w:r>
            <w:r w:rsidR="00394326">
              <w:rPr>
                <w:rFonts w:asciiTheme="majorBidi" w:hAnsiTheme="majorBidi" w:cstheme="majorBidi"/>
                <w:sz w:val="28"/>
                <w:szCs w:val="28"/>
                <w:lang w:val="en-US" w:bidi="ar-DZ"/>
              </w:rPr>
              <w:t xml:space="preserve"> and </w:t>
            </w:r>
            <w:r w:rsidR="00394326" w:rsidRPr="00613EF6">
              <w:rPr>
                <w:rFonts w:asciiTheme="majorBidi" w:hAnsiTheme="majorBidi" w:cstheme="majorBidi"/>
                <w:sz w:val="28"/>
                <w:szCs w:val="28"/>
                <w:highlight w:val="magenta"/>
                <w:lang w:val="en-US" w:bidi="ar-DZ"/>
              </w:rPr>
              <w:t>materials</w:t>
            </w:r>
            <w:r w:rsidR="00394326">
              <w:rPr>
                <w:rFonts w:asciiTheme="majorBidi" w:hAnsiTheme="majorBidi" w:cstheme="majorBidi"/>
                <w:sz w:val="28"/>
                <w:szCs w:val="28"/>
                <w:lang w:val="en-US" w:bidi="ar-DZ"/>
              </w:rPr>
              <w:t xml:space="preserve"> through the earth system.</w:t>
            </w:r>
          </w:p>
          <w:p w:rsidR="00394326" w:rsidRPr="00613EF6" w:rsidRDefault="000E723F" w:rsidP="009440F0">
            <w:pPr>
              <w:rPr>
                <w:rFonts w:asciiTheme="majorBidi" w:hAnsiTheme="majorBidi" w:cstheme="majorBidi"/>
                <w:sz w:val="24"/>
                <w:szCs w:val="24"/>
                <w:lang w:val="en-US" w:bidi="ar-DZ"/>
              </w:rPr>
            </w:pPr>
            <w:r w:rsidRPr="000E723F">
              <w:rPr>
                <w:rFonts w:asciiTheme="majorBidi" w:hAnsiTheme="majorBidi" w:cstheme="majorBidi"/>
                <w:noProof/>
                <w:sz w:val="28"/>
                <w:szCs w:val="28"/>
              </w:rPr>
              <w:pict>
                <v:oval id="_x0000_s1031" style="position:absolute;margin-left:147.05pt;margin-top:-131.75pt;width:63pt;height:23.55pt;z-index:-251651072"/>
              </w:pict>
            </w:r>
            <w:r w:rsidRPr="000E723F">
              <w:rPr>
                <w:rFonts w:asciiTheme="majorBidi" w:hAnsiTheme="majorBidi" w:cstheme="majorBidi"/>
                <w:noProof/>
                <w:sz w:val="28"/>
                <w:szCs w:val="28"/>
              </w:rPr>
              <w:pict>
                <v:oval id="_x0000_s1026" style="position:absolute;margin-left:158.8pt;margin-top:-195.45pt;width:76.15pt;height:26.3pt;z-index:-251656192"/>
              </w:pict>
            </w:r>
            <w:r w:rsidRPr="000E723F">
              <w:rPr>
                <w:rFonts w:asciiTheme="majorBidi" w:hAnsiTheme="majorBidi" w:cstheme="majorBidi"/>
                <w:noProof/>
                <w:sz w:val="28"/>
                <w:szCs w:val="28"/>
              </w:rPr>
              <w:pict>
                <v:oval id="_x0000_s1028" style="position:absolute;margin-left:210.05pt;margin-top:-291.25pt;width:75.45pt;height:28.4pt;z-index:-251654144"/>
              </w:pict>
            </w:r>
            <w:r w:rsidR="00394326" w:rsidRPr="00613EF6">
              <w:rPr>
                <w:rFonts w:asciiTheme="majorBidi" w:hAnsiTheme="majorBidi" w:cstheme="majorBidi"/>
                <w:sz w:val="24"/>
                <w:szCs w:val="24"/>
                <w:lang w:val="en-US" w:bidi="ar-DZ"/>
              </w:rPr>
              <w:t xml:space="preserve">From Holt Atkinson, </w:t>
            </w:r>
            <w:r w:rsidR="00394326" w:rsidRPr="00613EF6">
              <w:rPr>
                <w:rFonts w:asciiTheme="majorBidi" w:hAnsiTheme="majorBidi" w:cstheme="majorBidi"/>
                <w:i/>
                <w:iCs/>
                <w:sz w:val="24"/>
                <w:szCs w:val="24"/>
                <w:lang w:val="en-US" w:bidi="ar-DZ"/>
              </w:rPr>
              <w:t>Reading Enhancement and Development</w:t>
            </w:r>
            <w:r w:rsidR="00394326" w:rsidRPr="00613EF6">
              <w:rPr>
                <w:rFonts w:asciiTheme="majorBidi" w:hAnsiTheme="majorBidi" w:cstheme="majorBidi"/>
                <w:sz w:val="24"/>
                <w:szCs w:val="24"/>
                <w:lang w:val="en-US" w:bidi="ar-DZ"/>
              </w:rPr>
              <w:t xml:space="preserve">, 5e, pp. 218- 219. 1995 Houghton Mifflin Co. </w:t>
            </w:r>
          </w:p>
        </w:tc>
      </w:tr>
    </w:tbl>
    <w:p w:rsidR="00394326" w:rsidRPr="009440F0" w:rsidRDefault="00394326" w:rsidP="009440F0">
      <w:pPr>
        <w:pStyle w:val="Paragraphedeliste"/>
        <w:numPr>
          <w:ilvl w:val="0"/>
          <w:numId w:val="16"/>
        </w:numPr>
        <w:spacing w:after="0" w:line="240" w:lineRule="auto"/>
        <w:rPr>
          <w:rFonts w:asciiTheme="majorBidi" w:hAnsiTheme="majorBidi" w:cstheme="majorBidi"/>
          <w:b/>
          <w:bCs/>
          <w:sz w:val="28"/>
          <w:szCs w:val="28"/>
          <w:lang w:val="en-US" w:bidi="ar-DZ"/>
        </w:rPr>
      </w:pPr>
      <w:r>
        <w:rPr>
          <w:rFonts w:asciiTheme="majorBidi" w:hAnsiTheme="majorBidi" w:cstheme="majorBidi"/>
          <w:b/>
          <w:bCs/>
          <w:sz w:val="28"/>
          <w:szCs w:val="28"/>
          <w:u w:val="single"/>
          <w:lang w:val="en-US" w:bidi="ar-DZ"/>
        </w:rPr>
        <w:lastRenderedPageBreak/>
        <w:t>The Cornell Notetaking System</w:t>
      </w:r>
      <w:r>
        <w:rPr>
          <w:rFonts w:asciiTheme="majorBidi" w:hAnsiTheme="majorBidi" w:cstheme="majorBidi"/>
          <w:b/>
          <w:bCs/>
          <w:sz w:val="28"/>
          <w:szCs w:val="28"/>
          <w:lang w:val="en-US" w:bidi="ar-DZ"/>
        </w:rPr>
        <w:t>:</w:t>
      </w:r>
    </w:p>
    <w:p w:rsidR="00394326" w:rsidRPr="00010A4E" w:rsidRDefault="0039432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The </w:t>
      </w:r>
      <w:r>
        <w:rPr>
          <w:rFonts w:asciiTheme="majorBidi" w:hAnsiTheme="majorBidi" w:cstheme="majorBidi"/>
          <w:b/>
          <w:bCs/>
          <w:sz w:val="28"/>
          <w:szCs w:val="28"/>
          <w:lang w:val="en-US" w:bidi="ar-DZ"/>
        </w:rPr>
        <w:t xml:space="preserve">Cornell Notetaking System </w:t>
      </w:r>
      <w:r>
        <w:rPr>
          <w:rFonts w:asciiTheme="majorBidi" w:hAnsiTheme="majorBidi" w:cstheme="majorBidi"/>
          <w:sz w:val="28"/>
          <w:szCs w:val="28"/>
          <w:lang w:val="en-US" w:bidi="ar-DZ"/>
        </w:rPr>
        <w:t xml:space="preserve">is a five-step notetaking process used to take notes from textbooks or from lectures. </w:t>
      </w:r>
      <w:r w:rsidR="000C1B43" w:rsidRPr="000C1B43">
        <w:rPr>
          <w:rFonts w:ascii="Utopia-Regular" w:eastAsiaTheme="minorHAnsi" w:hAnsi="Utopia-Regular" w:cs="Utopia-Regular"/>
          <w:sz w:val="19"/>
          <w:szCs w:val="19"/>
          <w:lang w:val="en-US" w:eastAsia="en-US"/>
        </w:rPr>
        <w:t>Dr. Walter Pauk at Cornell University</w:t>
      </w:r>
      <w:r>
        <w:rPr>
          <w:rFonts w:asciiTheme="majorBidi" w:hAnsiTheme="majorBidi" w:cstheme="majorBidi"/>
          <w:sz w:val="28"/>
          <w:szCs w:val="28"/>
          <w:lang w:val="en-US" w:bidi="ar-DZ"/>
        </w:rPr>
        <w:t xml:space="preserve">The </w:t>
      </w:r>
      <w:r>
        <w:rPr>
          <w:rFonts w:asciiTheme="majorBidi" w:hAnsiTheme="majorBidi" w:cstheme="majorBidi"/>
          <w:b/>
          <w:bCs/>
          <w:sz w:val="28"/>
          <w:szCs w:val="28"/>
          <w:lang w:val="en-US" w:bidi="ar-DZ"/>
        </w:rPr>
        <w:t xml:space="preserve">Five R’s of Cornell </w:t>
      </w:r>
      <w:r>
        <w:rPr>
          <w:rFonts w:asciiTheme="majorBidi" w:hAnsiTheme="majorBidi" w:cstheme="majorBidi"/>
          <w:sz w:val="28"/>
          <w:szCs w:val="28"/>
          <w:lang w:val="en-US" w:bidi="ar-DZ"/>
        </w:rPr>
        <w:t xml:space="preserve">are </w:t>
      </w:r>
      <w:r>
        <w:rPr>
          <w:rFonts w:asciiTheme="majorBidi" w:hAnsiTheme="majorBidi" w:cstheme="majorBidi"/>
          <w:sz w:val="28"/>
          <w:szCs w:val="28"/>
          <w:u w:val="single"/>
          <w:lang w:val="en-US" w:bidi="ar-DZ"/>
        </w:rPr>
        <w:t>record</w:t>
      </w:r>
      <w:r>
        <w:rPr>
          <w:rFonts w:asciiTheme="majorBidi" w:hAnsiTheme="majorBidi" w:cstheme="majorBidi"/>
          <w:sz w:val="28"/>
          <w:szCs w:val="28"/>
          <w:lang w:val="en-US" w:bidi="ar-DZ"/>
        </w:rPr>
        <w:t xml:space="preserve">, </w:t>
      </w:r>
      <w:r>
        <w:rPr>
          <w:rFonts w:asciiTheme="majorBidi" w:hAnsiTheme="majorBidi" w:cstheme="majorBidi"/>
          <w:sz w:val="28"/>
          <w:szCs w:val="28"/>
          <w:u w:val="single"/>
          <w:lang w:val="en-US" w:bidi="ar-DZ"/>
        </w:rPr>
        <w:t>reduce</w:t>
      </w:r>
      <w:r>
        <w:rPr>
          <w:rFonts w:asciiTheme="majorBidi" w:hAnsiTheme="majorBidi" w:cstheme="majorBidi"/>
          <w:sz w:val="28"/>
          <w:szCs w:val="28"/>
          <w:lang w:val="en-US" w:bidi="ar-DZ"/>
        </w:rPr>
        <w:t xml:space="preserve">, </w:t>
      </w:r>
      <w:r>
        <w:rPr>
          <w:rFonts w:asciiTheme="majorBidi" w:hAnsiTheme="majorBidi" w:cstheme="majorBidi"/>
          <w:sz w:val="28"/>
          <w:szCs w:val="28"/>
          <w:u w:val="single"/>
          <w:lang w:val="en-US" w:bidi="ar-DZ"/>
        </w:rPr>
        <w:t>recite</w:t>
      </w:r>
      <w:r>
        <w:rPr>
          <w:rFonts w:asciiTheme="majorBidi" w:hAnsiTheme="majorBidi" w:cstheme="majorBidi"/>
          <w:sz w:val="28"/>
          <w:szCs w:val="28"/>
          <w:lang w:val="en-US" w:bidi="ar-DZ"/>
        </w:rPr>
        <w:t xml:space="preserve">, </w:t>
      </w:r>
      <w:r>
        <w:rPr>
          <w:rFonts w:asciiTheme="majorBidi" w:hAnsiTheme="majorBidi" w:cstheme="majorBidi"/>
          <w:sz w:val="28"/>
          <w:szCs w:val="28"/>
          <w:u w:val="single"/>
          <w:lang w:val="en-US" w:bidi="ar-DZ"/>
        </w:rPr>
        <w:t>reflect</w:t>
      </w:r>
      <w:r>
        <w:rPr>
          <w:rFonts w:asciiTheme="majorBidi" w:hAnsiTheme="majorBidi" w:cstheme="majorBidi"/>
          <w:sz w:val="28"/>
          <w:szCs w:val="28"/>
          <w:lang w:val="en-US" w:bidi="ar-DZ"/>
        </w:rPr>
        <w:t xml:space="preserve">, and </w:t>
      </w:r>
      <w:r>
        <w:rPr>
          <w:rFonts w:asciiTheme="majorBidi" w:hAnsiTheme="majorBidi" w:cstheme="majorBidi"/>
          <w:sz w:val="28"/>
          <w:szCs w:val="28"/>
          <w:u w:val="single"/>
          <w:lang w:val="en-US" w:bidi="ar-DZ"/>
        </w:rPr>
        <w:t>review</w:t>
      </w:r>
      <w:r>
        <w:rPr>
          <w:rFonts w:asciiTheme="majorBidi" w:hAnsiTheme="majorBidi" w:cstheme="majorBidi"/>
          <w:sz w:val="28"/>
          <w:szCs w:val="28"/>
          <w:lang w:val="en-US" w:bidi="ar-DZ"/>
        </w:rPr>
        <w:t xml:space="preserve">. To avoid weakening this powerful system, use all five R’s shown in </w:t>
      </w:r>
      <w:r>
        <w:rPr>
          <w:rFonts w:asciiTheme="majorBidi" w:hAnsiTheme="majorBidi" w:cstheme="majorBidi"/>
          <w:b/>
          <w:bCs/>
          <w:sz w:val="28"/>
          <w:szCs w:val="28"/>
          <w:lang w:val="en-US" w:bidi="ar-DZ"/>
        </w:rPr>
        <w:t xml:space="preserve">Figure 2 </w:t>
      </w:r>
      <w:r>
        <w:rPr>
          <w:rFonts w:asciiTheme="majorBidi" w:hAnsiTheme="majorBidi" w:cstheme="majorBidi"/>
          <w:sz w:val="28"/>
          <w:szCs w:val="28"/>
          <w:lang w:val="en-US" w:bidi="ar-DZ"/>
        </w:rPr>
        <w:t>to record and study your notes.</w:t>
      </w:r>
    </w:p>
    <w:tbl>
      <w:tblPr>
        <w:tblStyle w:val="Grilledutableau"/>
        <w:tblW w:w="0" w:type="auto"/>
        <w:tblLook w:val="04A0"/>
      </w:tblPr>
      <w:tblGrid>
        <w:gridCol w:w="9212"/>
      </w:tblGrid>
      <w:tr w:rsidR="00394326" w:rsidRPr="000C1B43" w:rsidTr="00B66C62">
        <w:tc>
          <w:tcPr>
            <w:tcW w:w="9212" w:type="dxa"/>
          </w:tcPr>
          <w:p w:rsidR="00394326" w:rsidRPr="00010A4E" w:rsidRDefault="00394326" w:rsidP="009440F0">
            <w:pPr>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Figure 2: The Five R’s of Cornell</w:t>
            </w:r>
          </w:p>
        </w:tc>
      </w:tr>
      <w:tr w:rsidR="00394326" w:rsidRPr="000C1B43" w:rsidTr="00B66C62">
        <w:tc>
          <w:tcPr>
            <w:tcW w:w="9212" w:type="dxa"/>
          </w:tcPr>
          <w:p w:rsidR="00394326" w:rsidRPr="00010A4E" w:rsidRDefault="00394326" w:rsidP="009440F0">
            <w:pPr>
              <w:pStyle w:val="Paragraphedeliste"/>
              <w:numPr>
                <w:ilvl w:val="0"/>
                <w:numId w:val="17"/>
              </w:numPr>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 xml:space="preserve">Record </w:t>
            </w:r>
            <w:r>
              <w:rPr>
                <w:rFonts w:asciiTheme="majorBidi" w:hAnsiTheme="majorBidi" w:cstheme="majorBidi"/>
                <w:sz w:val="28"/>
                <w:szCs w:val="28"/>
                <w:lang w:val="en-US" w:bidi="ar-DZ"/>
              </w:rPr>
              <w:t>your notes in the right column.</w:t>
            </w:r>
          </w:p>
          <w:p w:rsidR="00394326" w:rsidRPr="00010A4E" w:rsidRDefault="00394326" w:rsidP="009440F0">
            <w:pPr>
              <w:pStyle w:val="Paragraphedeliste"/>
              <w:numPr>
                <w:ilvl w:val="0"/>
                <w:numId w:val="17"/>
              </w:numPr>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 xml:space="preserve">Reduce </w:t>
            </w:r>
            <w:r>
              <w:rPr>
                <w:rFonts w:asciiTheme="majorBidi" w:hAnsiTheme="majorBidi" w:cstheme="majorBidi"/>
                <w:sz w:val="28"/>
                <w:szCs w:val="28"/>
                <w:lang w:val="en-US" w:bidi="ar-DZ"/>
              </w:rPr>
              <w:t>your notes into the recall column on the left.</w:t>
            </w:r>
          </w:p>
          <w:p w:rsidR="00394326" w:rsidRPr="00010A4E" w:rsidRDefault="00394326" w:rsidP="009440F0">
            <w:pPr>
              <w:pStyle w:val="Paragraphedeliste"/>
              <w:numPr>
                <w:ilvl w:val="0"/>
                <w:numId w:val="17"/>
              </w:numPr>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 xml:space="preserve">Recite </w:t>
            </w:r>
            <w:r>
              <w:rPr>
                <w:rFonts w:asciiTheme="majorBidi" w:hAnsiTheme="majorBidi" w:cstheme="majorBidi"/>
                <w:sz w:val="28"/>
                <w:szCs w:val="28"/>
                <w:lang w:val="en-US" w:bidi="ar-DZ"/>
              </w:rPr>
              <w:t>out loud from the recall column.</w:t>
            </w:r>
          </w:p>
          <w:p w:rsidR="00394326" w:rsidRPr="00010A4E" w:rsidRDefault="00394326" w:rsidP="009440F0">
            <w:pPr>
              <w:pStyle w:val="Paragraphedeliste"/>
              <w:numPr>
                <w:ilvl w:val="0"/>
                <w:numId w:val="17"/>
              </w:numPr>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 xml:space="preserve">Reflect </w:t>
            </w:r>
            <w:r>
              <w:rPr>
                <w:rFonts w:asciiTheme="majorBidi" w:hAnsiTheme="majorBidi" w:cstheme="majorBidi"/>
                <w:sz w:val="28"/>
                <w:szCs w:val="28"/>
                <w:lang w:val="en-US" w:bidi="ar-DZ"/>
              </w:rPr>
              <w:t>on the information that you are studying.</w:t>
            </w:r>
          </w:p>
          <w:p w:rsidR="00394326" w:rsidRPr="00010A4E" w:rsidRDefault="00394326" w:rsidP="009440F0">
            <w:pPr>
              <w:pStyle w:val="Paragraphedeliste"/>
              <w:numPr>
                <w:ilvl w:val="0"/>
                <w:numId w:val="17"/>
              </w:numPr>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 xml:space="preserve">Review </w:t>
            </w:r>
            <w:r>
              <w:rPr>
                <w:rFonts w:asciiTheme="majorBidi" w:hAnsiTheme="majorBidi" w:cstheme="majorBidi"/>
                <w:sz w:val="28"/>
                <w:szCs w:val="28"/>
                <w:lang w:val="en-US" w:bidi="ar-DZ"/>
              </w:rPr>
              <w:t xml:space="preserve">your notes immediately and regularly. </w:t>
            </w:r>
          </w:p>
        </w:tc>
      </w:tr>
    </w:tbl>
    <w:p w:rsidR="00394326" w:rsidRDefault="00394326" w:rsidP="009440F0">
      <w:pPr>
        <w:spacing w:after="0" w:line="240" w:lineRule="auto"/>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Step One: Recording</w:t>
      </w:r>
    </w:p>
    <w:p w:rsidR="00DB52FB" w:rsidRDefault="00394326" w:rsidP="009440F0">
      <w:pPr>
        <w:spacing w:after="0" w:line="240" w:lineRule="auto"/>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The </w:t>
      </w:r>
      <w:r>
        <w:rPr>
          <w:rFonts w:asciiTheme="majorBidi" w:hAnsiTheme="majorBidi" w:cstheme="majorBidi"/>
          <w:b/>
          <w:bCs/>
          <w:sz w:val="28"/>
          <w:szCs w:val="28"/>
          <w:lang w:val="en-US" w:bidi="ar-DZ"/>
        </w:rPr>
        <w:t xml:space="preserve">record step </w:t>
      </w:r>
      <w:r>
        <w:rPr>
          <w:rFonts w:asciiTheme="majorBidi" w:hAnsiTheme="majorBidi" w:cstheme="majorBidi"/>
          <w:sz w:val="28"/>
          <w:szCs w:val="28"/>
          <w:lang w:val="en-US" w:bidi="ar-DZ"/>
        </w:rPr>
        <w:t xml:space="preserve">in the Cornell system involves taking notes in the right column. Read each paragraph carefully, decide what information is important, and then record that information on your paper. Your notes should be a </w:t>
      </w:r>
      <w:r>
        <w:rPr>
          <w:rFonts w:asciiTheme="majorBidi" w:hAnsiTheme="majorBidi" w:cstheme="majorBidi"/>
          <w:i/>
          <w:iCs/>
          <w:sz w:val="28"/>
          <w:szCs w:val="28"/>
          <w:lang w:val="en-US" w:bidi="ar-DZ"/>
        </w:rPr>
        <w:t xml:space="preserve">reduced version </w:t>
      </w:r>
      <w:r>
        <w:rPr>
          <w:rFonts w:asciiTheme="majorBidi" w:hAnsiTheme="majorBidi" w:cstheme="majorBidi"/>
          <w:sz w:val="28"/>
          <w:szCs w:val="28"/>
          <w:lang w:val="en-US" w:bidi="ar-DZ"/>
        </w:rPr>
        <w:t xml:space="preserve">of the textbook. </w:t>
      </w:r>
      <w:r w:rsidRPr="009812DA">
        <w:rPr>
          <w:rFonts w:asciiTheme="majorBidi" w:hAnsiTheme="majorBidi" w:cstheme="majorBidi"/>
          <w:sz w:val="28"/>
          <w:szCs w:val="28"/>
          <w:u w:val="single"/>
          <w:lang w:val="en-US" w:bidi="ar-DZ"/>
        </w:rPr>
        <w:t>Be selective</w:t>
      </w:r>
      <w:r>
        <w:rPr>
          <w:rFonts w:asciiTheme="majorBidi" w:hAnsiTheme="majorBidi" w:cstheme="majorBidi"/>
          <w:sz w:val="28"/>
          <w:szCs w:val="28"/>
          <w:lang w:val="en-US" w:bidi="ar-DZ"/>
        </w:rPr>
        <w:t xml:space="preserve">. </w:t>
      </w:r>
      <w:r w:rsidR="00DB52FB">
        <w:rPr>
          <w:rFonts w:asciiTheme="majorBidi" w:hAnsiTheme="majorBidi" w:cstheme="majorBidi"/>
          <w:sz w:val="28"/>
          <w:szCs w:val="28"/>
          <w:lang w:val="en-US" w:bidi="ar-DZ"/>
        </w:rPr>
        <w:t>Carefully read the information in</w:t>
      </w:r>
      <w:r w:rsidR="00351746">
        <w:rPr>
          <w:rFonts w:asciiTheme="majorBidi" w:hAnsiTheme="majorBidi" w:cstheme="majorBidi"/>
          <w:sz w:val="28"/>
          <w:szCs w:val="28"/>
          <w:lang w:val="en-US" w:bidi="ar-DZ"/>
        </w:rPr>
        <w:t xml:space="preserve"> </w:t>
      </w:r>
      <w:r w:rsidR="00DB52FB">
        <w:rPr>
          <w:rFonts w:asciiTheme="majorBidi" w:hAnsiTheme="majorBidi" w:cstheme="majorBidi"/>
          <w:b/>
          <w:bCs/>
          <w:sz w:val="28"/>
          <w:szCs w:val="28"/>
          <w:lang w:val="en-US" w:bidi="ar-DZ"/>
        </w:rPr>
        <w:t xml:space="preserve">Figure 3 </w:t>
      </w:r>
      <w:r w:rsidR="00DB52FB">
        <w:rPr>
          <w:rFonts w:asciiTheme="majorBidi" w:hAnsiTheme="majorBidi" w:cstheme="majorBidi"/>
          <w:sz w:val="28"/>
          <w:szCs w:val="28"/>
          <w:lang w:val="en-US" w:bidi="ar-DZ"/>
        </w:rPr>
        <w:t>to learn techniques for recording information in your notes.</w:t>
      </w:r>
    </w:p>
    <w:p w:rsidR="00DB52FB" w:rsidRDefault="00DB52FB" w:rsidP="009440F0">
      <w:pPr>
        <w:spacing w:line="240" w:lineRule="auto"/>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Step Two: Reducing</w:t>
      </w:r>
    </w:p>
    <w:p w:rsidR="00DB52FB" w:rsidRDefault="00DB52FB" w:rsidP="009440F0">
      <w:pPr>
        <w:spacing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After you have finished taking notes for the chapter, you are ready to close the book and reduce your notes one step further. The </w:t>
      </w:r>
      <w:r>
        <w:rPr>
          <w:rFonts w:asciiTheme="majorBidi" w:hAnsiTheme="majorBidi" w:cstheme="majorBidi"/>
          <w:b/>
          <w:bCs/>
          <w:sz w:val="28"/>
          <w:szCs w:val="28"/>
          <w:lang w:val="en-US" w:bidi="ar-DZ"/>
        </w:rPr>
        <w:t xml:space="preserve">reduce step </w:t>
      </w:r>
      <w:r>
        <w:rPr>
          <w:rFonts w:asciiTheme="majorBidi" w:hAnsiTheme="majorBidi" w:cstheme="majorBidi"/>
          <w:sz w:val="28"/>
          <w:szCs w:val="28"/>
          <w:lang w:val="en-US" w:bidi="ar-DZ"/>
        </w:rPr>
        <w:t xml:space="preserve">in the Cornell system involves condensing notes into the recall column. See </w:t>
      </w:r>
      <w:r>
        <w:rPr>
          <w:rFonts w:asciiTheme="majorBidi" w:hAnsiTheme="majorBidi" w:cstheme="majorBidi"/>
          <w:b/>
          <w:bCs/>
          <w:sz w:val="28"/>
          <w:szCs w:val="28"/>
          <w:lang w:val="en-US" w:bidi="ar-DZ"/>
        </w:rPr>
        <w:t xml:space="preserve">Figure 4 </w:t>
      </w:r>
      <w:r>
        <w:rPr>
          <w:rFonts w:asciiTheme="majorBidi" w:hAnsiTheme="majorBidi" w:cstheme="majorBidi"/>
          <w:sz w:val="28"/>
          <w:szCs w:val="28"/>
          <w:lang w:val="en-US" w:bidi="ar-DZ"/>
        </w:rPr>
        <w:t>for an example of reduced notes in the recall column.</w:t>
      </w:r>
    </w:p>
    <w:p w:rsidR="009440F0" w:rsidRPr="009440F0" w:rsidRDefault="009440F0" w:rsidP="009440F0">
      <w:pPr>
        <w:spacing w:line="240" w:lineRule="auto"/>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Figure 3:</w:t>
      </w:r>
    </w:p>
    <w:p w:rsidR="00DB52FB" w:rsidRPr="00632115" w:rsidRDefault="00DB52FB" w:rsidP="00DB52FB">
      <w:pPr>
        <w:rPr>
          <w:rFonts w:asciiTheme="majorBidi" w:hAnsiTheme="majorBidi" w:cstheme="majorBidi"/>
          <w:b/>
          <w:bCs/>
          <w:sz w:val="28"/>
          <w:szCs w:val="28"/>
          <w:lang w:val="en-US" w:bidi="ar-DZ"/>
        </w:rPr>
      </w:pPr>
      <w:r w:rsidRPr="00DB52FB">
        <w:rPr>
          <w:rFonts w:asciiTheme="majorBidi" w:hAnsiTheme="majorBidi" w:cstheme="majorBidi"/>
          <w:b/>
          <w:bCs/>
          <w:noProof/>
          <w:sz w:val="28"/>
          <w:szCs w:val="28"/>
        </w:rPr>
        <w:lastRenderedPageBreak/>
        <w:drawing>
          <wp:inline distT="0" distB="0" distL="0" distR="0">
            <wp:extent cx="5760720" cy="450880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4508802"/>
                    </a:xfrm>
                    <a:prstGeom prst="rect">
                      <a:avLst/>
                    </a:prstGeom>
                    <a:noFill/>
                    <a:ln w="9525">
                      <a:noFill/>
                      <a:miter lim="800000"/>
                      <a:headEnd/>
                      <a:tailEnd/>
                    </a:ln>
                  </pic:spPr>
                </pic:pic>
              </a:graphicData>
            </a:graphic>
          </wp:inline>
        </w:drawing>
      </w:r>
    </w:p>
    <w:p w:rsidR="00DB52FB" w:rsidRDefault="00551E80" w:rsidP="009440F0">
      <w:pPr>
        <w:spacing w:line="240" w:lineRule="auto"/>
        <w:rPr>
          <w:rFonts w:asciiTheme="majorBidi" w:hAnsiTheme="majorBidi" w:cstheme="majorBidi"/>
          <w:b/>
          <w:bCs/>
          <w:sz w:val="28"/>
          <w:szCs w:val="28"/>
          <w:lang w:val="en-US" w:bidi="ar-DZ"/>
        </w:rPr>
      </w:pPr>
      <w:r w:rsidRPr="00EE2BBA">
        <w:rPr>
          <w:rFonts w:asciiTheme="majorBidi" w:hAnsiTheme="majorBidi" w:cstheme="majorBidi"/>
          <w:b/>
          <w:bCs/>
          <w:sz w:val="24"/>
          <w:szCs w:val="24"/>
          <w:lang w:val="en-US"/>
        </w:rPr>
        <w:t xml:space="preserve"> </w:t>
      </w:r>
      <w:r w:rsidR="00DB52FB">
        <w:rPr>
          <w:rFonts w:asciiTheme="majorBidi" w:hAnsiTheme="majorBidi" w:cstheme="majorBidi"/>
          <w:b/>
          <w:bCs/>
          <w:sz w:val="28"/>
          <w:szCs w:val="28"/>
          <w:lang w:val="en-US" w:bidi="ar-DZ"/>
        </w:rPr>
        <w:t>Step Three: Reciting</w:t>
      </w:r>
    </w:p>
    <w:p w:rsidR="00DB52FB" w:rsidRDefault="00DB52FB" w:rsidP="009440F0">
      <w:pPr>
        <w:spacing w:after="0" w:line="240" w:lineRule="auto"/>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The </w:t>
      </w:r>
      <w:r>
        <w:rPr>
          <w:rFonts w:asciiTheme="majorBidi" w:hAnsiTheme="majorBidi" w:cstheme="majorBidi"/>
          <w:b/>
          <w:bCs/>
          <w:sz w:val="28"/>
          <w:szCs w:val="28"/>
          <w:lang w:val="en-US" w:bidi="ar-DZ"/>
        </w:rPr>
        <w:t xml:space="preserve">recite step </w:t>
      </w:r>
      <w:r>
        <w:rPr>
          <w:rFonts w:asciiTheme="majorBidi" w:hAnsiTheme="majorBidi" w:cstheme="majorBidi"/>
          <w:sz w:val="28"/>
          <w:szCs w:val="28"/>
          <w:lang w:val="en-US" w:bidi="ar-DZ"/>
        </w:rPr>
        <w:t>in the Cornell system involves using information in the recall column to explain information out loud in your own words without referring to detailed notes. To avoid</w:t>
      </w:r>
      <w:r w:rsidR="00351746">
        <w:rPr>
          <w:rFonts w:asciiTheme="majorBidi" w:hAnsiTheme="majorBidi" w:cstheme="majorBidi"/>
          <w:sz w:val="28"/>
          <w:szCs w:val="28"/>
          <w:lang w:val="en-US" w:bidi="ar-DZ"/>
        </w:rPr>
        <w:t xml:space="preserve"> </w:t>
      </w:r>
      <w:r>
        <w:rPr>
          <w:rFonts w:asciiTheme="majorBidi" w:hAnsiTheme="majorBidi" w:cstheme="majorBidi"/>
          <w:sz w:val="28"/>
          <w:szCs w:val="28"/>
          <w:lang w:val="en-US" w:bidi="ar-DZ"/>
        </w:rPr>
        <w:t xml:space="preserve">the tendency to look at your notes as you recite, use a blank piece of paper to cover your notes on the right side of your paper. </w:t>
      </w:r>
      <w:r>
        <w:rPr>
          <w:rFonts w:asciiTheme="majorBidi" w:hAnsiTheme="majorBidi" w:cstheme="majorBidi"/>
          <w:b/>
          <w:bCs/>
          <w:sz w:val="28"/>
          <w:szCs w:val="28"/>
          <w:lang w:val="en-US" w:bidi="ar-DZ"/>
        </w:rPr>
        <w:t>Figure 4</w:t>
      </w:r>
      <w:r>
        <w:rPr>
          <w:rFonts w:asciiTheme="majorBidi" w:hAnsiTheme="majorBidi" w:cstheme="majorBidi"/>
          <w:sz w:val="28"/>
          <w:szCs w:val="28"/>
          <w:lang w:val="en-US" w:bidi="ar-DZ"/>
        </w:rPr>
        <w:t xml:space="preserve"> shows headings, study questions, and key words used to trigger reciting as well as suggestions for reciting.</w:t>
      </w:r>
    </w:p>
    <w:p w:rsidR="00DB52FB" w:rsidRPr="004359EE" w:rsidRDefault="00DB52FB" w:rsidP="00DB52FB">
      <w:pPr>
        <w:spacing w:after="0" w:line="360" w:lineRule="auto"/>
        <w:jc w:val="both"/>
        <w:rPr>
          <w:rFonts w:asciiTheme="majorBidi" w:hAnsiTheme="majorBidi" w:cstheme="majorBidi"/>
          <w:b/>
          <w:bCs/>
          <w:sz w:val="28"/>
          <w:szCs w:val="28"/>
          <w:lang w:val="en-US" w:bidi="ar-DZ"/>
        </w:rPr>
      </w:pPr>
      <w:r w:rsidRPr="004359EE">
        <w:rPr>
          <w:rFonts w:asciiTheme="majorBidi" w:hAnsiTheme="majorBidi" w:cstheme="majorBidi"/>
          <w:b/>
          <w:bCs/>
          <w:sz w:val="28"/>
          <w:szCs w:val="28"/>
          <w:lang w:val="en-US" w:bidi="ar-DZ"/>
        </w:rPr>
        <w:t>Figure 4</w:t>
      </w:r>
    </w:p>
    <w:p w:rsidR="00DB52FB" w:rsidRDefault="00DB52FB" w:rsidP="00394326">
      <w:pPr>
        <w:spacing w:after="0" w:line="480" w:lineRule="auto"/>
        <w:rPr>
          <w:rFonts w:asciiTheme="majorBidi" w:hAnsiTheme="majorBidi" w:cstheme="majorBidi"/>
          <w:b/>
          <w:bCs/>
          <w:sz w:val="24"/>
          <w:szCs w:val="24"/>
          <w:lang w:val="en-US"/>
        </w:rPr>
      </w:pPr>
      <w:r w:rsidRPr="00DB52FB">
        <w:rPr>
          <w:rFonts w:asciiTheme="majorBidi" w:hAnsiTheme="majorBidi" w:cstheme="majorBidi"/>
          <w:b/>
          <w:bCs/>
          <w:noProof/>
          <w:sz w:val="24"/>
          <w:szCs w:val="24"/>
        </w:rPr>
        <w:lastRenderedPageBreak/>
        <w:drawing>
          <wp:inline distT="0" distB="0" distL="0" distR="0">
            <wp:extent cx="5760720" cy="4137982"/>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60720" cy="4137982"/>
                    </a:xfrm>
                    <a:prstGeom prst="rect">
                      <a:avLst/>
                    </a:prstGeom>
                    <a:noFill/>
                    <a:ln w="9525">
                      <a:noFill/>
                      <a:miter lim="800000"/>
                      <a:headEnd/>
                      <a:tailEnd/>
                    </a:ln>
                  </pic:spPr>
                </pic:pic>
              </a:graphicData>
            </a:graphic>
          </wp:inline>
        </w:drawing>
      </w:r>
    </w:p>
    <w:p w:rsidR="00F12FEC" w:rsidRDefault="00F12FEC" w:rsidP="009440F0">
      <w:pPr>
        <w:spacing w:after="0"/>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Step Four: Reflecting</w:t>
      </w:r>
    </w:p>
    <w:p w:rsidR="00F12FEC" w:rsidRDefault="00F12FEC" w:rsidP="009440F0">
      <w:pPr>
        <w:spacing w:after="0"/>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The </w:t>
      </w:r>
      <w:r>
        <w:rPr>
          <w:rFonts w:asciiTheme="majorBidi" w:hAnsiTheme="majorBidi" w:cstheme="majorBidi"/>
          <w:b/>
          <w:bCs/>
          <w:sz w:val="28"/>
          <w:szCs w:val="28"/>
          <w:lang w:val="en-US" w:bidi="ar-DZ"/>
        </w:rPr>
        <w:t xml:space="preserve">reflect step </w:t>
      </w:r>
      <w:r>
        <w:rPr>
          <w:rFonts w:asciiTheme="majorBidi" w:hAnsiTheme="majorBidi" w:cstheme="majorBidi"/>
          <w:sz w:val="28"/>
          <w:szCs w:val="28"/>
          <w:lang w:val="en-US" w:bidi="ar-DZ"/>
        </w:rPr>
        <w:t xml:space="preserve">in the Cornell system involves thinking seriously, comprehending, and using elaborative rehearsal strategies to work with information in new ways. The reflect step is a creative and highly individualized step, so no two students will create identical study tools or use the same rehearsal activities. This is the time for you to decide </w:t>
      </w:r>
      <w:r>
        <w:rPr>
          <w:rFonts w:asciiTheme="majorBidi" w:hAnsiTheme="majorBidi" w:cstheme="majorBidi"/>
          <w:i/>
          <w:iCs/>
          <w:sz w:val="28"/>
          <w:szCs w:val="28"/>
          <w:lang w:val="en-US" w:bidi="ar-DZ"/>
        </w:rPr>
        <w:t>what will work best for you</w:t>
      </w:r>
      <w:r>
        <w:rPr>
          <w:rFonts w:asciiTheme="majorBidi" w:hAnsiTheme="majorBidi" w:cstheme="majorBidi"/>
          <w:sz w:val="28"/>
          <w:szCs w:val="28"/>
          <w:lang w:val="en-US" w:bidi="ar-DZ"/>
        </w:rPr>
        <w:t>.  Use the following tips for reflecting on your notes.</w:t>
      </w:r>
    </w:p>
    <w:p w:rsidR="00F12FEC" w:rsidRPr="000A4860" w:rsidRDefault="00F12FEC" w:rsidP="009440F0">
      <w:pPr>
        <w:pStyle w:val="Paragraphedeliste"/>
        <w:numPr>
          <w:ilvl w:val="0"/>
          <w:numId w:val="18"/>
        </w:numPr>
        <w:spacing w:after="0" w:line="240" w:lineRule="auto"/>
        <w:jc w:val="both"/>
        <w:rPr>
          <w:rFonts w:asciiTheme="majorBidi" w:hAnsiTheme="majorBidi" w:cstheme="majorBidi"/>
          <w:sz w:val="28"/>
          <w:szCs w:val="28"/>
          <w:lang w:val="en-US" w:bidi="ar-DZ"/>
        </w:rPr>
      </w:pPr>
      <w:r>
        <w:rPr>
          <w:rFonts w:asciiTheme="majorBidi" w:hAnsiTheme="majorBidi" w:cstheme="majorBidi"/>
          <w:i/>
          <w:iCs/>
          <w:sz w:val="28"/>
          <w:szCs w:val="28"/>
          <w:lang w:val="en-US" w:bidi="ar-DZ"/>
        </w:rPr>
        <w:t>Think and Ponder</w:t>
      </w:r>
    </w:p>
    <w:p w:rsidR="00F12FEC" w:rsidRPr="009440F0" w:rsidRDefault="00F12FEC" w:rsidP="009440F0">
      <w:pPr>
        <w:pStyle w:val="Paragraphedeliste"/>
        <w:numPr>
          <w:ilvl w:val="0"/>
          <w:numId w:val="18"/>
        </w:numPr>
        <w:spacing w:after="0" w:line="240" w:lineRule="auto"/>
        <w:jc w:val="both"/>
        <w:rPr>
          <w:rFonts w:asciiTheme="majorBidi" w:hAnsiTheme="majorBidi" w:cstheme="majorBidi"/>
          <w:i/>
          <w:iCs/>
          <w:sz w:val="28"/>
          <w:szCs w:val="28"/>
          <w:lang w:val="en-US" w:bidi="ar-DZ"/>
        </w:rPr>
      </w:pPr>
      <w:r w:rsidRPr="009440F0">
        <w:rPr>
          <w:rFonts w:asciiTheme="majorBidi" w:hAnsiTheme="majorBidi" w:cstheme="majorBidi"/>
          <w:i/>
          <w:iCs/>
          <w:sz w:val="28"/>
          <w:szCs w:val="28"/>
          <w:lang w:val="en-US" w:bidi="ar-DZ"/>
        </w:rPr>
        <w:t>Line Up Your Recall Columns</w:t>
      </w:r>
    </w:p>
    <w:p w:rsidR="00F12FEC" w:rsidRDefault="00F12FEC" w:rsidP="009440F0">
      <w:pPr>
        <w:pStyle w:val="Paragraphedeliste"/>
        <w:numPr>
          <w:ilvl w:val="0"/>
          <w:numId w:val="18"/>
        </w:numPr>
        <w:spacing w:after="0" w:line="240" w:lineRule="auto"/>
        <w:jc w:val="both"/>
        <w:rPr>
          <w:rFonts w:asciiTheme="majorBidi" w:hAnsiTheme="majorBidi" w:cstheme="majorBidi"/>
          <w:sz w:val="28"/>
          <w:szCs w:val="28"/>
          <w:lang w:val="en-US" w:bidi="ar-DZ"/>
        </w:rPr>
      </w:pPr>
      <w:r w:rsidRPr="000A4860">
        <w:rPr>
          <w:rFonts w:asciiTheme="majorBidi" w:hAnsiTheme="majorBidi" w:cstheme="majorBidi"/>
          <w:i/>
          <w:iCs/>
          <w:sz w:val="28"/>
          <w:szCs w:val="28"/>
          <w:lang w:val="en-US" w:bidi="ar-DZ"/>
        </w:rPr>
        <w:t>Write a Summary</w:t>
      </w:r>
    </w:p>
    <w:p w:rsidR="00F12FEC" w:rsidRPr="00F12FEC" w:rsidRDefault="00F12FEC" w:rsidP="009440F0">
      <w:pPr>
        <w:pStyle w:val="Paragraphedeliste"/>
        <w:numPr>
          <w:ilvl w:val="0"/>
          <w:numId w:val="18"/>
        </w:numPr>
        <w:spacing w:after="0" w:line="240" w:lineRule="auto"/>
        <w:jc w:val="both"/>
        <w:rPr>
          <w:rFonts w:asciiTheme="majorBidi" w:hAnsiTheme="majorBidi" w:cstheme="majorBidi"/>
          <w:sz w:val="28"/>
          <w:szCs w:val="28"/>
          <w:lang w:val="en-US" w:bidi="ar-DZ"/>
        </w:rPr>
      </w:pPr>
      <w:r>
        <w:rPr>
          <w:rFonts w:asciiTheme="majorBidi" w:hAnsiTheme="majorBidi" w:cstheme="majorBidi"/>
          <w:i/>
          <w:iCs/>
          <w:sz w:val="28"/>
          <w:szCs w:val="28"/>
          <w:lang w:val="en-US" w:bidi="ar-DZ"/>
        </w:rPr>
        <w:t>Write on the Back Side of Your Notes</w:t>
      </w:r>
    </w:p>
    <w:p w:rsidR="00F12FEC" w:rsidRPr="00F12FEC" w:rsidRDefault="00F12FEC" w:rsidP="009440F0">
      <w:pPr>
        <w:pStyle w:val="Paragraphedeliste"/>
        <w:numPr>
          <w:ilvl w:val="0"/>
          <w:numId w:val="18"/>
        </w:numPr>
        <w:spacing w:after="0" w:line="240" w:lineRule="auto"/>
        <w:jc w:val="both"/>
        <w:rPr>
          <w:rFonts w:asciiTheme="majorBidi" w:hAnsiTheme="majorBidi" w:cstheme="majorBidi"/>
          <w:sz w:val="28"/>
          <w:szCs w:val="28"/>
          <w:lang w:val="en-US" w:bidi="ar-DZ"/>
        </w:rPr>
      </w:pPr>
      <w:r w:rsidRPr="00F12FEC">
        <w:rPr>
          <w:rFonts w:asciiTheme="majorBidi" w:hAnsiTheme="majorBidi" w:cstheme="majorBidi"/>
          <w:i/>
          <w:iCs/>
          <w:sz w:val="28"/>
          <w:szCs w:val="28"/>
          <w:lang w:val="en-US" w:bidi="ar-DZ"/>
        </w:rPr>
        <w:t>Make Study</w:t>
      </w:r>
      <w:r w:rsidRPr="00F12FEC">
        <w:rPr>
          <w:rFonts w:asciiTheme="majorBidi" w:hAnsiTheme="majorBidi" w:cstheme="majorBidi"/>
          <w:b/>
          <w:bCs/>
          <w:sz w:val="28"/>
          <w:szCs w:val="28"/>
          <w:lang w:val="en-US" w:bidi="ar-DZ"/>
        </w:rPr>
        <w:t xml:space="preserve"> </w:t>
      </w:r>
    </w:p>
    <w:p w:rsidR="00F12FEC" w:rsidRPr="000A4860" w:rsidRDefault="00F12FEC" w:rsidP="009440F0">
      <w:pPr>
        <w:spacing w:after="0" w:line="240" w:lineRule="auto"/>
        <w:jc w:val="both"/>
        <w:rPr>
          <w:rFonts w:asciiTheme="majorBidi" w:hAnsiTheme="majorBidi" w:cstheme="majorBidi"/>
          <w:b/>
          <w:bCs/>
          <w:sz w:val="28"/>
          <w:szCs w:val="28"/>
          <w:lang w:val="en-US" w:bidi="ar-DZ"/>
        </w:rPr>
      </w:pPr>
      <w:r w:rsidRPr="000A4860">
        <w:rPr>
          <w:rFonts w:asciiTheme="majorBidi" w:hAnsiTheme="majorBidi" w:cstheme="majorBidi"/>
          <w:b/>
          <w:bCs/>
          <w:sz w:val="28"/>
          <w:szCs w:val="28"/>
          <w:lang w:val="en-US" w:bidi="ar-DZ"/>
        </w:rPr>
        <w:t>Step Five: Reviewing</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The </w:t>
      </w:r>
      <w:r>
        <w:rPr>
          <w:rFonts w:asciiTheme="majorBidi" w:hAnsiTheme="majorBidi" w:cstheme="majorBidi"/>
          <w:b/>
          <w:bCs/>
          <w:sz w:val="28"/>
          <w:szCs w:val="28"/>
          <w:lang w:val="en-US" w:bidi="ar-DZ"/>
        </w:rPr>
        <w:t xml:space="preserve">review step </w:t>
      </w:r>
      <w:r>
        <w:rPr>
          <w:rFonts w:asciiTheme="majorBidi" w:hAnsiTheme="majorBidi" w:cstheme="majorBidi"/>
          <w:sz w:val="28"/>
          <w:szCs w:val="28"/>
          <w:lang w:val="en-US" w:bidi="ar-DZ"/>
        </w:rPr>
        <w:t xml:space="preserve">in the Cornell system involves using immediate and ongoing review. Use immediate review with your notes after you finish the reflect step. </w:t>
      </w:r>
      <w:r>
        <w:rPr>
          <w:rFonts w:asciiTheme="majorBidi" w:hAnsiTheme="majorBidi" w:cstheme="majorBidi"/>
          <w:b/>
          <w:bCs/>
          <w:sz w:val="28"/>
          <w:szCs w:val="28"/>
          <w:lang w:val="en-US" w:bidi="ar-DZ"/>
        </w:rPr>
        <w:t xml:space="preserve">Immediate review </w:t>
      </w:r>
      <w:r>
        <w:rPr>
          <w:rFonts w:asciiTheme="majorBidi" w:hAnsiTheme="majorBidi" w:cstheme="majorBidi"/>
          <w:sz w:val="28"/>
          <w:szCs w:val="28"/>
          <w:lang w:val="en-US" w:bidi="ar-DZ"/>
        </w:rPr>
        <w:t xml:space="preserve">is the process of rehearsing information before you end a learning task. </w:t>
      </w:r>
      <w:r>
        <w:rPr>
          <w:rFonts w:asciiTheme="majorBidi" w:hAnsiTheme="majorBidi" w:cstheme="majorBidi"/>
          <w:b/>
          <w:bCs/>
          <w:sz w:val="28"/>
          <w:szCs w:val="28"/>
          <w:lang w:val="en-US" w:bidi="ar-DZ"/>
        </w:rPr>
        <w:t xml:space="preserve">Ongoing review </w:t>
      </w:r>
      <w:r>
        <w:rPr>
          <w:rFonts w:asciiTheme="majorBidi" w:hAnsiTheme="majorBidi" w:cstheme="majorBidi"/>
          <w:sz w:val="28"/>
          <w:szCs w:val="28"/>
          <w:lang w:val="en-US" w:bidi="ar-DZ"/>
        </w:rPr>
        <w:t xml:space="preserve">is the process of practicing information days and even weeks after the initial learning occurred. </w:t>
      </w:r>
    </w:p>
    <w:p w:rsidR="00F12FEC" w:rsidRDefault="00F12FEC" w:rsidP="009440F0">
      <w:pPr>
        <w:spacing w:after="0" w:line="240" w:lineRule="auto"/>
        <w:rPr>
          <w:rFonts w:asciiTheme="majorBidi" w:hAnsiTheme="majorBidi" w:cstheme="majorBidi"/>
          <w:b/>
          <w:bCs/>
          <w:sz w:val="28"/>
          <w:szCs w:val="28"/>
          <w:u w:val="single"/>
          <w:lang w:val="en-US" w:bidi="ar-DZ"/>
        </w:rPr>
      </w:pPr>
      <w:r>
        <w:rPr>
          <w:rFonts w:asciiTheme="majorBidi" w:hAnsiTheme="majorBidi" w:cstheme="majorBidi"/>
          <w:b/>
          <w:bCs/>
          <w:sz w:val="28"/>
          <w:szCs w:val="28"/>
          <w:u w:val="single"/>
          <w:lang w:val="en-US" w:bidi="ar-DZ"/>
        </w:rPr>
        <w:t>The Cornell Notetaking System</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lastRenderedPageBreak/>
        <w:t xml:space="preserve">You can use the </w:t>
      </w:r>
      <w:r w:rsidRPr="008D3937">
        <w:rPr>
          <w:rFonts w:asciiTheme="majorBidi" w:hAnsiTheme="majorBidi" w:cstheme="majorBidi"/>
          <w:sz w:val="28"/>
          <w:szCs w:val="28"/>
          <w:u w:val="single"/>
          <w:lang w:val="en-US" w:bidi="ar-DZ"/>
        </w:rPr>
        <w:t>Five R’s</w:t>
      </w:r>
      <w:r>
        <w:rPr>
          <w:rFonts w:asciiTheme="majorBidi" w:hAnsiTheme="majorBidi" w:cstheme="majorBidi"/>
          <w:sz w:val="28"/>
          <w:szCs w:val="28"/>
          <w:lang w:val="en-US" w:bidi="ar-DZ"/>
        </w:rPr>
        <w:t xml:space="preserve"> </w:t>
      </w:r>
      <w:r w:rsidR="00351746">
        <w:rPr>
          <w:rFonts w:asciiTheme="majorBidi" w:hAnsiTheme="majorBidi" w:cstheme="majorBidi"/>
          <w:sz w:val="28"/>
          <w:szCs w:val="28"/>
          <w:lang w:val="en-US" w:bidi="ar-DZ"/>
        </w:rPr>
        <w:t>of the Cornell system for many o</w:t>
      </w:r>
      <w:r>
        <w:rPr>
          <w:rFonts w:asciiTheme="majorBidi" w:hAnsiTheme="majorBidi" w:cstheme="majorBidi"/>
          <w:sz w:val="28"/>
          <w:szCs w:val="28"/>
          <w:lang w:val="en-US" w:bidi="ar-DZ"/>
        </w:rPr>
        <w:t xml:space="preserve">f your lecture courses. This system works most effectively when the instructor presents information in an organized, logical sequence. </w:t>
      </w:r>
    </w:p>
    <w:p w:rsidR="00F12FEC" w:rsidRDefault="00F12FEC" w:rsidP="009440F0">
      <w:pPr>
        <w:spacing w:after="0" w:line="240" w:lineRule="auto"/>
        <w:jc w:val="both"/>
        <w:rPr>
          <w:rFonts w:asciiTheme="majorBidi" w:hAnsiTheme="majorBidi" w:cstheme="majorBidi"/>
          <w:b/>
          <w:bCs/>
          <w:sz w:val="28"/>
          <w:szCs w:val="28"/>
          <w:u w:val="single"/>
          <w:lang w:val="en-US" w:bidi="ar-DZ"/>
        </w:rPr>
      </w:pPr>
      <w:r>
        <w:rPr>
          <w:rFonts w:asciiTheme="majorBidi" w:hAnsiTheme="majorBidi" w:cstheme="majorBidi"/>
          <w:b/>
          <w:bCs/>
          <w:sz w:val="28"/>
          <w:szCs w:val="28"/>
          <w:u w:val="single"/>
          <w:lang w:val="en-US" w:bidi="ar-DZ"/>
        </w:rPr>
        <w:t>The Books Notes System</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 xml:space="preserve">The Book Notes System </w:t>
      </w:r>
      <w:r>
        <w:rPr>
          <w:rFonts w:asciiTheme="majorBidi" w:hAnsiTheme="majorBidi" w:cstheme="majorBidi"/>
          <w:sz w:val="28"/>
          <w:szCs w:val="28"/>
          <w:lang w:val="en-US" w:bidi="ar-DZ"/>
        </w:rPr>
        <w:t>is a form of notetaking that involves marking your textbook as the lecturer moves systematically through a chapter (or in your case a handout). When an instructor moves systematically through the handout, discussing various headings, emphasizing certain details, demonstrating how to solve problems, or working exercises with you in class, you can take notes directly in the handout (or textbook). Use the following strategies to take notes:</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(1)</w:t>
      </w:r>
      <w:r w:rsidRPr="008D3937">
        <w:rPr>
          <w:rFonts w:asciiTheme="majorBidi" w:hAnsiTheme="majorBidi" w:cstheme="majorBidi"/>
          <w:sz w:val="28"/>
          <w:szCs w:val="28"/>
          <w:lang w:val="en-US" w:bidi="ar-DZ"/>
        </w:rPr>
        <w:t xml:space="preserve">Use a specific colored marker to highlight the information the instructor </w:t>
      </w:r>
      <w:r>
        <w:rPr>
          <w:rFonts w:asciiTheme="majorBidi" w:hAnsiTheme="majorBidi" w:cstheme="majorBidi"/>
          <w:sz w:val="28"/>
          <w:szCs w:val="28"/>
          <w:lang w:val="en-US" w:bidi="ar-DZ"/>
        </w:rPr>
        <w:t>discusses.</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(2)</w:t>
      </w:r>
      <w:r w:rsidRPr="008D3937">
        <w:rPr>
          <w:rFonts w:asciiTheme="majorBidi" w:hAnsiTheme="majorBidi" w:cstheme="majorBidi"/>
          <w:sz w:val="28"/>
          <w:szCs w:val="28"/>
          <w:lang w:val="en-US" w:bidi="ar-DZ"/>
        </w:rPr>
        <w:t xml:space="preserve">Write notes in the margins to reflect any additional information or </w:t>
      </w:r>
      <w:r w:rsidRPr="0028727A">
        <w:rPr>
          <w:rFonts w:asciiTheme="majorBidi" w:hAnsiTheme="majorBidi" w:cstheme="majorBidi"/>
          <w:sz w:val="28"/>
          <w:szCs w:val="28"/>
          <w:lang w:val="en-US" w:bidi="ar-DZ"/>
        </w:rPr>
        <w:t>explanations.</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(3)</w:t>
      </w:r>
      <w:r w:rsidRPr="008D3937">
        <w:rPr>
          <w:rFonts w:asciiTheme="majorBidi" w:hAnsiTheme="majorBidi" w:cstheme="majorBidi"/>
          <w:sz w:val="28"/>
          <w:szCs w:val="28"/>
          <w:lang w:val="en-US" w:bidi="ar-DZ"/>
        </w:rPr>
        <w:t xml:space="preserve">Use symbols, such as arrows or stars, to draw your attention to sections </w:t>
      </w:r>
      <w:r w:rsidRPr="0028727A">
        <w:rPr>
          <w:rFonts w:asciiTheme="majorBidi" w:hAnsiTheme="majorBidi" w:cstheme="majorBidi"/>
          <w:sz w:val="28"/>
          <w:szCs w:val="28"/>
          <w:lang w:val="en-US" w:bidi="ar-DZ"/>
        </w:rPr>
        <w:t>discussed.</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(4)</w:t>
      </w:r>
      <w:r w:rsidRPr="008D3937">
        <w:rPr>
          <w:rFonts w:asciiTheme="majorBidi" w:hAnsiTheme="majorBidi" w:cstheme="majorBidi"/>
          <w:sz w:val="28"/>
          <w:szCs w:val="28"/>
          <w:lang w:val="en-US" w:bidi="ar-DZ"/>
        </w:rPr>
        <w:t xml:space="preserve">After class, use the textbook markings and marginal notes to develop </w:t>
      </w:r>
      <w:r>
        <w:rPr>
          <w:rFonts w:asciiTheme="majorBidi" w:hAnsiTheme="majorBidi" w:cstheme="majorBidi"/>
          <w:sz w:val="28"/>
          <w:szCs w:val="28"/>
          <w:lang w:val="en-US" w:bidi="ar-DZ"/>
        </w:rPr>
        <w:t>separate set of follow-up or summary notes on notebook paper if you wish.</w:t>
      </w:r>
    </w:p>
    <w:p w:rsidR="00F12FEC" w:rsidRPr="007C762C" w:rsidRDefault="00F12FEC" w:rsidP="009440F0">
      <w:pPr>
        <w:pStyle w:val="Paragraphedeliste"/>
        <w:numPr>
          <w:ilvl w:val="0"/>
          <w:numId w:val="20"/>
        </w:numPr>
        <w:spacing w:after="0" w:line="240" w:lineRule="auto"/>
        <w:jc w:val="both"/>
        <w:rPr>
          <w:rFonts w:asciiTheme="majorBidi" w:hAnsiTheme="majorBidi" w:cstheme="majorBidi"/>
          <w:b/>
          <w:bCs/>
          <w:sz w:val="28"/>
          <w:szCs w:val="28"/>
          <w:u w:val="single"/>
          <w:lang w:val="en-US" w:bidi="ar-DZ"/>
        </w:rPr>
      </w:pPr>
      <w:r>
        <w:rPr>
          <w:rFonts w:asciiTheme="majorBidi" w:hAnsiTheme="majorBidi" w:cstheme="majorBidi"/>
          <w:b/>
          <w:bCs/>
          <w:sz w:val="28"/>
          <w:szCs w:val="28"/>
          <w:u w:val="single"/>
          <w:lang w:val="en-US" w:bidi="ar-DZ"/>
        </w:rPr>
        <w:t>Effective Notetaking Strategies</w:t>
      </w:r>
      <w:r>
        <w:rPr>
          <w:rFonts w:asciiTheme="majorBidi" w:hAnsiTheme="majorBidi" w:cstheme="majorBidi"/>
          <w:b/>
          <w:bCs/>
          <w:sz w:val="28"/>
          <w:szCs w:val="28"/>
          <w:lang w:val="en-US" w:bidi="ar-DZ"/>
        </w:rPr>
        <w:t>:</w:t>
      </w:r>
    </w:p>
    <w:p w:rsidR="00F12FEC" w:rsidRDefault="00F12FEC"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The major difference between taking textbook notes and taking lecture notes is the rapidity with which you need to respond to stimuli, understand words and ideas, organize information in meaningful ways, and transfer it into notes- while at the same time taking in new information presented by the speaker. When taking lecture notes, </w:t>
      </w:r>
      <w:r w:rsidR="00914923">
        <w:rPr>
          <w:rFonts w:asciiTheme="majorBidi" w:hAnsiTheme="majorBidi" w:cstheme="majorBidi"/>
          <w:sz w:val="28"/>
          <w:szCs w:val="28"/>
          <w:lang w:val="en-US" w:bidi="ar-DZ"/>
        </w:rPr>
        <w:t xml:space="preserve"> </w:t>
      </w:r>
      <w:r>
        <w:rPr>
          <w:rFonts w:asciiTheme="majorBidi" w:hAnsiTheme="majorBidi" w:cstheme="majorBidi"/>
          <w:sz w:val="28"/>
          <w:szCs w:val="28"/>
          <w:lang w:val="en-US" w:bidi="ar-DZ"/>
        </w:rPr>
        <w:t>keeping up with the speaker replaces the comfortable pace you use when taking textbook notes. Working memory is challenged.</w:t>
      </w:r>
    </w:p>
    <w:p w:rsidR="00F12FEC" w:rsidRDefault="00F12FEC" w:rsidP="009440F0">
      <w:pPr>
        <w:spacing w:after="0" w:line="240" w:lineRule="auto"/>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Speaking, Thinking, and Writing Rates</w:t>
      </w:r>
    </w:p>
    <w:p w:rsidR="000C3D06" w:rsidRDefault="000C3D0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Taking lecture notes requires you to adjust to your instructor’s </w:t>
      </w:r>
      <w:r>
        <w:rPr>
          <w:rFonts w:asciiTheme="majorBidi" w:hAnsiTheme="majorBidi" w:cstheme="majorBidi"/>
          <w:i/>
          <w:iCs/>
          <w:sz w:val="28"/>
          <w:szCs w:val="28"/>
          <w:lang w:val="en-US" w:bidi="ar-DZ"/>
        </w:rPr>
        <w:t>rate of speech</w:t>
      </w:r>
      <w:r>
        <w:rPr>
          <w:rFonts w:asciiTheme="majorBidi" w:hAnsiTheme="majorBidi" w:cstheme="majorBidi"/>
          <w:sz w:val="28"/>
          <w:szCs w:val="28"/>
          <w:lang w:val="en-US" w:bidi="ar-DZ"/>
        </w:rPr>
        <w:t xml:space="preserve">. The </w:t>
      </w:r>
      <w:r>
        <w:rPr>
          <w:rFonts w:asciiTheme="majorBidi" w:hAnsiTheme="majorBidi" w:cstheme="majorBidi"/>
          <w:b/>
          <w:bCs/>
          <w:sz w:val="28"/>
          <w:szCs w:val="28"/>
          <w:lang w:val="en-US" w:bidi="ar-DZ"/>
        </w:rPr>
        <w:t xml:space="preserve">rate of speech </w:t>
      </w:r>
      <w:r>
        <w:rPr>
          <w:rFonts w:asciiTheme="majorBidi" w:hAnsiTheme="majorBidi" w:cstheme="majorBidi"/>
          <w:sz w:val="28"/>
          <w:szCs w:val="28"/>
          <w:lang w:val="en-US" w:bidi="ar-DZ"/>
        </w:rPr>
        <w:t>indicates an average number of words a speaker says per minutes. The average rate of speech during a lecture is 100-125 words per minute- a rate that provides a little more time to create basic understanding and to take notes.</w:t>
      </w:r>
    </w:p>
    <w:p w:rsidR="000C3D06" w:rsidRDefault="000C3D0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You will likely encounter three general speaking rates instructors use during lectures: too slow, comfortable, or too fast. When an instructor speaks too slowly, you may have difficulty staying focused. Your </w:t>
      </w:r>
      <w:r>
        <w:rPr>
          <w:rFonts w:asciiTheme="majorBidi" w:hAnsiTheme="majorBidi" w:cstheme="majorBidi"/>
          <w:i/>
          <w:iCs/>
          <w:sz w:val="28"/>
          <w:szCs w:val="28"/>
          <w:lang w:val="en-US" w:bidi="ar-DZ"/>
        </w:rPr>
        <w:t xml:space="preserve">rate of thinking </w:t>
      </w:r>
      <w:r>
        <w:rPr>
          <w:rFonts w:asciiTheme="majorBidi" w:hAnsiTheme="majorBidi" w:cstheme="majorBidi"/>
          <w:sz w:val="28"/>
          <w:szCs w:val="28"/>
          <w:lang w:val="en-US" w:bidi="ar-DZ"/>
        </w:rPr>
        <w:t xml:space="preserve">far outpaces the instructor’s rate of speech, so your mind tends to wander off the subject. The </w:t>
      </w:r>
      <w:r>
        <w:rPr>
          <w:rFonts w:asciiTheme="majorBidi" w:hAnsiTheme="majorBidi" w:cstheme="majorBidi"/>
          <w:b/>
          <w:bCs/>
          <w:sz w:val="28"/>
          <w:szCs w:val="28"/>
          <w:lang w:val="en-US" w:bidi="ar-DZ"/>
        </w:rPr>
        <w:t xml:space="preserve">rate of thinking </w:t>
      </w:r>
      <w:r>
        <w:rPr>
          <w:rFonts w:asciiTheme="majorBidi" w:hAnsiTheme="majorBidi" w:cstheme="majorBidi"/>
          <w:sz w:val="28"/>
          <w:szCs w:val="28"/>
          <w:lang w:val="en-US" w:bidi="ar-DZ"/>
        </w:rPr>
        <w:t>indicates an average number of words or small units of information a person thinks per minute. The average is 400 words per minute.</w:t>
      </w:r>
      <w:r w:rsidR="00914923">
        <w:rPr>
          <w:rFonts w:asciiTheme="majorBidi" w:hAnsiTheme="majorBidi" w:cstheme="majorBidi"/>
          <w:sz w:val="28"/>
          <w:szCs w:val="28"/>
          <w:lang w:val="en-US" w:bidi="ar-DZ"/>
        </w:rPr>
        <w:t xml:space="preserve"> </w:t>
      </w:r>
      <w:r>
        <w:rPr>
          <w:rFonts w:asciiTheme="majorBidi" w:hAnsiTheme="majorBidi" w:cstheme="majorBidi"/>
          <w:sz w:val="28"/>
          <w:szCs w:val="28"/>
          <w:lang w:val="en-US" w:bidi="ar-DZ"/>
        </w:rPr>
        <w:t xml:space="preserve">When an instructor speaks too fast, your </w:t>
      </w:r>
      <w:r w:rsidRPr="008431F7">
        <w:rPr>
          <w:rFonts w:asciiTheme="majorBidi" w:hAnsiTheme="majorBidi" w:cstheme="majorBidi"/>
          <w:i/>
          <w:iCs/>
          <w:sz w:val="28"/>
          <w:szCs w:val="28"/>
          <w:lang w:val="en-US" w:bidi="ar-DZ"/>
        </w:rPr>
        <w:t>rate of writing</w:t>
      </w:r>
      <w:r w:rsidR="00914923">
        <w:rPr>
          <w:rFonts w:asciiTheme="majorBidi" w:hAnsiTheme="majorBidi" w:cstheme="majorBidi"/>
          <w:i/>
          <w:iCs/>
          <w:sz w:val="28"/>
          <w:szCs w:val="28"/>
          <w:lang w:val="en-US" w:bidi="ar-DZ"/>
        </w:rPr>
        <w:t xml:space="preserve"> </w:t>
      </w:r>
      <w:r>
        <w:rPr>
          <w:rFonts w:asciiTheme="majorBidi" w:hAnsiTheme="majorBidi" w:cstheme="majorBidi"/>
          <w:sz w:val="28"/>
          <w:szCs w:val="28"/>
          <w:lang w:val="en-US" w:bidi="ar-DZ"/>
        </w:rPr>
        <w:t xml:space="preserve">is too slow to capture the instructor’s ideas on paper. The </w:t>
      </w:r>
      <w:r>
        <w:rPr>
          <w:rFonts w:asciiTheme="majorBidi" w:hAnsiTheme="majorBidi" w:cstheme="majorBidi"/>
          <w:b/>
          <w:bCs/>
          <w:sz w:val="28"/>
          <w:szCs w:val="28"/>
          <w:lang w:val="en-US" w:bidi="ar-DZ"/>
        </w:rPr>
        <w:t xml:space="preserve">rate of writing </w:t>
      </w:r>
      <w:r>
        <w:rPr>
          <w:rFonts w:asciiTheme="majorBidi" w:hAnsiTheme="majorBidi" w:cstheme="majorBidi"/>
          <w:sz w:val="28"/>
          <w:szCs w:val="28"/>
          <w:lang w:val="en-US" w:bidi="ar-DZ"/>
        </w:rPr>
        <w:t xml:space="preserve">indicates the average number of words a person writes per minute. An average rate of writing is thirty words per minute. When an instructor speaks at a comfortable pace, taking notes will still be demanding, but the discrepancies among speaking, writing, and </w:t>
      </w:r>
      <w:r>
        <w:rPr>
          <w:rFonts w:asciiTheme="majorBidi" w:hAnsiTheme="majorBidi" w:cstheme="majorBidi"/>
          <w:sz w:val="28"/>
          <w:szCs w:val="28"/>
          <w:lang w:val="en-US" w:bidi="ar-DZ"/>
        </w:rPr>
        <w:lastRenderedPageBreak/>
        <w:t xml:space="preserve">thinking rates will not create as many notetaking difficulties. </w:t>
      </w:r>
      <w:r>
        <w:rPr>
          <w:rFonts w:asciiTheme="majorBidi" w:hAnsiTheme="majorBidi" w:cstheme="majorBidi"/>
          <w:b/>
          <w:bCs/>
          <w:sz w:val="28"/>
          <w:szCs w:val="28"/>
          <w:lang w:val="en-US" w:bidi="ar-DZ"/>
        </w:rPr>
        <w:t xml:space="preserve">Figure 6 </w:t>
      </w:r>
      <w:r>
        <w:rPr>
          <w:rFonts w:asciiTheme="majorBidi" w:hAnsiTheme="majorBidi" w:cstheme="majorBidi"/>
          <w:sz w:val="28"/>
          <w:szCs w:val="28"/>
          <w:lang w:val="en-US" w:bidi="ar-DZ"/>
        </w:rPr>
        <w:t>summaries average speaking, writing, and thinking rates.</w:t>
      </w:r>
    </w:p>
    <w:p w:rsidR="000C3D06" w:rsidRDefault="000C3D06" w:rsidP="009440F0">
      <w:pPr>
        <w:spacing w:after="0" w:line="240" w:lineRule="auto"/>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Figure 6: Speaking, Writing, and Thinking Rates</w:t>
      </w:r>
    </w:p>
    <w:tbl>
      <w:tblPr>
        <w:tblStyle w:val="Grilledutableau"/>
        <w:tblW w:w="0" w:type="auto"/>
        <w:tblLook w:val="04A0"/>
      </w:tblPr>
      <w:tblGrid>
        <w:gridCol w:w="5211"/>
        <w:gridCol w:w="4001"/>
      </w:tblGrid>
      <w:tr w:rsidR="000C3D06" w:rsidTr="00B66C62">
        <w:tc>
          <w:tcPr>
            <w:tcW w:w="5211" w:type="dxa"/>
          </w:tcPr>
          <w:p w:rsidR="000C3D06" w:rsidRDefault="000C3D06" w:rsidP="009440F0">
            <w:pPr>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Average Rates</w:t>
            </w:r>
          </w:p>
        </w:tc>
        <w:tc>
          <w:tcPr>
            <w:tcW w:w="4001" w:type="dxa"/>
          </w:tcPr>
          <w:p w:rsidR="000C3D06" w:rsidRDefault="000C3D06" w:rsidP="009440F0">
            <w:pPr>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Words per Minute (wpm)</w:t>
            </w:r>
          </w:p>
        </w:tc>
      </w:tr>
      <w:tr w:rsidR="000C3D06" w:rsidTr="00B66C62">
        <w:tc>
          <w:tcPr>
            <w:tcW w:w="5211" w:type="dxa"/>
          </w:tcPr>
          <w:p w:rsidR="000C3D06" w:rsidRPr="00E22F0E" w:rsidRDefault="000C3D06" w:rsidP="009440F0">
            <w:pPr>
              <w:jc w:val="both"/>
              <w:rPr>
                <w:rFonts w:asciiTheme="majorBidi" w:hAnsiTheme="majorBidi" w:cstheme="majorBidi"/>
                <w:b/>
                <w:bCs/>
                <w:sz w:val="28"/>
                <w:szCs w:val="28"/>
                <w:lang w:val="en-US" w:bidi="ar-DZ"/>
              </w:rPr>
            </w:pPr>
            <w:r w:rsidRPr="00E22F0E">
              <w:rPr>
                <w:rFonts w:asciiTheme="majorBidi" w:hAnsiTheme="majorBidi" w:cstheme="majorBidi"/>
                <w:b/>
                <w:bCs/>
                <w:sz w:val="28"/>
                <w:szCs w:val="28"/>
                <w:lang w:val="en-US" w:bidi="ar-DZ"/>
              </w:rPr>
              <w:t>Average Rate of Speech During Lectures</w:t>
            </w:r>
          </w:p>
        </w:tc>
        <w:tc>
          <w:tcPr>
            <w:tcW w:w="4001" w:type="dxa"/>
          </w:tcPr>
          <w:p w:rsidR="000C3D06" w:rsidRPr="00E22F0E" w:rsidRDefault="000C3D06" w:rsidP="009440F0">
            <w:pPr>
              <w:jc w:val="both"/>
              <w:rPr>
                <w:rFonts w:asciiTheme="majorBidi" w:hAnsiTheme="majorBidi" w:cstheme="majorBidi"/>
                <w:sz w:val="28"/>
                <w:szCs w:val="28"/>
                <w:lang w:val="en-US" w:bidi="ar-DZ"/>
              </w:rPr>
            </w:pPr>
            <w:r>
              <w:rPr>
                <w:rFonts w:asciiTheme="majorBidi" w:hAnsiTheme="majorBidi" w:cstheme="majorBidi"/>
                <w:sz w:val="28"/>
                <w:szCs w:val="28"/>
                <w:lang w:val="en-US" w:bidi="ar-DZ"/>
              </w:rPr>
              <w:t>100 – 125 wpm</w:t>
            </w:r>
          </w:p>
        </w:tc>
      </w:tr>
      <w:tr w:rsidR="000C3D06" w:rsidTr="00B66C62">
        <w:tc>
          <w:tcPr>
            <w:tcW w:w="5211" w:type="dxa"/>
          </w:tcPr>
          <w:p w:rsidR="000C3D06" w:rsidRDefault="000C3D06" w:rsidP="009440F0">
            <w:pPr>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Average Rate of Writing</w:t>
            </w:r>
          </w:p>
        </w:tc>
        <w:tc>
          <w:tcPr>
            <w:tcW w:w="4001" w:type="dxa"/>
          </w:tcPr>
          <w:p w:rsidR="000C3D06" w:rsidRPr="00E22F0E" w:rsidRDefault="000C3D06" w:rsidP="009440F0">
            <w:pPr>
              <w:jc w:val="both"/>
              <w:rPr>
                <w:rFonts w:asciiTheme="majorBidi" w:hAnsiTheme="majorBidi" w:cstheme="majorBidi"/>
                <w:sz w:val="28"/>
                <w:szCs w:val="28"/>
                <w:lang w:val="en-US" w:bidi="ar-DZ"/>
              </w:rPr>
            </w:pPr>
            <w:r w:rsidRPr="00E22F0E">
              <w:rPr>
                <w:rFonts w:asciiTheme="majorBidi" w:hAnsiTheme="majorBidi" w:cstheme="majorBidi"/>
                <w:sz w:val="28"/>
                <w:szCs w:val="28"/>
                <w:lang w:val="en-US" w:bidi="ar-DZ"/>
              </w:rPr>
              <w:t>30 wpm</w:t>
            </w:r>
          </w:p>
        </w:tc>
      </w:tr>
      <w:tr w:rsidR="000C3D06" w:rsidTr="00B66C62">
        <w:tc>
          <w:tcPr>
            <w:tcW w:w="5211" w:type="dxa"/>
          </w:tcPr>
          <w:p w:rsidR="000C3D06" w:rsidRDefault="000C3D06" w:rsidP="009440F0">
            <w:pPr>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Average Rate of Thinking</w:t>
            </w:r>
          </w:p>
        </w:tc>
        <w:tc>
          <w:tcPr>
            <w:tcW w:w="4001" w:type="dxa"/>
          </w:tcPr>
          <w:p w:rsidR="000C3D06" w:rsidRPr="00E22F0E" w:rsidRDefault="000C3D06" w:rsidP="009440F0">
            <w:pPr>
              <w:jc w:val="both"/>
              <w:rPr>
                <w:rFonts w:asciiTheme="majorBidi" w:hAnsiTheme="majorBidi" w:cstheme="majorBidi"/>
                <w:sz w:val="28"/>
                <w:szCs w:val="28"/>
                <w:lang w:val="en-US" w:bidi="ar-DZ"/>
              </w:rPr>
            </w:pPr>
            <w:r>
              <w:rPr>
                <w:rFonts w:asciiTheme="majorBidi" w:hAnsiTheme="majorBidi" w:cstheme="majorBidi"/>
                <w:sz w:val="28"/>
                <w:szCs w:val="28"/>
                <w:lang w:val="en-US" w:bidi="ar-DZ"/>
              </w:rPr>
              <w:t>400 wpm</w:t>
            </w:r>
          </w:p>
        </w:tc>
      </w:tr>
    </w:tbl>
    <w:p w:rsidR="000C3D06" w:rsidRDefault="000C3D06" w:rsidP="009440F0">
      <w:pPr>
        <w:spacing w:after="0" w:line="240" w:lineRule="auto"/>
        <w:jc w:val="both"/>
        <w:rPr>
          <w:rFonts w:asciiTheme="majorBidi" w:hAnsiTheme="majorBidi" w:cstheme="majorBidi"/>
          <w:b/>
          <w:bCs/>
          <w:sz w:val="28"/>
          <w:szCs w:val="28"/>
          <w:u w:val="single"/>
          <w:lang w:val="en-US" w:bidi="ar-DZ"/>
        </w:rPr>
      </w:pPr>
      <w:r>
        <w:rPr>
          <w:rFonts w:asciiTheme="majorBidi" w:hAnsiTheme="majorBidi" w:cstheme="majorBidi"/>
          <w:b/>
          <w:bCs/>
          <w:sz w:val="28"/>
          <w:szCs w:val="28"/>
          <w:u w:val="single"/>
          <w:lang w:val="en-US" w:bidi="ar-DZ"/>
        </w:rPr>
        <w:t>Rate Discrepancies</w:t>
      </w:r>
    </w:p>
    <w:p w:rsidR="000C3D06" w:rsidRDefault="000C3D0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Dealing with the discrepancies among the rate of speech in lectures, rate of writing, and rate of thinking requires flexibility and familiarity on your part with a variety of strategies you can use to adjust to specific lecture situations. </w:t>
      </w:r>
    </w:p>
    <w:p w:rsidR="000C3D06" w:rsidRDefault="000C3D06" w:rsidP="009440F0">
      <w:pPr>
        <w:spacing w:after="0" w:line="240" w:lineRule="auto"/>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Maintain Undivided Attention</w:t>
      </w:r>
    </w:p>
    <w:p w:rsidR="000C3D06" w:rsidRPr="00914923" w:rsidRDefault="000C3D06" w:rsidP="009440F0">
      <w:pPr>
        <w:spacing w:after="0" w:line="240" w:lineRule="auto"/>
        <w:rPr>
          <w:rFonts w:asciiTheme="majorBidi" w:hAnsiTheme="majorBidi" w:cstheme="majorBidi"/>
          <w:b/>
          <w:bCs/>
          <w:sz w:val="28"/>
          <w:szCs w:val="28"/>
          <w:u w:val="single"/>
          <w:lang w:val="en-US" w:bidi="ar-DZ"/>
        </w:rPr>
      </w:pPr>
      <w:r>
        <w:rPr>
          <w:rFonts w:asciiTheme="majorBidi" w:hAnsiTheme="majorBidi" w:cstheme="majorBidi"/>
          <w:sz w:val="28"/>
          <w:szCs w:val="28"/>
          <w:lang w:val="en-US" w:bidi="ar-DZ"/>
        </w:rPr>
        <w:t>When your mind wanders, you start daydreaming, or you start doodling or tending to other tasks because of the large discrepancy between the speaker’s slow rate of speech and your much faster rate of thinking, you may miss important information and find switching back into the listening mode more difficult to do. Your listening goal is to use strategies to keep</w:t>
      </w:r>
      <w:r w:rsidR="00914923">
        <w:rPr>
          <w:rFonts w:asciiTheme="majorBidi" w:hAnsiTheme="majorBidi" w:cstheme="majorBidi"/>
          <w:b/>
          <w:bCs/>
          <w:sz w:val="28"/>
          <w:szCs w:val="28"/>
          <w:u w:val="single"/>
          <w:lang w:val="en-US" w:bidi="ar-DZ"/>
        </w:rPr>
        <w:t xml:space="preserve"> </w:t>
      </w:r>
      <w:r>
        <w:rPr>
          <w:rFonts w:asciiTheme="majorBidi" w:hAnsiTheme="majorBidi" w:cstheme="majorBidi"/>
          <w:sz w:val="28"/>
          <w:szCs w:val="28"/>
          <w:lang w:val="en-US" w:bidi="ar-DZ"/>
        </w:rPr>
        <w:t>your mind focused on the speaker and to maintain undivided attention, even though the presentation of information is not demanding. Use the following three strategies to deal with the discrepancy between a slow speech rate and a fast thinking rate:</w:t>
      </w:r>
    </w:p>
    <w:p w:rsidR="000C3D06" w:rsidRDefault="000C3D06" w:rsidP="009440F0">
      <w:pPr>
        <w:pStyle w:val="Paragraphedeliste"/>
        <w:numPr>
          <w:ilvl w:val="0"/>
          <w:numId w:val="21"/>
        </w:numPr>
        <w:spacing w:after="0" w:line="240" w:lineRule="auto"/>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Strategy 1: Keep Writing</w:t>
      </w:r>
      <w:r>
        <w:rPr>
          <w:rFonts w:asciiTheme="majorBidi" w:hAnsiTheme="majorBidi" w:cstheme="majorBidi"/>
          <w:sz w:val="28"/>
          <w:szCs w:val="28"/>
          <w:lang w:val="en-US" w:bidi="ar-DZ"/>
        </w:rPr>
        <w:t xml:space="preserve">. </w:t>
      </w:r>
    </w:p>
    <w:p w:rsidR="000C3D06" w:rsidRPr="008D3937" w:rsidRDefault="000C3D06" w:rsidP="009440F0">
      <w:pPr>
        <w:pStyle w:val="Paragraphedeliste"/>
        <w:numPr>
          <w:ilvl w:val="0"/>
          <w:numId w:val="21"/>
        </w:numPr>
        <w:spacing w:after="0" w:line="240" w:lineRule="auto"/>
        <w:jc w:val="both"/>
        <w:rPr>
          <w:rFonts w:asciiTheme="majorBidi" w:hAnsiTheme="majorBidi" w:cstheme="majorBidi"/>
          <w:sz w:val="28"/>
          <w:szCs w:val="28"/>
          <w:lang w:val="en-US" w:bidi="ar-DZ"/>
        </w:rPr>
      </w:pPr>
      <w:r w:rsidRPr="008D3937">
        <w:rPr>
          <w:rFonts w:asciiTheme="majorBidi" w:hAnsiTheme="majorBidi" w:cstheme="majorBidi"/>
          <w:b/>
          <w:bCs/>
          <w:sz w:val="28"/>
          <w:szCs w:val="28"/>
          <w:lang w:val="en-US" w:bidi="ar-DZ"/>
        </w:rPr>
        <w:t>Strategy 2: Mentally Summarize</w:t>
      </w:r>
      <w:r w:rsidRPr="008D3937">
        <w:rPr>
          <w:rFonts w:asciiTheme="majorBidi" w:hAnsiTheme="majorBidi" w:cstheme="majorBidi"/>
          <w:sz w:val="28"/>
          <w:szCs w:val="28"/>
          <w:lang w:val="en-US" w:bidi="ar-DZ"/>
        </w:rPr>
        <w:t xml:space="preserve">. </w:t>
      </w:r>
    </w:p>
    <w:p w:rsidR="000C3D06" w:rsidRPr="00940066" w:rsidRDefault="000C3D06" w:rsidP="009440F0">
      <w:pPr>
        <w:pStyle w:val="Paragraphedeliste"/>
        <w:numPr>
          <w:ilvl w:val="0"/>
          <w:numId w:val="21"/>
        </w:numPr>
        <w:spacing w:after="0" w:line="240" w:lineRule="auto"/>
        <w:jc w:val="both"/>
        <w:rPr>
          <w:rFonts w:asciiTheme="majorBidi" w:hAnsiTheme="majorBidi" w:cstheme="majorBidi"/>
          <w:b/>
          <w:bCs/>
          <w:sz w:val="28"/>
          <w:szCs w:val="28"/>
          <w:lang w:val="en-US" w:bidi="ar-DZ"/>
        </w:rPr>
      </w:pPr>
      <w:r>
        <w:rPr>
          <w:rFonts w:asciiTheme="majorBidi" w:hAnsiTheme="majorBidi" w:cstheme="majorBidi"/>
          <w:b/>
          <w:bCs/>
          <w:sz w:val="28"/>
          <w:szCs w:val="28"/>
          <w:lang w:val="en-US" w:bidi="ar-DZ"/>
        </w:rPr>
        <w:t>Strategy 3: Predict the Next Point or Answer to a Question</w:t>
      </w:r>
      <w:r>
        <w:rPr>
          <w:rFonts w:asciiTheme="majorBidi" w:hAnsiTheme="majorBidi" w:cstheme="majorBidi"/>
          <w:sz w:val="28"/>
          <w:szCs w:val="28"/>
          <w:lang w:val="en-US" w:bidi="ar-DZ"/>
        </w:rPr>
        <w:t xml:space="preserve">. </w:t>
      </w:r>
    </w:p>
    <w:p w:rsidR="000C3D06" w:rsidRPr="00940066" w:rsidRDefault="000C3D06" w:rsidP="009440F0">
      <w:pPr>
        <w:spacing w:after="0" w:line="240" w:lineRule="auto"/>
        <w:jc w:val="both"/>
        <w:rPr>
          <w:rFonts w:asciiTheme="majorBidi" w:hAnsiTheme="majorBidi" w:cstheme="majorBidi"/>
          <w:b/>
          <w:bCs/>
          <w:sz w:val="28"/>
          <w:szCs w:val="28"/>
          <w:lang w:val="en-US" w:bidi="ar-DZ"/>
        </w:rPr>
      </w:pPr>
      <w:r w:rsidRPr="00940066">
        <w:rPr>
          <w:rFonts w:asciiTheme="majorBidi" w:hAnsiTheme="majorBidi" w:cstheme="majorBidi"/>
          <w:b/>
          <w:bCs/>
          <w:sz w:val="28"/>
          <w:szCs w:val="28"/>
          <w:lang w:val="en-US" w:bidi="ar-DZ"/>
        </w:rPr>
        <w:t>Increase Your Writing Rate</w:t>
      </w:r>
    </w:p>
    <w:p w:rsidR="000C3D06" w:rsidRDefault="000C3D0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More often than not, notetaking problems occur because the rate of speech during a lecture is faster than your rate of writing. Your notetaking goal is to develop a writing fluency or speed that is fast enough to write important information in your notes. The following three time-saving strategies can improve your writing rate and fluency:</w:t>
      </w:r>
    </w:p>
    <w:p w:rsidR="000C3D06" w:rsidRPr="00914923" w:rsidRDefault="000C3D06" w:rsidP="009440F0">
      <w:pPr>
        <w:pStyle w:val="Paragraphedeliste"/>
        <w:numPr>
          <w:ilvl w:val="0"/>
          <w:numId w:val="21"/>
        </w:numPr>
        <w:spacing w:after="0" w:line="240" w:lineRule="auto"/>
        <w:jc w:val="both"/>
        <w:rPr>
          <w:rFonts w:asciiTheme="majorBidi" w:hAnsiTheme="majorBidi" w:cstheme="majorBidi"/>
          <w:b/>
          <w:bCs/>
          <w:sz w:val="28"/>
          <w:szCs w:val="28"/>
          <w:lang w:val="en-US" w:bidi="ar-DZ"/>
        </w:rPr>
      </w:pPr>
      <w:r w:rsidRPr="00382B64">
        <w:rPr>
          <w:rFonts w:asciiTheme="majorBidi" w:hAnsiTheme="majorBidi" w:cstheme="majorBidi"/>
          <w:b/>
          <w:bCs/>
          <w:sz w:val="28"/>
          <w:szCs w:val="28"/>
          <w:lang w:val="en-US" w:bidi="ar-DZ"/>
        </w:rPr>
        <w:t>Strategy 4: Paraphrase</w:t>
      </w:r>
      <w:r w:rsidRPr="00382B64">
        <w:rPr>
          <w:rFonts w:asciiTheme="majorBidi" w:hAnsiTheme="majorBidi" w:cstheme="majorBidi"/>
          <w:sz w:val="28"/>
          <w:szCs w:val="28"/>
          <w:lang w:val="en-US" w:bidi="ar-DZ"/>
        </w:rPr>
        <w:t xml:space="preserve">. </w:t>
      </w:r>
      <w:r w:rsidRPr="00382B64">
        <w:rPr>
          <w:rFonts w:asciiTheme="majorBidi" w:hAnsiTheme="majorBidi" w:cstheme="majorBidi"/>
          <w:b/>
          <w:bCs/>
          <w:i/>
          <w:iCs/>
          <w:sz w:val="28"/>
          <w:szCs w:val="28"/>
          <w:lang w:val="en-US" w:bidi="ar-DZ"/>
        </w:rPr>
        <w:t xml:space="preserve">Paraphrasing </w:t>
      </w:r>
      <w:r w:rsidRPr="00382B64">
        <w:rPr>
          <w:rFonts w:asciiTheme="majorBidi" w:hAnsiTheme="majorBidi" w:cstheme="majorBidi"/>
          <w:sz w:val="28"/>
          <w:szCs w:val="28"/>
          <w:lang w:val="en-US" w:bidi="ar-DZ"/>
        </w:rPr>
        <w:t>is the process of using your own words to</w:t>
      </w:r>
      <w:r w:rsidR="00914923">
        <w:rPr>
          <w:rFonts w:asciiTheme="majorBidi" w:hAnsiTheme="majorBidi" w:cstheme="majorBidi"/>
          <w:sz w:val="28"/>
          <w:szCs w:val="28"/>
          <w:lang w:val="en-US" w:bidi="ar-DZ"/>
        </w:rPr>
        <w:t xml:space="preserve"> </w:t>
      </w:r>
      <w:r w:rsidRPr="00914923">
        <w:rPr>
          <w:rFonts w:asciiTheme="majorBidi" w:hAnsiTheme="majorBidi" w:cstheme="majorBidi"/>
          <w:sz w:val="28"/>
          <w:szCs w:val="28"/>
          <w:lang w:val="en-US" w:bidi="ar-DZ"/>
        </w:rPr>
        <w:t xml:space="preserve">rephrase or shorten a speaker’s verbal information. Paraphrasing begins as a mental process that must be done quickly. As soon as you capture the speaker’s words, interpret the information quickly, condense it using your own words, and write the shortened form. </w:t>
      </w:r>
    </w:p>
    <w:p w:rsidR="000C3D06" w:rsidRPr="00914923" w:rsidRDefault="000C3D06" w:rsidP="009440F0">
      <w:pPr>
        <w:pStyle w:val="Paragraphedeliste"/>
        <w:numPr>
          <w:ilvl w:val="0"/>
          <w:numId w:val="21"/>
        </w:numPr>
        <w:spacing w:after="0" w:line="240" w:lineRule="auto"/>
        <w:jc w:val="both"/>
        <w:rPr>
          <w:rFonts w:asciiTheme="majorBidi" w:hAnsiTheme="majorBidi" w:cstheme="majorBidi"/>
          <w:sz w:val="28"/>
          <w:szCs w:val="28"/>
          <w:lang w:val="en-US" w:bidi="ar-DZ"/>
        </w:rPr>
      </w:pPr>
      <w:r w:rsidRPr="00382B64">
        <w:rPr>
          <w:rFonts w:asciiTheme="majorBidi" w:hAnsiTheme="majorBidi" w:cstheme="majorBidi"/>
          <w:b/>
          <w:bCs/>
          <w:sz w:val="28"/>
          <w:szCs w:val="28"/>
          <w:lang w:val="en-US" w:bidi="ar-DZ"/>
        </w:rPr>
        <w:t>Strategy 5: Use Abbreviations and Symbols</w:t>
      </w:r>
      <w:r w:rsidRPr="00382B64">
        <w:rPr>
          <w:rFonts w:asciiTheme="majorBidi" w:hAnsiTheme="majorBidi" w:cstheme="majorBidi"/>
          <w:sz w:val="28"/>
          <w:szCs w:val="28"/>
          <w:lang w:val="en-US" w:bidi="ar-DZ"/>
        </w:rPr>
        <w:t xml:space="preserve">. You can write faster by using </w:t>
      </w:r>
      <w:r w:rsidRPr="00914923">
        <w:rPr>
          <w:rFonts w:asciiTheme="majorBidi" w:hAnsiTheme="majorBidi" w:cstheme="majorBidi"/>
          <w:sz w:val="28"/>
          <w:szCs w:val="28"/>
          <w:lang w:val="en-US" w:bidi="ar-DZ"/>
        </w:rPr>
        <w:t>abbreviations and symbols. When you find content-related words that you use frequently, create your own abbreviations for the terms or use common abbreviations, such as the following:</w:t>
      </w:r>
      <w:r w:rsidR="00914923">
        <w:rPr>
          <w:rFonts w:asciiTheme="majorBidi" w:hAnsiTheme="majorBidi" w:cstheme="majorBidi"/>
          <w:sz w:val="28"/>
          <w:szCs w:val="28"/>
          <w:lang w:val="en-US" w:bidi="ar-DZ"/>
        </w:rPr>
        <w:t xml:space="preserve"> </w:t>
      </w:r>
      <w:r w:rsidRPr="00914923">
        <w:rPr>
          <w:rFonts w:asciiTheme="majorBidi" w:hAnsiTheme="majorBidi" w:cstheme="majorBidi"/>
          <w:b/>
          <w:bCs/>
          <w:sz w:val="28"/>
          <w:szCs w:val="28"/>
          <w:lang w:val="en-US" w:bidi="ar-DZ"/>
        </w:rPr>
        <w:t xml:space="preserve">BC. </w:t>
      </w:r>
      <w:r w:rsidRPr="00914923">
        <w:rPr>
          <w:rFonts w:asciiTheme="majorBidi" w:hAnsiTheme="majorBidi" w:cstheme="majorBidi"/>
          <w:sz w:val="28"/>
          <w:szCs w:val="28"/>
          <w:lang w:val="en-US" w:bidi="ar-DZ"/>
        </w:rPr>
        <w:t xml:space="preserve">for </w:t>
      </w:r>
      <w:r w:rsidRPr="00914923">
        <w:rPr>
          <w:rFonts w:asciiTheme="majorBidi" w:hAnsiTheme="majorBidi" w:cstheme="majorBidi"/>
          <w:i/>
          <w:iCs/>
          <w:sz w:val="28"/>
          <w:szCs w:val="28"/>
          <w:lang w:val="en-US" w:bidi="ar-DZ"/>
        </w:rPr>
        <w:t xml:space="preserve">because </w:t>
      </w:r>
      <w:r w:rsidRPr="00914923">
        <w:rPr>
          <w:rFonts w:asciiTheme="majorBidi" w:hAnsiTheme="majorBidi" w:cstheme="majorBidi"/>
          <w:sz w:val="28"/>
          <w:szCs w:val="28"/>
          <w:lang w:val="en-US" w:bidi="ar-DZ"/>
        </w:rPr>
        <w:t xml:space="preserve">  /   </w:t>
      </w:r>
      <w:r w:rsidRPr="00914923">
        <w:rPr>
          <w:rFonts w:asciiTheme="majorBidi" w:hAnsiTheme="majorBidi" w:cstheme="majorBidi"/>
          <w:b/>
          <w:bCs/>
          <w:sz w:val="28"/>
          <w:szCs w:val="28"/>
          <w:lang w:val="en-US" w:bidi="ar-DZ"/>
        </w:rPr>
        <w:t xml:space="preserve">EX. </w:t>
      </w:r>
      <w:r w:rsidRPr="00914923">
        <w:rPr>
          <w:rFonts w:asciiTheme="majorBidi" w:hAnsiTheme="majorBidi" w:cstheme="majorBidi"/>
          <w:sz w:val="28"/>
          <w:szCs w:val="28"/>
          <w:lang w:val="en-US" w:bidi="ar-DZ"/>
        </w:rPr>
        <w:t xml:space="preserve">for </w:t>
      </w:r>
      <w:r w:rsidRPr="00914923">
        <w:rPr>
          <w:rFonts w:asciiTheme="majorBidi" w:hAnsiTheme="majorBidi" w:cstheme="majorBidi"/>
          <w:i/>
          <w:iCs/>
          <w:sz w:val="28"/>
          <w:szCs w:val="28"/>
          <w:lang w:val="en-US" w:bidi="ar-DZ"/>
        </w:rPr>
        <w:t>example</w:t>
      </w:r>
      <w:r w:rsidRPr="00914923">
        <w:rPr>
          <w:rFonts w:asciiTheme="majorBidi" w:hAnsiTheme="majorBidi" w:cstheme="majorBidi"/>
          <w:sz w:val="28"/>
          <w:szCs w:val="28"/>
          <w:lang w:val="en-US" w:bidi="ar-DZ"/>
        </w:rPr>
        <w:t xml:space="preserve">   /   </w:t>
      </w:r>
      <w:r w:rsidRPr="00914923">
        <w:rPr>
          <w:rFonts w:asciiTheme="majorBidi" w:hAnsiTheme="majorBidi" w:cstheme="majorBidi"/>
          <w:b/>
          <w:bCs/>
          <w:sz w:val="28"/>
          <w:szCs w:val="28"/>
          <w:lang w:val="en-US" w:bidi="ar-DZ"/>
        </w:rPr>
        <w:t>IMP.</w:t>
      </w:r>
      <w:r w:rsidRPr="00914923">
        <w:rPr>
          <w:rFonts w:asciiTheme="majorBidi" w:hAnsiTheme="majorBidi" w:cstheme="majorBidi"/>
          <w:sz w:val="28"/>
          <w:szCs w:val="28"/>
          <w:lang w:val="en-US" w:bidi="ar-DZ"/>
        </w:rPr>
        <w:t xml:space="preserve"> for </w:t>
      </w:r>
      <w:r w:rsidRPr="00914923">
        <w:rPr>
          <w:rFonts w:asciiTheme="majorBidi" w:hAnsiTheme="majorBidi" w:cstheme="majorBidi"/>
          <w:i/>
          <w:iCs/>
          <w:sz w:val="28"/>
          <w:szCs w:val="28"/>
          <w:lang w:val="en-US" w:bidi="ar-DZ"/>
        </w:rPr>
        <w:t>important</w:t>
      </w:r>
      <w:r w:rsidR="00914923">
        <w:rPr>
          <w:rFonts w:asciiTheme="majorBidi" w:hAnsiTheme="majorBidi" w:cstheme="majorBidi"/>
          <w:i/>
          <w:iCs/>
          <w:sz w:val="28"/>
          <w:szCs w:val="28"/>
          <w:lang w:val="en-US" w:bidi="ar-DZ"/>
        </w:rPr>
        <w:t xml:space="preserve">. </w:t>
      </w:r>
      <w:r w:rsidRPr="00914923">
        <w:rPr>
          <w:rFonts w:asciiTheme="majorBidi" w:hAnsiTheme="majorBidi" w:cstheme="majorBidi"/>
          <w:b/>
          <w:bCs/>
          <w:sz w:val="28"/>
          <w:szCs w:val="28"/>
          <w:lang w:val="en-US" w:bidi="ar-DZ"/>
        </w:rPr>
        <w:t xml:space="preserve">W/OUT. </w:t>
      </w:r>
      <w:r w:rsidRPr="00914923">
        <w:rPr>
          <w:rFonts w:asciiTheme="majorBidi" w:hAnsiTheme="majorBidi" w:cstheme="majorBidi"/>
          <w:sz w:val="28"/>
          <w:szCs w:val="28"/>
          <w:lang w:val="en-US" w:bidi="ar-DZ"/>
        </w:rPr>
        <w:t xml:space="preserve">for </w:t>
      </w:r>
      <w:r w:rsidRPr="00914923">
        <w:rPr>
          <w:rFonts w:asciiTheme="majorBidi" w:hAnsiTheme="majorBidi" w:cstheme="majorBidi"/>
          <w:i/>
          <w:iCs/>
          <w:sz w:val="28"/>
          <w:szCs w:val="28"/>
          <w:lang w:val="en-US" w:bidi="ar-DZ"/>
        </w:rPr>
        <w:t>without</w:t>
      </w:r>
      <w:r w:rsidRPr="00914923">
        <w:rPr>
          <w:rFonts w:asciiTheme="majorBidi" w:hAnsiTheme="majorBidi" w:cstheme="majorBidi"/>
          <w:sz w:val="28"/>
          <w:szCs w:val="28"/>
          <w:lang w:val="en-US" w:bidi="ar-DZ"/>
        </w:rPr>
        <w:t xml:space="preserve">   /   </w:t>
      </w:r>
      <w:r w:rsidRPr="00914923">
        <w:rPr>
          <w:rFonts w:asciiTheme="majorBidi" w:hAnsiTheme="majorBidi" w:cstheme="majorBidi"/>
          <w:b/>
          <w:bCs/>
          <w:sz w:val="28"/>
          <w:szCs w:val="28"/>
          <w:lang w:val="en-US" w:bidi="ar-DZ"/>
        </w:rPr>
        <w:t xml:space="preserve">POL. </w:t>
      </w:r>
      <w:r w:rsidRPr="00914923">
        <w:rPr>
          <w:rFonts w:asciiTheme="majorBidi" w:hAnsiTheme="majorBidi" w:cstheme="majorBidi"/>
          <w:sz w:val="28"/>
          <w:szCs w:val="28"/>
          <w:lang w:val="en-US" w:bidi="ar-DZ"/>
        </w:rPr>
        <w:t xml:space="preserve">for </w:t>
      </w:r>
      <w:r w:rsidRPr="00914923">
        <w:rPr>
          <w:rFonts w:asciiTheme="majorBidi" w:hAnsiTheme="majorBidi" w:cstheme="majorBidi"/>
          <w:i/>
          <w:iCs/>
          <w:sz w:val="28"/>
          <w:szCs w:val="28"/>
          <w:lang w:val="en-US" w:bidi="ar-DZ"/>
        </w:rPr>
        <w:t>politics</w:t>
      </w:r>
      <w:r w:rsidRPr="00914923">
        <w:rPr>
          <w:rFonts w:asciiTheme="majorBidi" w:hAnsiTheme="majorBidi" w:cstheme="majorBidi"/>
          <w:sz w:val="28"/>
          <w:szCs w:val="28"/>
          <w:lang w:val="en-US" w:bidi="ar-DZ"/>
        </w:rPr>
        <w:t xml:space="preserve"> /    </w:t>
      </w:r>
      <w:r w:rsidRPr="00914923">
        <w:rPr>
          <w:rFonts w:asciiTheme="majorBidi" w:hAnsiTheme="majorBidi" w:cstheme="majorBidi"/>
          <w:b/>
          <w:bCs/>
          <w:sz w:val="28"/>
          <w:szCs w:val="28"/>
          <w:lang w:val="en-US" w:bidi="ar-DZ"/>
        </w:rPr>
        <w:t xml:space="preserve">SOL. </w:t>
      </w:r>
      <w:r w:rsidRPr="00914923">
        <w:rPr>
          <w:rFonts w:asciiTheme="majorBidi" w:hAnsiTheme="majorBidi" w:cstheme="majorBidi"/>
          <w:sz w:val="28"/>
          <w:szCs w:val="28"/>
          <w:lang w:val="en-US" w:bidi="ar-DZ"/>
        </w:rPr>
        <w:t xml:space="preserve">for </w:t>
      </w:r>
      <w:r w:rsidRPr="00914923">
        <w:rPr>
          <w:rFonts w:asciiTheme="majorBidi" w:hAnsiTheme="majorBidi" w:cstheme="majorBidi"/>
          <w:i/>
          <w:iCs/>
          <w:sz w:val="28"/>
          <w:szCs w:val="28"/>
          <w:lang w:val="en-US" w:bidi="ar-DZ"/>
        </w:rPr>
        <w:t>solutions</w:t>
      </w:r>
    </w:p>
    <w:p w:rsidR="000C3D06" w:rsidRDefault="000C3D0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Symbols are another form of abbreviations you can use to increase your writing speed. Following are common symbols you can use in your notes:</w:t>
      </w:r>
    </w:p>
    <w:p w:rsidR="000C3D06" w:rsidRPr="00914923" w:rsidRDefault="000C3D06" w:rsidP="009440F0">
      <w:pPr>
        <w:spacing w:after="0" w:line="240" w:lineRule="auto"/>
        <w:jc w:val="both"/>
        <w:rPr>
          <w:rFonts w:asciiTheme="majorBidi" w:hAnsiTheme="majorBidi" w:cstheme="majorBidi"/>
          <w:sz w:val="28"/>
          <w:szCs w:val="28"/>
          <w:shd w:val="clear" w:color="auto" w:fill="FFFFFF"/>
          <w:lang w:val="en-US"/>
        </w:rPr>
      </w:pPr>
      <w:r>
        <w:rPr>
          <w:rFonts w:asciiTheme="majorBidi" w:hAnsiTheme="majorBidi" w:cstheme="majorBidi"/>
          <w:sz w:val="28"/>
          <w:szCs w:val="28"/>
          <w:lang w:val="en-US" w:bidi="ar-DZ"/>
        </w:rPr>
        <w:lastRenderedPageBreak/>
        <w:t xml:space="preserve">= equals             +/- positive/negative              </w:t>
      </w:r>
      <w:r w:rsidRPr="00914923">
        <w:rPr>
          <w:rFonts w:ascii="Cambria Math" w:hAnsi="Cambria Math" w:cstheme="majorBidi"/>
          <w:sz w:val="28"/>
          <w:szCs w:val="28"/>
          <w:shd w:val="clear" w:color="auto" w:fill="FFFFFF"/>
          <w:lang w:val="en-US"/>
        </w:rPr>
        <w:t>∴</w:t>
      </w:r>
      <w:r w:rsidRPr="00914923">
        <w:rPr>
          <w:rFonts w:asciiTheme="majorBidi" w:hAnsiTheme="majorBidi" w:cstheme="majorBidi"/>
          <w:sz w:val="28"/>
          <w:szCs w:val="28"/>
          <w:shd w:val="clear" w:color="auto" w:fill="FFFFFF"/>
          <w:lang w:val="en-US"/>
        </w:rPr>
        <w:t xml:space="preserve"> therefore</w:t>
      </w:r>
      <w:r w:rsidR="00914923" w:rsidRPr="00914923">
        <w:rPr>
          <w:rFonts w:asciiTheme="majorBidi" w:hAnsiTheme="majorBidi" w:cstheme="majorBidi"/>
          <w:sz w:val="28"/>
          <w:szCs w:val="28"/>
          <w:shd w:val="clear" w:color="auto" w:fill="FFFFFF"/>
          <w:lang w:val="en-US"/>
        </w:rPr>
        <w:t xml:space="preserve">         </w:t>
      </w:r>
      <w:r w:rsidRPr="00914923">
        <w:rPr>
          <w:rFonts w:ascii="Verdana" w:hAnsi="Verdana" w:cstheme="majorBidi"/>
          <w:sz w:val="28"/>
          <w:szCs w:val="28"/>
          <w:shd w:val="clear" w:color="auto" w:fill="FFFFFF"/>
          <w:lang w:val="en-US"/>
        </w:rPr>
        <w:t>&amp;</w:t>
      </w:r>
      <w:r w:rsidRPr="00914923">
        <w:rPr>
          <w:rFonts w:asciiTheme="majorBidi" w:hAnsiTheme="majorBidi" w:cstheme="majorBidi"/>
          <w:sz w:val="28"/>
          <w:szCs w:val="28"/>
          <w:shd w:val="clear" w:color="auto" w:fill="FFFFFF"/>
          <w:lang w:val="en-US"/>
        </w:rPr>
        <w:t xml:space="preserve"> and </w:t>
      </w:r>
    </w:p>
    <w:p w:rsidR="000C3D06" w:rsidRDefault="000C3D06" w:rsidP="009440F0">
      <w:pPr>
        <w:spacing w:after="0" w:line="240" w:lineRule="auto"/>
        <w:jc w:val="both"/>
        <w:rPr>
          <w:rFonts w:asciiTheme="majorBidi" w:hAnsiTheme="majorBidi" w:cstheme="majorBidi"/>
          <w:b/>
          <w:bCs/>
          <w:sz w:val="28"/>
          <w:szCs w:val="28"/>
          <w:lang w:val="en-US" w:bidi="ar-DZ"/>
        </w:rPr>
      </w:pPr>
      <w:r w:rsidRPr="00382B64">
        <w:rPr>
          <w:rFonts w:asciiTheme="majorBidi" w:hAnsiTheme="majorBidi" w:cstheme="majorBidi"/>
          <w:b/>
          <w:bCs/>
          <w:sz w:val="28"/>
          <w:szCs w:val="28"/>
          <w:lang w:val="en-US" w:bidi="ar-DZ"/>
        </w:rPr>
        <w:t>Do Not Stop When You Fall Behind</w:t>
      </w:r>
    </w:p>
    <w:p w:rsidR="000C3D06" w:rsidRPr="00382B64" w:rsidRDefault="000C3D06" w:rsidP="009440F0">
      <w:pPr>
        <w:spacing w:after="0" w:line="240" w:lineRule="auto"/>
        <w:jc w:val="both"/>
        <w:rPr>
          <w:rFonts w:asciiTheme="majorBidi" w:hAnsiTheme="majorBidi" w:cstheme="majorBidi"/>
          <w:b/>
          <w:bCs/>
          <w:sz w:val="28"/>
          <w:szCs w:val="28"/>
          <w:lang w:val="en-US" w:bidi="ar-DZ"/>
        </w:rPr>
      </w:pPr>
      <w:r>
        <w:rPr>
          <w:rFonts w:asciiTheme="majorBidi" w:hAnsiTheme="majorBidi" w:cstheme="majorBidi"/>
          <w:sz w:val="28"/>
          <w:szCs w:val="28"/>
          <w:lang w:val="en-US" w:bidi="ar-DZ"/>
        </w:rPr>
        <w:t>Try using the following three strategies when you fall behind.</w:t>
      </w:r>
    </w:p>
    <w:p w:rsidR="000C3D06" w:rsidRDefault="000C3D06" w:rsidP="009440F0">
      <w:pPr>
        <w:pStyle w:val="Paragraphedeliste"/>
        <w:numPr>
          <w:ilvl w:val="0"/>
          <w:numId w:val="21"/>
        </w:numPr>
        <w:spacing w:after="0" w:line="240" w:lineRule="auto"/>
        <w:jc w:val="both"/>
        <w:rPr>
          <w:rFonts w:asciiTheme="majorBidi" w:hAnsiTheme="majorBidi" w:cstheme="majorBidi"/>
          <w:sz w:val="28"/>
          <w:szCs w:val="28"/>
          <w:lang w:val="en-US" w:bidi="ar-DZ"/>
        </w:rPr>
      </w:pPr>
      <w:r w:rsidRPr="0019583D">
        <w:rPr>
          <w:rFonts w:asciiTheme="majorBidi" w:hAnsiTheme="majorBidi" w:cstheme="majorBidi"/>
          <w:b/>
          <w:bCs/>
          <w:sz w:val="28"/>
          <w:szCs w:val="28"/>
          <w:lang w:val="en-US" w:bidi="ar-DZ"/>
        </w:rPr>
        <w:t>Strategy 7: Leave a Gap and Start Writing Again</w:t>
      </w:r>
      <w:r w:rsidRPr="0019583D">
        <w:rPr>
          <w:rFonts w:asciiTheme="majorBidi" w:hAnsiTheme="majorBidi" w:cstheme="majorBidi"/>
          <w:sz w:val="28"/>
          <w:szCs w:val="28"/>
          <w:lang w:val="en-US" w:bidi="ar-DZ"/>
        </w:rPr>
        <w:t xml:space="preserve">. </w:t>
      </w:r>
    </w:p>
    <w:p w:rsidR="000C3D06" w:rsidRPr="00632115" w:rsidRDefault="000C3D06" w:rsidP="009440F0">
      <w:pPr>
        <w:pStyle w:val="Paragraphedeliste"/>
        <w:numPr>
          <w:ilvl w:val="0"/>
          <w:numId w:val="21"/>
        </w:numPr>
        <w:spacing w:after="0" w:line="240" w:lineRule="auto"/>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Strategy 8: Shift to a Paragraph Form</w:t>
      </w:r>
      <w:r>
        <w:rPr>
          <w:rFonts w:asciiTheme="majorBidi" w:hAnsiTheme="majorBidi" w:cstheme="majorBidi"/>
          <w:sz w:val="28"/>
          <w:szCs w:val="28"/>
          <w:lang w:val="en-US" w:bidi="ar-DZ"/>
        </w:rPr>
        <w:t xml:space="preserve">. </w:t>
      </w:r>
    </w:p>
    <w:p w:rsidR="000C3D06" w:rsidRPr="00FA49AD" w:rsidRDefault="000C3D06" w:rsidP="009440F0">
      <w:pPr>
        <w:pStyle w:val="Paragraphedeliste"/>
        <w:numPr>
          <w:ilvl w:val="0"/>
          <w:numId w:val="21"/>
        </w:numPr>
        <w:spacing w:after="0" w:line="240" w:lineRule="auto"/>
        <w:jc w:val="both"/>
        <w:rPr>
          <w:rFonts w:asciiTheme="majorBidi" w:hAnsiTheme="majorBidi" w:cstheme="majorBidi"/>
          <w:b/>
          <w:bCs/>
          <w:sz w:val="28"/>
          <w:szCs w:val="28"/>
          <w:lang w:val="en-US" w:bidi="ar-DZ"/>
        </w:rPr>
      </w:pPr>
      <w:r w:rsidRPr="00FB7A39">
        <w:rPr>
          <w:rFonts w:asciiTheme="majorBidi" w:hAnsiTheme="majorBidi" w:cstheme="majorBidi"/>
          <w:b/>
          <w:bCs/>
          <w:sz w:val="28"/>
          <w:szCs w:val="28"/>
          <w:lang w:val="en-US" w:bidi="ar-DZ"/>
        </w:rPr>
        <w:t>Strategy 9: Tape the Lecture.</w:t>
      </w:r>
    </w:p>
    <w:p w:rsidR="000C3D06" w:rsidRPr="00FA49AD" w:rsidRDefault="000C3D06" w:rsidP="009440F0">
      <w:pPr>
        <w:spacing w:after="0" w:line="240" w:lineRule="auto"/>
        <w:jc w:val="both"/>
        <w:rPr>
          <w:rFonts w:asciiTheme="majorBidi" w:hAnsiTheme="majorBidi" w:cstheme="majorBidi"/>
          <w:b/>
          <w:bCs/>
          <w:sz w:val="28"/>
          <w:szCs w:val="28"/>
          <w:lang w:val="en-US" w:bidi="ar-DZ"/>
        </w:rPr>
      </w:pPr>
      <w:r w:rsidRPr="00FA49AD">
        <w:rPr>
          <w:rFonts w:asciiTheme="majorBidi" w:hAnsiTheme="majorBidi" w:cstheme="majorBidi"/>
          <w:b/>
          <w:bCs/>
          <w:sz w:val="28"/>
          <w:szCs w:val="28"/>
          <w:lang w:val="en-US" w:bidi="ar-DZ"/>
        </w:rPr>
        <w:t>Note: Working With Your Notes</w:t>
      </w:r>
    </w:p>
    <w:p w:rsidR="000C3D06" w:rsidRDefault="000C3D06" w:rsidP="009440F0">
      <w:pPr>
        <w:spacing w:after="0" w:line="240" w:lineRule="auto"/>
        <w:jc w:val="both"/>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Taking lecture notes helps you stay focused on the lecture and keeps your mind from wandering. The most significant purpose of taking notes, however, is to create study tools to use </w:t>
      </w:r>
      <w:r>
        <w:rPr>
          <w:rFonts w:asciiTheme="majorBidi" w:hAnsiTheme="majorBidi" w:cstheme="majorBidi"/>
          <w:i/>
          <w:iCs/>
          <w:sz w:val="28"/>
          <w:szCs w:val="28"/>
          <w:lang w:val="en-US" w:bidi="ar-DZ"/>
        </w:rPr>
        <w:t xml:space="preserve">after </w:t>
      </w:r>
      <w:r w:rsidRPr="00920157">
        <w:rPr>
          <w:rFonts w:asciiTheme="majorBidi" w:hAnsiTheme="majorBidi" w:cstheme="majorBidi"/>
          <w:sz w:val="28"/>
          <w:szCs w:val="28"/>
          <w:lang w:val="en-US" w:bidi="ar-DZ"/>
        </w:rPr>
        <w:t>the class</w:t>
      </w:r>
      <w:r>
        <w:rPr>
          <w:rFonts w:asciiTheme="majorBidi" w:hAnsiTheme="majorBidi" w:cstheme="majorBidi"/>
          <w:sz w:val="28"/>
          <w:szCs w:val="28"/>
          <w:lang w:val="en-US" w:bidi="ar-DZ"/>
        </w:rPr>
        <w:t xml:space="preserve"> has ended. Use the following five strategies as soon after class as possible.</w:t>
      </w:r>
    </w:p>
    <w:tbl>
      <w:tblPr>
        <w:tblStyle w:val="Grilledutableau"/>
        <w:tblW w:w="0" w:type="auto"/>
        <w:tblLook w:val="04A0"/>
      </w:tblPr>
      <w:tblGrid>
        <w:gridCol w:w="4693"/>
        <w:gridCol w:w="4595"/>
      </w:tblGrid>
      <w:tr w:rsidR="000C3D06" w:rsidRPr="000C1B43" w:rsidTr="00B66C62">
        <w:tc>
          <w:tcPr>
            <w:tcW w:w="5303" w:type="dxa"/>
          </w:tcPr>
          <w:p w:rsidR="000C3D06" w:rsidRPr="00382B64" w:rsidRDefault="000C3D06" w:rsidP="009440F0">
            <w:pPr>
              <w:pStyle w:val="Paragraphedeliste"/>
              <w:numPr>
                <w:ilvl w:val="0"/>
                <w:numId w:val="21"/>
              </w:numPr>
              <w:jc w:val="both"/>
              <w:rPr>
                <w:rFonts w:asciiTheme="majorBidi" w:hAnsiTheme="majorBidi" w:cstheme="majorBidi"/>
                <w:i/>
                <w:iCs/>
                <w:sz w:val="28"/>
                <w:szCs w:val="28"/>
                <w:lang w:val="en-US" w:bidi="ar-DZ"/>
              </w:rPr>
            </w:pPr>
            <w:r>
              <w:rPr>
                <w:rFonts w:asciiTheme="majorBidi" w:hAnsiTheme="majorBidi" w:cstheme="majorBidi"/>
                <w:i/>
                <w:iCs/>
                <w:sz w:val="28"/>
                <w:szCs w:val="28"/>
                <w:lang w:val="en-US" w:bidi="ar-DZ"/>
              </w:rPr>
              <w:t>Complete Your Notes</w:t>
            </w:r>
          </w:p>
        </w:tc>
        <w:tc>
          <w:tcPr>
            <w:tcW w:w="5303" w:type="dxa"/>
          </w:tcPr>
          <w:p w:rsidR="000C3D06" w:rsidRPr="00382B64" w:rsidRDefault="000C3D06" w:rsidP="009440F0">
            <w:pPr>
              <w:pStyle w:val="Paragraphedeliste"/>
              <w:numPr>
                <w:ilvl w:val="0"/>
                <w:numId w:val="21"/>
              </w:numPr>
              <w:jc w:val="both"/>
              <w:rPr>
                <w:rFonts w:asciiTheme="majorBidi" w:hAnsiTheme="majorBidi" w:cstheme="majorBidi"/>
                <w:i/>
                <w:iCs/>
                <w:sz w:val="28"/>
                <w:szCs w:val="28"/>
                <w:lang w:val="en-US" w:bidi="ar-DZ"/>
              </w:rPr>
            </w:pPr>
            <w:r>
              <w:rPr>
                <w:rFonts w:asciiTheme="majorBidi" w:hAnsiTheme="majorBidi" w:cstheme="majorBidi"/>
                <w:i/>
                <w:iCs/>
                <w:sz w:val="28"/>
                <w:szCs w:val="28"/>
                <w:lang w:val="en-US" w:bidi="ar-DZ"/>
              </w:rPr>
              <w:t xml:space="preserve">Rewrite Your Notes When </w:t>
            </w:r>
            <w:r w:rsidR="00914923">
              <w:rPr>
                <w:rFonts w:asciiTheme="majorBidi" w:hAnsiTheme="majorBidi" w:cstheme="majorBidi"/>
                <w:i/>
                <w:iCs/>
                <w:sz w:val="28"/>
                <w:szCs w:val="28"/>
                <w:lang w:val="en-US" w:bidi="ar-DZ"/>
              </w:rPr>
              <w:t>necessary</w:t>
            </w:r>
          </w:p>
        </w:tc>
      </w:tr>
      <w:tr w:rsidR="000C3D06" w:rsidRPr="000C1B43" w:rsidTr="00B66C62">
        <w:tc>
          <w:tcPr>
            <w:tcW w:w="5303" w:type="dxa"/>
          </w:tcPr>
          <w:p w:rsidR="000C3D06" w:rsidRPr="00382B64" w:rsidRDefault="000C3D06" w:rsidP="009440F0">
            <w:pPr>
              <w:pStyle w:val="Paragraphedeliste"/>
              <w:numPr>
                <w:ilvl w:val="0"/>
                <w:numId w:val="21"/>
              </w:numPr>
              <w:jc w:val="both"/>
              <w:rPr>
                <w:rFonts w:asciiTheme="majorBidi" w:hAnsiTheme="majorBidi" w:cstheme="majorBidi"/>
                <w:i/>
                <w:iCs/>
                <w:sz w:val="28"/>
                <w:szCs w:val="28"/>
                <w:lang w:val="en-US" w:bidi="ar-DZ"/>
              </w:rPr>
            </w:pPr>
            <w:r>
              <w:rPr>
                <w:rFonts w:asciiTheme="majorBidi" w:hAnsiTheme="majorBidi" w:cstheme="majorBidi"/>
                <w:i/>
                <w:iCs/>
                <w:sz w:val="28"/>
                <w:szCs w:val="28"/>
                <w:lang w:val="en-US" w:bidi="ar-DZ"/>
              </w:rPr>
              <w:t>Add More Structure to Your Notes</w:t>
            </w:r>
          </w:p>
        </w:tc>
        <w:tc>
          <w:tcPr>
            <w:tcW w:w="5303" w:type="dxa"/>
          </w:tcPr>
          <w:p w:rsidR="000C3D06" w:rsidRPr="00382B64" w:rsidRDefault="000C3D06" w:rsidP="009440F0">
            <w:pPr>
              <w:pStyle w:val="Paragraphedeliste"/>
              <w:numPr>
                <w:ilvl w:val="0"/>
                <w:numId w:val="21"/>
              </w:numPr>
              <w:jc w:val="both"/>
              <w:rPr>
                <w:rFonts w:asciiTheme="majorBidi" w:hAnsiTheme="majorBidi" w:cstheme="majorBidi"/>
                <w:i/>
                <w:iCs/>
                <w:sz w:val="28"/>
                <w:szCs w:val="28"/>
                <w:lang w:val="en-US" w:bidi="ar-DZ"/>
              </w:rPr>
            </w:pPr>
            <w:r>
              <w:rPr>
                <w:rFonts w:asciiTheme="majorBidi" w:hAnsiTheme="majorBidi" w:cstheme="majorBidi"/>
                <w:i/>
                <w:iCs/>
                <w:sz w:val="28"/>
                <w:szCs w:val="28"/>
                <w:lang w:val="en-US" w:bidi="ar-DZ"/>
              </w:rPr>
              <w:t>Recite, Reflect, and Review Your Notes</w:t>
            </w:r>
          </w:p>
        </w:tc>
      </w:tr>
      <w:tr w:rsidR="000C3D06" w:rsidTr="00B66C62">
        <w:tc>
          <w:tcPr>
            <w:tcW w:w="5303" w:type="dxa"/>
          </w:tcPr>
          <w:p w:rsidR="000C3D06" w:rsidRPr="00382B64" w:rsidRDefault="000C3D06" w:rsidP="009440F0">
            <w:pPr>
              <w:pStyle w:val="Paragraphedeliste"/>
              <w:numPr>
                <w:ilvl w:val="0"/>
                <w:numId w:val="21"/>
              </w:numPr>
              <w:jc w:val="both"/>
              <w:rPr>
                <w:rFonts w:asciiTheme="majorBidi" w:hAnsiTheme="majorBidi" w:cstheme="majorBidi"/>
                <w:i/>
                <w:iCs/>
                <w:sz w:val="28"/>
                <w:szCs w:val="28"/>
                <w:lang w:val="en-US" w:bidi="ar-DZ"/>
              </w:rPr>
            </w:pPr>
            <w:r>
              <w:rPr>
                <w:rFonts w:asciiTheme="majorBidi" w:hAnsiTheme="majorBidi" w:cstheme="majorBidi"/>
                <w:i/>
                <w:iCs/>
                <w:sz w:val="28"/>
                <w:szCs w:val="28"/>
                <w:lang w:val="en-US" w:bidi="ar-DZ"/>
              </w:rPr>
              <w:t>Supplement Your Notes</w:t>
            </w:r>
          </w:p>
        </w:tc>
        <w:tc>
          <w:tcPr>
            <w:tcW w:w="5303" w:type="dxa"/>
          </w:tcPr>
          <w:p w:rsidR="000C3D06" w:rsidRDefault="000C3D06" w:rsidP="009440F0">
            <w:pPr>
              <w:jc w:val="both"/>
              <w:rPr>
                <w:rFonts w:asciiTheme="majorBidi" w:hAnsiTheme="majorBidi" w:cstheme="majorBidi"/>
                <w:sz w:val="28"/>
                <w:szCs w:val="28"/>
                <w:lang w:val="en-US" w:bidi="ar-DZ"/>
              </w:rPr>
            </w:pPr>
          </w:p>
        </w:tc>
      </w:tr>
    </w:tbl>
    <w:p w:rsidR="000C3D06" w:rsidRDefault="000C3D06" w:rsidP="009440F0">
      <w:pPr>
        <w:spacing w:after="0" w:line="240" w:lineRule="auto"/>
        <w:jc w:val="both"/>
        <w:rPr>
          <w:rFonts w:asciiTheme="majorBidi" w:hAnsiTheme="majorBidi" w:cstheme="majorBidi"/>
          <w:sz w:val="28"/>
          <w:szCs w:val="28"/>
          <w:rtl/>
          <w:lang w:val="en-US"/>
        </w:rPr>
      </w:pPr>
    </w:p>
    <w:p w:rsidR="00551E80" w:rsidRPr="00DB52FB" w:rsidRDefault="00551E80" w:rsidP="009440F0">
      <w:pPr>
        <w:spacing w:line="240" w:lineRule="auto"/>
        <w:rPr>
          <w:rFonts w:asciiTheme="majorBidi" w:hAnsiTheme="majorBidi" w:cstheme="majorBidi"/>
          <w:sz w:val="24"/>
          <w:szCs w:val="24"/>
          <w:lang w:val="en-US"/>
        </w:rPr>
      </w:pPr>
    </w:p>
    <w:sectPr w:rsidR="00551E80" w:rsidRPr="00DB52FB" w:rsidSect="001D3C2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82B" w:rsidRDefault="0015182B" w:rsidP="009440F0">
      <w:pPr>
        <w:spacing w:after="0" w:line="240" w:lineRule="auto"/>
      </w:pPr>
      <w:r>
        <w:separator/>
      </w:r>
    </w:p>
  </w:endnote>
  <w:endnote w:type="continuationSeparator" w:id="1">
    <w:p w:rsidR="0015182B" w:rsidRDefault="0015182B" w:rsidP="00944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Utopia-Regular">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82B" w:rsidRDefault="0015182B" w:rsidP="009440F0">
      <w:pPr>
        <w:spacing w:after="0" w:line="240" w:lineRule="auto"/>
      </w:pPr>
      <w:r>
        <w:separator/>
      </w:r>
    </w:p>
  </w:footnote>
  <w:footnote w:type="continuationSeparator" w:id="1">
    <w:p w:rsidR="0015182B" w:rsidRDefault="0015182B" w:rsidP="009440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49B"/>
    <w:multiLevelType w:val="multilevel"/>
    <w:tmpl w:val="D6E00B24"/>
    <w:lvl w:ilvl="0">
      <w:start w:val="2"/>
      <w:numFmt w:val="decimal"/>
      <w:lvlText w:val="%1."/>
      <w:lvlJc w:val="left"/>
      <w:pPr>
        <w:ind w:left="360" w:hanging="360"/>
      </w:pPr>
      <w:rPr>
        <w:rFonts w:hint="default"/>
      </w:rPr>
    </w:lvl>
    <w:lvl w:ilvl="1">
      <w:start w:val="4"/>
      <w:numFmt w:val="decimal"/>
      <w:lvlText w:val="%1.%2."/>
      <w:lvlJc w:val="left"/>
      <w:pPr>
        <w:ind w:left="2025" w:hanging="360"/>
      </w:pPr>
      <w:rPr>
        <w:rFonts w:hint="default"/>
      </w:rPr>
    </w:lvl>
    <w:lvl w:ilvl="2">
      <w:start w:val="1"/>
      <w:numFmt w:val="decimal"/>
      <w:lvlText w:val="%1.%2.%3."/>
      <w:lvlJc w:val="left"/>
      <w:pPr>
        <w:ind w:left="4050" w:hanging="720"/>
      </w:pPr>
      <w:rPr>
        <w:rFonts w:hint="default"/>
      </w:rPr>
    </w:lvl>
    <w:lvl w:ilvl="3">
      <w:start w:val="1"/>
      <w:numFmt w:val="decimal"/>
      <w:lvlText w:val="%1.%2.%3.%4."/>
      <w:lvlJc w:val="left"/>
      <w:pPr>
        <w:ind w:left="5715" w:hanging="720"/>
      </w:pPr>
      <w:rPr>
        <w:rFonts w:hint="default"/>
      </w:rPr>
    </w:lvl>
    <w:lvl w:ilvl="4">
      <w:start w:val="1"/>
      <w:numFmt w:val="decimal"/>
      <w:lvlText w:val="%1.%2.%3.%4.%5."/>
      <w:lvlJc w:val="left"/>
      <w:pPr>
        <w:ind w:left="7740" w:hanging="1080"/>
      </w:pPr>
      <w:rPr>
        <w:rFonts w:hint="default"/>
      </w:rPr>
    </w:lvl>
    <w:lvl w:ilvl="5">
      <w:start w:val="1"/>
      <w:numFmt w:val="decimal"/>
      <w:lvlText w:val="%1.%2.%3.%4.%5.%6."/>
      <w:lvlJc w:val="left"/>
      <w:pPr>
        <w:ind w:left="9405" w:hanging="1080"/>
      </w:pPr>
      <w:rPr>
        <w:rFonts w:hint="default"/>
      </w:rPr>
    </w:lvl>
    <w:lvl w:ilvl="6">
      <w:start w:val="1"/>
      <w:numFmt w:val="decimal"/>
      <w:lvlText w:val="%1.%2.%3.%4.%5.%6.%7."/>
      <w:lvlJc w:val="left"/>
      <w:pPr>
        <w:ind w:left="11430" w:hanging="1440"/>
      </w:pPr>
      <w:rPr>
        <w:rFonts w:hint="default"/>
      </w:rPr>
    </w:lvl>
    <w:lvl w:ilvl="7">
      <w:start w:val="1"/>
      <w:numFmt w:val="decimal"/>
      <w:lvlText w:val="%1.%2.%3.%4.%5.%6.%7.%8."/>
      <w:lvlJc w:val="left"/>
      <w:pPr>
        <w:ind w:left="13095" w:hanging="1440"/>
      </w:pPr>
      <w:rPr>
        <w:rFonts w:hint="default"/>
      </w:rPr>
    </w:lvl>
    <w:lvl w:ilvl="8">
      <w:start w:val="1"/>
      <w:numFmt w:val="decimal"/>
      <w:lvlText w:val="%1.%2.%3.%4.%5.%6.%7.%8.%9."/>
      <w:lvlJc w:val="left"/>
      <w:pPr>
        <w:ind w:left="15120" w:hanging="1800"/>
      </w:pPr>
      <w:rPr>
        <w:rFonts w:hint="default"/>
      </w:rPr>
    </w:lvl>
  </w:abstractNum>
  <w:abstractNum w:abstractNumId="1">
    <w:nsid w:val="0E702048"/>
    <w:multiLevelType w:val="hybridMultilevel"/>
    <w:tmpl w:val="72549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D47BC2"/>
    <w:multiLevelType w:val="hybridMultilevel"/>
    <w:tmpl w:val="2634050C"/>
    <w:lvl w:ilvl="0" w:tplc="10EEEA40">
      <w:start w:val="1"/>
      <w:numFmt w:val="decimal"/>
      <w:lvlText w:val="%1."/>
      <w:lvlJc w:val="left"/>
      <w:pPr>
        <w:ind w:left="1068" w:hanging="360"/>
      </w:pPr>
      <w:rPr>
        <w:rFonts w:hint="default"/>
        <w:b/>
        <w:color w:val="auto"/>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9837D7C"/>
    <w:multiLevelType w:val="multilevel"/>
    <w:tmpl w:val="96887808"/>
    <w:lvl w:ilvl="0">
      <w:start w:val="2"/>
      <w:numFmt w:val="decimal"/>
      <w:lvlText w:val="%1."/>
      <w:lvlJc w:val="left"/>
      <w:pPr>
        <w:ind w:left="360" w:hanging="360"/>
      </w:pPr>
      <w:rPr>
        <w:rFonts w:hint="default"/>
      </w:rPr>
    </w:lvl>
    <w:lvl w:ilvl="1">
      <w:start w:val="2"/>
      <w:numFmt w:val="decimal"/>
      <w:lvlText w:val="%1.%2."/>
      <w:lvlJc w:val="left"/>
      <w:pPr>
        <w:ind w:left="2313" w:hanging="360"/>
      </w:pPr>
      <w:rPr>
        <w:rFonts w:hint="default"/>
      </w:rPr>
    </w:lvl>
    <w:lvl w:ilvl="2">
      <w:start w:val="1"/>
      <w:numFmt w:val="decimal"/>
      <w:lvlText w:val="%1.%2.%3."/>
      <w:lvlJc w:val="left"/>
      <w:pPr>
        <w:ind w:left="4626" w:hanging="720"/>
      </w:pPr>
      <w:rPr>
        <w:rFonts w:hint="default"/>
      </w:rPr>
    </w:lvl>
    <w:lvl w:ilvl="3">
      <w:start w:val="1"/>
      <w:numFmt w:val="decimal"/>
      <w:lvlText w:val="%1.%2.%3.%4."/>
      <w:lvlJc w:val="left"/>
      <w:pPr>
        <w:ind w:left="6579" w:hanging="720"/>
      </w:pPr>
      <w:rPr>
        <w:rFonts w:hint="default"/>
      </w:rPr>
    </w:lvl>
    <w:lvl w:ilvl="4">
      <w:start w:val="1"/>
      <w:numFmt w:val="decimal"/>
      <w:lvlText w:val="%1.%2.%3.%4.%5."/>
      <w:lvlJc w:val="left"/>
      <w:pPr>
        <w:ind w:left="8892" w:hanging="1080"/>
      </w:pPr>
      <w:rPr>
        <w:rFonts w:hint="default"/>
      </w:rPr>
    </w:lvl>
    <w:lvl w:ilvl="5">
      <w:start w:val="1"/>
      <w:numFmt w:val="decimal"/>
      <w:lvlText w:val="%1.%2.%3.%4.%5.%6."/>
      <w:lvlJc w:val="left"/>
      <w:pPr>
        <w:ind w:left="10845" w:hanging="1080"/>
      </w:pPr>
      <w:rPr>
        <w:rFonts w:hint="default"/>
      </w:rPr>
    </w:lvl>
    <w:lvl w:ilvl="6">
      <w:start w:val="1"/>
      <w:numFmt w:val="decimal"/>
      <w:lvlText w:val="%1.%2.%3.%4.%5.%6.%7."/>
      <w:lvlJc w:val="left"/>
      <w:pPr>
        <w:ind w:left="13158" w:hanging="1440"/>
      </w:pPr>
      <w:rPr>
        <w:rFonts w:hint="default"/>
      </w:rPr>
    </w:lvl>
    <w:lvl w:ilvl="7">
      <w:start w:val="1"/>
      <w:numFmt w:val="decimal"/>
      <w:lvlText w:val="%1.%2.%3.%4.%5.%6.%7.%8."/>
      <w:lvlJc w:val="left"/>
      <w:pPr>
        <w:ind w:left="15111" w:hanging="1440"/>
      </w:pPr>
      <w:rPr>
        <w:rFonts w:hint="default"/>
      </w:rPr>
    </w:lvl>
    <w:lvl w:ilvl="8">
      <w:start w:val="1"/>
      <w:numFmt w:val="decimal"/>
      <w:lvlText w:val="%1.%2.%3.%4.%5.%6.%7.%8.%9."/>
      <w:lvlJc w:val="left"/>
      <w:pPr>
        <w:ind w:left="17424" w:hanging="1800"/>
      </w:pPr>
      <w:rPr>
        <w:rFonts w:hint="default"/>
      </w:rPr>
    </w:lvl>
  </w:abstractNum>
  <w:abstractNum w:abstractNumId="4">
    <w:nsid w:val="23E1231E"/>
    <w:multiLevelType w:val="hybridMultilevel"/>
    <w:tmpl w:val="5D74BC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673CA7"/>
    <w:multiLevelType w:val="hybridMultilevel"/>
    <w:tmpl w:val="2A72C624"/>
    <w:lvl w:ilvl="0" w:tplc="84E24B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58223E"/>
    <w:multiLevelType w:val="hybridMultilevel"/>
    <w:tmpl w:val="4D2E3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5E3C65"/>
    <w:multiLevelType w:val="multilevel"/>
    <w:tmpl w:val="1B4C8ADA"/>
    <w:lvl w:ilvl="0">
      <w:start w:val="1"/>
      <w:numFmt w:val="decimal"/>
      <w:lvlText w:val="%1."/>
      <w:lvlJc w:val="left"/>
      <w:pPr>
        <w:ind w:left="130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2385"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545" w:hanging="1440"/>
      </w:pPr>
      <w:rPr>
        <w:rFonts w:hint="default"/>
      </w:rPr>
    </w:lvl>
    <w:lvl w:ilvl="7">
      <w:start w:val="1"/>
      <w:numFmt w:val="decimal"/>
      <w:isLgl/>
      <w:lvlText w:val="%1.%2.%3.%4.%5.%6.%7.%8."/>
      <w:lvlJc w:val="left"/>
      <w:pPr>
        <w:ind w:left="4905" w:hanging="1440"/>
      </w:pPr>
      <w:rPr>
        <w:rFonts w:hint="default"/>
      </w:rPr>
    </w:lvl>
    <w:lvl w:ilvl="8">
      <w:start w:val="1"/>
      <w:numFmt w:val="decimal"/>
      <w:isLgl/>
      <w:lvlText w:val="%1.%2.%3.%4.%5.%6.%7.%8.%9."/>
      <w:lvlJc w:val="left"/>
      <w:pPr>
        <w:ind w:left="5625" w:hanging="1800"/>
      </w:pPr>
      <w:rPr>
        <w:rFonts w:hint="default"/>
      </w:rPr>
    </w:lvl>
  </w:abstractNum>
  <w:abstractNum w:abstractNumId="8">
    <w:nsid w:val="37A870EC"/>
    <w:multiLevelType w:val="hybridMultilevel"/>
    <w:tmpl w:val="130618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AC4CAD"/>
    <w:multiLevelType w:val="multilevel"/>
    <w:tmpl w:val="9724B48C"/>
    <w:lvl w:ilvl="0">
      <w:start w:val="1"/>
      <w:numFmt w:val="decimal"/>
      <w:lvlText w:val="%1."/>
      <w:lvlJc w:val="left"/>
      <w:pPr>
        <w:ind w:left="1245" w:hanging="360"/>
      </w:pPr>
      <w:rPr>
        <w:rFonts w:hint="default"/>
      </w:rPr>
    </w:lvl>
    <w:lvl w:ilvl="1">
      <w:start w:val="1"/>
      <w:numFmt w:val="decimal"/>
      <w:isLgl/>
      <w:lvlText w:val="%1.%2."/>
      <w:lvlJc w:val="left"/>
      <w:pPr>
        <w:ind w:left="2010" w:hanging="360"/>
      </w:pPr>
      <w:rPr>
        <w:rFonts w:hint="default"/>
      </w:rPr>
    </w:lvl>
    <w:lvl w:ilvl="2">
      <w:start w:val="1"/>
      <w:numFmt w:val="decimal"/>
      <w:isLgl/>
      <w:lvlText w:val="%1.%2.%3."/>
      <w:lvlJc w:val="left"/>
      <w:pPr>
        <w:ind w:left="3135" w:hanging="720"/>
      </w:pPr>
      <w:rPr>
        <w:rFonts w:hint="default"/>
      </w:rPr>
    </w:lvl>
    <w:lvl w:ilvl="3">
      <w:start w:val="1"/>
      <w:numFmt w:val="decimal"/>
      <w:isLgl/>
      <w:lvlText w:val="%1.%2.%3.%4."/>
      <w:lvlJc w:val="left"/>
      <w:pPr>
        <w:ind w:left="3900" w:hanging="720"/>
      </w:pPr>
      <w:rPr>
        <w:rFonts w:hint="default"/>
      </w:rPr>
    </w:lvl>
    <w:lvl w:ilvl="4">
      <w:start w:val="1"/>
      <w:numFmt w:val="decimal"/>
      <w:isLgl/>
      <w:lvlText w:val="%1.%2.%3.%4.%5."/>
      <w:lvlJc w:val="left"/>
      <w:pPr>
        <w:ind w:left="5025" w:hanging="1080"/>
      </w:pPr>
      <w:rPr>
        <w:rFonts w:hint="default"/>
      </w:rPr>
    </w:lvl>
    <w:lvl w:ilvl="5">
      <w:start w:val="1"/>
      <w:numFmt w:val="decimal"/>
      <w:isLgl/>
      <w:lvlText w:val="%1.%2.%3.%4.%5.%6."/>
      <w:lvlJc w:val="left"/>
      <w:pPr>
        <w:ind w:left="5790" w:hanging="1080"/>
      </w:pPr>
      <w:rPr>
        <w:rFonts w:hint="default"/>
      </w:rPr>
    </w:lvl>
    <w:lvl w:ilvl="6">
      <w:start w:val="1"/>
      <w:numFmt w:val="decimal"/>
      <w:isLgl/>
      <w:lvlText w:val="%1.%2.%3.%4.%5.%6.%7."/>
      <w:lvlJc w:val="left"/>
      <w:pPr>
        <w:ind w:left="6915" w:hanging="1440"/>
      </w:pPr>
      <w:rPr>
        <w:rFonts w:hint="default"/>
      </w:rPr>
    </w:lvl>
    <w:lvl w:ilvl="7">
      <w:start w:val="1"/>
      <w:numFmt w:val="decimal"/>
      <w:isLgl/>
      <w:lvlText w:val="%1.%2.%3.%4.%5.%6.%7.%8."/>
      <w:lvlJc w:val="left"/>
      <w:pPr>
        <w:ind w:left="7680" w:hanging="1440"/>
      </w:pPr>
      <w:rPr>
        <w:rFonts w:hint="default"/>
      </w:rPr>
    </w:lvl>
    <w:lvl w:ilvl="8">
      <w:start w:val="1"/>
      <w:numFmt w:val="decimal"/>
      <w:isLgl/>
      <w:lvlText w:val="%1.%2.%3.%4.%5.%6.%7.%8.%9."/>
      <w:lvlJc w:val="left"/>
      <w:pPr>
        <w:ind w:left="8805" w:hanging="1800"/>
      </w:pPr>
      <w:rPr>
        <w:rFonts w:hint="default"/>
      </w:rPr>
    </w:lvl>
  </w:abstractNum>
  <w:abstractNum w:abstractNumId="10">
    <w:nsid w:val="3B3E7F96"/>
    <w:multiLevelType w:val="multilevel"/>
    <w:tmpl w:val="88689886"/>
    <w:lvl w:ilvl="0">
      <w:start w:val="1"/>
      <w:numFmt w:val="decimal"/>
      <w:lvlText w:val="%1."/>
      <w:lvlJc w:val="left"/>
      <w:pPr>
        <w:ind w:left="2025" w:hanging="360"/>
      </w:pPr>
      <w:rPr>
        <w:rFonts w:hint="default"/>
      </w:rPr>
    </w:lvl>
    <w:lvl w:ilvl="1">
      <w:start w:val="1"/>
      <w:numFmt w:val="decimal"/>
      <w:isLgl/>
      <w:lvlText w:val="%1.%2."/>
      <w:lvlJc w:val="left"/>
      <w:pPr>
        <w:ind w:left="2385" w:hanging="360"/>
      </w:pPr>
      <w:rPr>
        <w:rFonts w:hint="default"/>
      </w:rPr>
    </w:lvl>
    <w:lvl w:ilvl="2">
      <w:start w:val="1"/>
      <w:numFmt w:val="decimal"/>
      <w:isLgl/>
      <w:lvlText w:val="%1.%2.%3."/>
      <w:lvlJc w:val="left"/>
      <w:pPr>
        <w:ind w:left="310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4185" w:hanging="1080"/>
      </w:pPr>
      <w:rPr>
        <w:rFonts w:hint="default"/>
      </w:rPr>
    </w:lvl>
    <w:lvl w:ilvl="5">
      <w:start w:val="1"/>
      <w:numFmt w:val="decimal"/>
      <w:isLgl/>
      <w:lvlText w:val="%1.%2.%3.%4.%5.%6."/>
      <w:lvlJc w:val="left"/>
      <w:pPr>
        <w:ind w:left="4545" w:hanging="1080"/>
      </w:pPr>
      <w:rPr>
        <w:rFonts w:hint="default"/>
      </w:rPr>
    </w:lvl>
    <w:lvl w:ilvl="6">
      <w:start w:val="1"/>
      <w:numFmt w:val="decimal"/>
      <w:isLgl/>
      <w:lvlText w:val="%1.%2.%3.%4.%5.%6.%7."/>
      <w:lvlJc w:val="left"/>
      <w:pPr>
        <w:ind w:left="5265" w:hanging="1440"/>
      </w:pPr>
      <w:rPr>
        <w:rFonts w:hint="default"/>
      </w:rPr>
    </w:lvl>
    <w:lvl w:ilvl="7">
      <w:start w:val="1"/>
      <w:numFmt w:val="decimal"/>
      <w:isLgl/>
      <w:lvlText w:val="%1.%2.%3.%4.%5.%6.%7.%8."/>
      <w:lvlJc w:val="left"/>
      <w:pPr>
        <w:ind w:left="5625" w:hanging="1440"/>
      </w:pPr>
      <w:rPr>
        <w:rFonts w:hint="default"/>
      </w:rPr>
    </w:lvl>
    <w:lvl w:ilvl="8">
      <w:start w:val="1"/>
      <w:numFmt w:val="decimal"/>
      <w:isLgl/>
      <w:lvlText w:val="%1.%2.%3.%4.%5.%6.%7.%8.%9."/>
      <w:lvlJc w:val="left"/>
      <w:pPr>
        <w:ind w:left="6345" w:hanging="1800"/>
      </w:pPr>
      <w:rPr>
        <w:rFonts w:hint="default"/>
      </w:rPr>
    </w:lvl>
  </w:abstractNum>
  <w:abstractNum w:abstractNumId="11">
    <w:nsid w:val="3CEB3255"/>
    <w:multiLevelType w:val="hybridMultilevel"/>
    <w:tmpl w:val="D6702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993D71"/>
    <w:multiLevelType w:val="hybridMultilevel"/>
    <w:tmpl w:val="DD468B56"/>
    <w:lvl w:ilvl="0" w:tplc="EF4AA964">
      <w:start w:val="1"/>
      <w:numFmt w:val="decimal"/>
      <w:lvlText w:val="%1."/>
      <w:lvlJc w:val="left"/>
      <w:pPr>
        <w:ind w:left="1905" w:hanging="360"/>
      </w:pPr>
      <w:rPr>
        <w:rFonts w:hint="default"/>
      </w:rPr>
    </w:lvl>
    <w:lvl w:ilvl="1" w:tplc="040C0019" w:tentative="1">
      <w:start w:val="1"/>
      <w:numFmt w:val="lowerLetter"/>
      <w:lvlText w:val="%2."/>
      <w:lvlJc w:val="left"/>
      <w:pPr>
        <w:ind w:left="2625" w:hanging="360"/>
      </w:pPr>
    </w:lvl>
    <w:lvl w:ilvl="2" w:tplc="040C001B" w:tentative="1">
      <w:start w:val="1"/>
      <w:numFmt w:val="lowerRoman"/>
      <w:lvlText w:val="%3."/>
      <w:lvlJc w:val="right"/>
      <w:pPr>
        <w:ind w:left="3345" w:hanging="180"/>
      </w:pPr>
    </w:lvl>
    <w:lvl w:ilvl="3" w:tplc="040C000F" w:tentative="1">
      <w:start w:val="1"/>
      <w:numFmt w:val="decimal"/>
      <w:lvlText w:val="%4."/>
      <w:lvlJc w:val="left"/>
      <w:pPr>
        <w:ind w:left="4065" w:hanging="360"/>
      </w:pPr>
    </w:lvl>
    <w:lvl w:ilvl="4" w:tplc="040C0019" w:tentative="1">
      <w:start w:val="1"/>
      <w:numFmt w:val="lowerLetter"/>
      <w:lvlText w:val="%5."/>
      <w:lvlJc w:val="left"/>
      <w:pPr>
        <w:ind w:left="4785" w:hanging="360"/>
      </w:pPr>
    </w:lvl>
    <w:lvl w:ilvl="5" w:tplc="040C001B" w:tentative="1">
      <w:start w:val="1"/>
      <w:numFmt w:val="lowerRoman"/>
      <w:lvlText w:val="%6."/>
      <w:lvlJc w:val="right"/>
      <w:pPr>
        <w:ind w:left="5505" w:hanging="180"/>
      </w:pPr>
    </w:lvl>
    <w:lvl w:ilvl="6" w:tplc="040C000F" w:tentative="1">
      <w:start w:val="1"/>
      <w:numFmt w:val="decimal"/>
      <w:lvlText w:val="%7."/>
      <w:lvlJc w:val="left"/>
      <w:pPr>
        <w:ind w:left="6225" w:hanging="360"/>
      </w:pPr>
    </w:lvl>
    <w:lvl w:ilvl="7" w:tplc="040C0019" w:tentative="1">
      <w:start w:val="1"/>
      <w:numFmt w:val="lowerLetter"/>
      <w:lvlText w:val="%8."/>
      <w:lvlJc w:val="left"/>
      <w:pPr>
        <w:ind w:left="6945" w:hanging="360"/>
      </w:pPr>
    </w:lvl>
    <w:lvl w:ilvl="8" w:tplc="040C001B" w:tentative="1">
      <w:start w:val="1"/>
      <w:numFmt w:val="lowerRoman"/>
      <w:lvlText w:val="%9."/>
      <w:lvlJc w:val="right"/>
      <w:pPr>
        <w:ind w:left="7665" w:hanging="180"/>
      </w:pPr>
    </w:lvl>
  </w:abstractNum>
  <w:abstractNum w:abstractNumId="13">
    <w:nsid w:val="48202FF7"/>
    <w:multiLevelType w:val="hybridMultilevel"/>
    <w:tmpl w:val="DF72C3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C634D8"/>
    <w:multiLevelType w:val="multilevel"/>
    <w:tmpl w:val="62746A08"/>
    <w:lvl w:ilvl="0">
      <w:start w:val="1"/>
      <w:numFmt w:val="decimal"/>
      <w:lvlText w:val="%1."/>
      <w:lvlJc w:val="left"/>
      <w:pPr>
        <w:ind w:left="1485" w:hanging="360"/>
      </w:pPr>
      <w:rPr>
        <w:rFonts w:hint="default"/>
      </w:r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5">
    <w:nsid w:val="6C3E5D2A"/>
    <w:multiLevelType w:val="multilevel"/>
    <w:tmpl w:val="E884C67E"/>
    <w:lvl w:ilvl="0">
      <w:start w:val="1"/>
      <w:numFmt w:val="decimal"/>
      <w:lvlText w:val="%1."/>
      <w:lvlJc w:val="left"/>
      <w:pPr>
        <w:ind w:left="1593" w:hanging="360"/>
      </w:pPr>
    </w:lvl>
    <w:lvl w:ilvl="1">
      <w:start w:val="1"/>
      <w:numFmt w:val="decimal"/>
      <w:isLgl/>
      <w:lvlText w:val="%1.%2."/>
      <w:lvlJc w:val="left"/>
      <w:pPr>
        <w:ind w:left="1953" w:hanging="360"/>
      </w:pPr>
      <w:rPr>
        <w:b/>
        <w:bCs/>
        <w:i w:val="0"/>
        <w:iCs w:val="0"/>
      </w:rPr>
    </w:lvl>
    <w:lvl w:ilvl="2">
      <w:start w:val="1"/>
      <w:numFmt w:val="decimal"/>
      <w:isLgl/>
      <w:lvlText w:val="%1.%2.%3."/>
      <w:lvlJc w:val="left"/>
      <w:pPr>
        <w:ind w:left="2673" w:hanging="720"/>
      </w:pPr>
    </w:lvl>
    <w:lvl w:ilvl="3">
      <w:start w:val="1"/>
      <w:numFmt w:val="decimal"/>
      <w:isLgl/>
      <w:lvlText w:val="%1.%2.%3.%4."/>
      <w:lvlJc w:val="left"/>
      <w:pPr>
        <w:ind w:left="3033" w:hanging="720"/>
      </w:pPr>
    </w:lvl>
    <w:lvl w:ilvl="4">
      <w:start w:val="1"/>
      <w:numFmt w:val="decimal"/>
      <w:isLgl/>
      <w:lvlText w:val="%1.%2.%3.%4.%5."/>
      <w:lvlJc w:val="left"/>
      <w:pPr>
        <w:ind w:left="3753" w:hanging="1080"/>
      </w:pPr>
    </w:lvl>
    <w:lvl w:ilvl="5">
      <w:start w:val="1"/>
      <w:numFmt w:val="decimal"/>
      <w:isLgl/>
      <w:lvlText w:val="%1.%2.%3.%4.%5.%6."/>
      <w:lvlJc w:val="left"/>
      <w:pPr>
        <w:ind w:left="4113" w:hanging="1080"/>
      </w:pPr>
    </w:lvl>
    <w:lvl w:ilvl="6">
      <w:start w:val="1"/>
      <w:numFmt w:val="decimal"/>
      <w:isLgl/>
      <w:lvlText w:val="%1.%2.%3.%4.%5.%6.%7."/>
      <w:lvlJc w:val="left"/>
      <w:pPr>
        <w:ind w:left="4833" w:hanging="1440"/>
      </w:pPr>
    </w:lvl>
    <w:lvl w:ilvl="7">
      <w:start w:val="1"/>
      <w:numFmt w:val="decimal"/>
      <w:isLgl/>
      <w:lvlText w:val="%1.%2.%3.%4.%5.%6.%7.%8."/>
      <w:lvlJc w:val="left"/>
      <w:pPr>
        <w:ind w:left="5193" w:hanging="1440"/>
      </w:pPr>
    </w:lvl>
    <w:lvl w:ilvl="8">
      <w:start w:val="1"/>
      <w:numFmt w:val="decimal"/>
      <w:isLgl/>
      <w:lvlText w:val="%1.%2.%3.%4.%5.%6.%7.%8.%9."/>
      <w:lvlJc w:val="left"/>
      <w:pPr>
        <w:ind w:left="5913" w:hanging="1800"/>
      </w:pPr>
    </w:lvl>
  </w:abstractNum>
  <w:abstractNum w:abstractNumId="16">
    <w:nsid w:val="6ED6518E"/>
    <w:multiLevelType w:val="hybridMultilevel"/>
    <w:tmpl w:val="C4D81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DF5495"/>
    <w:multiLevelType w:val="multilevel"/>
    <w:tmpl w:val="03A63E86"/>
    <w:lvl w:ilvl="0">
      <w:start w:val="1"/>
      <w:numFmt w:val="decimal"/>
      <w:lvlText w:val="%1."/>
      <w:lvlJc w:val="left"/>
      <w:pPr>
        <w:ind w:left="2085" w:hanging="360"/>
      </w:pPr>
      <w:rPr>
        <w:rFonts w:hint="default"/>
      </w:rPr>
    </w:lvl>
    <w:lvl w:ilvl="1">
      <w:start w:val="1"/>
      <w:numFmt w:val="decimal"/>
      <w:isLgl/>
      <w:lvlText w:val="%1.%2."/>
      <w:lvlJc w:val="left"/>
      <w:pPr>
        <w:ind w:left="2445" w:hanging="360"/>
      </w:pPr>
      <w:rPr>
        <w:rFonts w:hint="default"/>
      </w:rPr>
    </w:lvl>
    <w:lvl w:ilvl="2">
      <w:start w:val="1"/>
      <w:numFmt w:val="decimal"/>
      <w:isLgl/>
      <w:lvlText w:val="%1.%2.%3."/>
      <w:lvlJc w:val="left"/>
      <w:pPr>
        <w:ind w:left="3165" w:hanging="720"/>
      </w:pPr>
      <w:rPr>
        <w:rFonts w:hint="default"/>
      </w:rPr>
    </w:lvl>
    <w:lvl w:ilvl="3">
      <w:start w:val="1"/>
      <w:numFmt w:val="decimal"/>
      <w:isLgl/>
      <w:lvlText w:val="%1.%2.%3.%4."/>
      <w:lvlJc w:val="left"/>
      <w:pPr>
        <w:ind w:left="352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325"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405" w:hanging="1800"/>
      </w:pPr>
      <w:rPr>
        <w:rFonts w:hint="default"/>
      </w:rPr>
    </w:lvl>
  </w:abstractNum>
  <w:abstractNum w:abstractNumId="18">
    <w:nsid w:val="7A641FF9"/>
    <w:multiLevelType w:val="hybridMultilevel"/>
    <w:tmpl w:val="2A72C624"/>
    <w:lvl w:ilvl="0" w:tplc="84E24B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BEF4B79"/>
    <w:multiLevelType w:val="hybridMultilevel"/>
    <w:tmpl w:val="58620E78"/>
    <w:lvl w:ilvl="0" w:tplc="388EE726">
      <w:start w:val="3"/>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0">
    <w:nsid w:val="7DAC14D2"/>
    <w:multiLevelType w:val="multilevel"/>
    <w:tmpl w:val="9EAA5AA6"/>
    <w:lvl w:ilvl="0">
      <w:start w:val="1"/>
      <w:numFmt w:val="decimal"/>
      <w:lvlText w:val="%1."/>
      <w:lvlJc w:val="left"/>
      <w:pPr>
        <w:ind w:left="1365" w:hanging="360"/>
      </w:pPr>
      <w:rPr>
        <w:rFonts w:hint="default"/>
      </w:rPr>
    </w:lvl>
    <w:lvl w:ilvl="1">
      <w:start w:val="1"/>
      <w:numFmt w:val="decimal"/>
      <w:isLgl/>
      <w:lvlText w:val="%1.%2."/>
      <w:lvlJc w:val="left"/>
      <w:pPr>
        <w:ind w:left="172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525"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605" w:hanging="1440"/>
      </w:pPr>
      <w:rPr>
        <w:rFonts w:hint="default"/>
      </w:rPr>
    </w:lvl>
    <w:lvl w:ilvl="7">
      <w:start w:val="1"/>
      <w:numFmt w:val="decimal"/>
      <w:isLgl/>
      <w:lvlText w:val="%1.%2.%3.%4.%5.%6.%7.%8."/>
      <w:lvlJc w:val="left"/>
      <w:pPr>
        <w:ind w:left="4965" w:hanging="1440"/>
      </w:pPr>
      <w:rPr>
        <w:rFonts w:hint="default"/>
      </w:rPr>
    </w:lvl>
    <w:lvl w:ilvl="8">
      <w:start w:val="1"/>
      <w:numFmt w:val="decimal"/>
      <w:isLgl/>
      <w:lvlText w:val="%1.%2.%3.%4.%5.%6.%7.%8.%9."/>
      <w:lvlJc w:val="left"/>
      <w:pPr>
        <w:ind w:left="5685"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0"/>
  </w:num>
  <w:num w:numId="6">
    <w:abstractNumId w:val="9"/>
  </w:num>
  <w:num w:numId="7">
    <w:abstractNumId w:val="7"/>
  </w:num>
  <w:num w:numId="8">
    <w:abstractNumId w:val="20"/>
  </w:num>
  <w:num w:numId="9">
    <w:abstractNumId w:val="14"/>
  </w:num>
  <w:num w:numId="10">
    <w:abstractNumId w:val="12"/>
  </w:num>
  <w:num w:numId="11">
    <w:abstractNumId w:val="10"/>
  </w:num>
  <w:num w:numId="12">
    <w:abstractNumId w:val="17"/>
  </w:num>
  <w:num w:numId="13">
    <w:abstractNumId w:val="19"/>
  </w:num>
  <w:num w:numId="14">
    <w:abstractNumId w:val="5"/>
  </w:num>
  <w:num w:numId="15">
    <w:abstractNumId w:val="16"/>
  </w:num>
  <w:num w:numId="16">
    <w:abstractNumId w:val="1"/>
  </w:num>
  <w:num w:numId="17">
    <w:abstractNumId w:val="4"/>
  </w:num>
  <w:num w:numId="18">
    <w:abstractNumId w:val="8"/>
  </w:num>
  <w:num w:numId="19">
    <w:abstractNumId w:val="13"/>
  </w:num>
  <w:num w:numId="20">
    <w:abstractNumId w:val="1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364E7E"/>
    <w:rsid w:val="0004219C"/>
    <w:rsid w:val="000C1B43"/>
    <w:rsid w:val="000C3D06"/>
    <w:rsid w:val="000E723F"/>
    <w:rsid w:val="000F071B"/>
    <w:rsid w:val="0011059D"/>
    <w:rsid w:val="0015182B"/>
    <w:rsid w:val="001C59F5"/>
    <w:rsid w:val="001D3C2D"/>
    <w:rsid w:val="00200A2D"/>
    <w:rsid w:val="00223B51"/>
    <w:rsid w:val="002373CB"/>
    <w:rsid w:val="0024101B"/>
    <w:rsid w:val="0026577A"/>
    <w:rsid w:val="00316163"/>
    <w:rsid w:val="0032090C"/>
    <w:rsid w:val="003412BA"/>
    <w:rsid w:val="00346AF4"/>
    <w:rsid w:val="00351746"/>
    <w:rsid w:val="003629CF"/>
    <w:rsid w:val="00364E7E"/>
    <w:rsid w:val="00394326"/>
    <w:rsid w:val="0040647D"/>
    <w:rsid w:val="0045032F"/>
    <w:rsid w:val="00532DB8"/>
    <w:rsid w:val="00551E80"/>
    <w:rsid w:val="00590722"/>
    <w:rsid w:val="005C708A"/>
    <w:rsid w:val="00611F78"/>
    <w:rsid w:val="00681DB2"/>
    <w:rsid w:val="006861A7"/>
    <w:rsid w:val="006972D4"/>
    <w:rsid w:val="006B00BF"/>
    <w:rsid w:val="006C2836"/>
    <w:rsid w:val="006F6362"/>
    <w:rsid w:val="00710C1E"/>
    <w:rsid w:val="00722EFE"/>
    <w:rsid w:val="00731CEC"/>
    <w:rsid w:val="00752A95"/>
    <w:rsid w:val="007B2E5B"/>
    <w:rsid w:val="007C37EE"/>
    <w:rsid w:val="007D0FD3"/>
    <w:rsid w:val="007E3088"/>
    <w:rsid w:val="00843E8C"/>
    <w:rsid w:val="00850853"/>
    <w:rsid w:val="0089057A"/>
    <w:rsid w:val="008D208D"/>
    <w:rsid w:val="00914923"/>
    <w:rsid w:val="009163F1"/>
    <w:rsid w:val="0093320B"/>
    <w:rsid w:val="009440F0"/>
    <w:rsid w:val="009A0CD3"/>
    <w:rsid w:val="009D6CB6"/>
    <w:rsid w:val="00A1207E"/>
    <w:rsid w:val="00A320D8"/>
    <w:rsid w:val="00A4052D"/>
    <w:rsid w:val="00A405CC"/>
    <w:rsid w:val="00AA7354"/>
    <w:rsid w:val="00AE31F7"/>
    <w:rsid w:val="00AF38E8"/>
    <w:rsid w:val="00AF7C34"/>
    <w:rsid w:val="00B81578"/>
    <w:rsid w:val="00BA3F02"/>
    <w:rsid w:val="00C01820"/>
    <w:rsid w:val="00C31D6A"/>
    <w:rsid w:val="00C44388"/>
    <w:rsid w:val="00C50115"/>
    <w:rsid w:val="00C804E7"/>
    <w:rsid w:val="00C85EEE"/>
    <w:rsid w:val="00C9145B"/>
    <w:rsid w:val="00CD066F"/>
    <w:rsid w:val="00CF566B"/>
    <w:rsid w:val="00D14680"/>
    <w:rsid w:val="00D5453B"/>
    <w:rsid w:val="00D57EC2"/>
    <w:rsid w:val="00D60254"/>
    <w:rsid w:val="00D8783C"/>
    <w:rsid w:val="00DA34ED"/>
    <w:rsid w:val="00DB52FB"/>
    <w:rsid w:val="00DF0754"/>
    <w:rsid w:val="00DF7368"/>
    <w:rsid w:val="00E453F9"/>
    <w:rsid w:val="00E531D3"/>
    <w:rsid w:val="00E6090F"/>
    <w:rsid w:val="00E6233A"/>
    <w:rsid w:val="00E93D1C"/>
    <w:rsid w:val="00EE2BBA"/>
    <w:rsid w:val="00F11688"/>
    <w:rsid w:val="00F1258F"/>
    <w:rsid w:val="00F12FEC"/>
    <w:rsid w:val="00F26BE8"/>
    <w:rsid w:val="00F45B55"/>
    <w:rsid w:val="00F90DAF"/>
    <w:rsid w:val="00FA2078"/>
    <w:rsid w:val="00FA5EA0"/>
    <w:rsid w:val="00FC61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26"/>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4E7E"/>
    <w:pPr>
      <w:ind w:left="720"/>
      <w:contextualSpacing/>
    </w:pPr>
    <w:rPr>
      <w:rFonts w:ascii="Calibri" w:eastAsia="Calibri" w:hAnsi="Calibri" w:cs="Arial"/>
    </w:rPr>
  </w:style>
  <w:style w:type="paragraph" w:styleId="Sansinterligne">
    <w:name w:val="No Spacing"/>
    <w:uiPriority w:val="1"/>
    <w:qFormat/>
    <w:rsid w:val="00394326"/>
    <w:pPr>
      <w:spacing w:after="0" w:line="240" w:lineRule="auto"/>
    </w:pPr>
    <w:rPr>
      <w:rFonts w:eastAsiaTheme="minorEastAsia"/>
      <w:lang w:eastAsia="fr-FR"/>
    </w:rPr>
  </w:style>
  <w:style w:type="table" w:styleId="Grilledutableau">
    <w:name w:val="Table Grid"/>
    <w:basedOn w:val="TableauNormal"/>
    <w:uiPriority w:val="59"/>
    <w:rsid w:val="003943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B52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52FB"/>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9440F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440F0"/>
    <w:rPr>
      <w:rFonts w:eastAsiaTheme="minorEastAsia"/>
      <w:lang w:eastAsia="fr-FR"/>
    </w:rPr>
  </w:style>
  <w:style w:type="paragraph" w:styleId="Pieddepage">
    <w:name w:val="footer"/>
    <w:basedOn w:val="Normal"/>
    <w:link w:val="PieddepageCar"/>
    <w:uiPriority w:val="99"/>
    <w:semiHidden/>
    <w:unhideWhenUsed/>
    <w:rsid w:val="009440F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440F0"/>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1733</Words>
  <Characters>9537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REDOUANE</dc:creator>
  <cp:lastModifiedBy>NT00</cp:lastModifiedBy>
  <cp:revision>10</cp:revision>
  <cp:lastPrinted>2023-01-26T21:43:00Z</cp:lastPrinted>
  <dcterms:created xsi:type="dcterms:W3CDTF">2022-06-21T15:52:00Z</dcterms:created>
  <dcterms:modified xsi:type="dcterms:W3CDTF">2023-02-01T15:44:00Z</dcterms:modified>
</cp:coreProperties>
</file>