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92F" w:rsidRDefault="00F1592F">
      <w:pPr>
        <w:bidi/>
        <w:rPr>
          <w:rFonts w:ascii="Traditional Arabic" w:hAnsi="Traditional Arabic"/>
          <w:b/>
          <w:bCs/>
          <w:szCs w:val="28"/>
          <w:rtl/>
          <w:lang w:bidi="ar-DZ"/>
        </w:rPr>
      </w:pPr>
    </w:p>
    <w:p w:rsidR="00F1592F" w:rsidRDefault="00F1592F">
      <w:pPr>
        <w:bidi/>
        <w:jc w:val="center"/>
        <w:rPr>
          <w:rFonts w:ascii="Traditional Arabic" w:hAnsi="Traditional Arabic"/>
          <w:b/>
          <w:bCs/>
          <w:szCs w:val="28"/>
          <w:rtl/>
          <w:lang w:bidi="ar-DZ"/>
        </w:rPr>
      </w:pPr>
    </w:p>
    <w:p w:rsidR="00F1592F" w:rsidRDefault="00B07E26">
      <w:pPr>
        <w:bidi/>
        <w:jc w:val="center"/>
        <w:rPr>
          <w:rFonts w:ascii="Traditional Arabic" w:hAnsi="Traditional Arabic"/>
          <w:b/>
          <w:bCs/>
          <w:szCs w:val="28"/>
          <w:rtl/>
          <w:lang w:bidi="ar-DZ"/>
        </w:rPr>
      </w:pPr>
      <w:r>
        <w:rPr>
          <w:rFonts w:ascii="Traditional Arabic" w:hAnsi="Traditional Arabic"/>
          <w:b/>
          <w:bCs/>
          <w:szCs w:val="28"/>
          <w:rtl/>
          <w:lang w:bidi="ar-DZ"/>
        </w:rPr>
        <w:t>الجمهورية الجزائرية الديمقراطية الشعبية</w:t>
      </w:r>
    </w:p>
    <w:p w:rsidR="00F1592F" w:rsidRDefault="00B07E26">
      <w:pPr>
        <w:bidi/>
        <w:jc w:val="center"/>
        <w:rPr>
          <w:rFonts w:ascii="Traditional Arabic" w:hAnsi="Traditional Arabic"/>
          <w:b/>
          <w:bCs/>
          <w:szCs w:val="28"/>
          <w:u w:val="single"/>
          <w:lang w:bidi="ar-DZ"/>
        </w:rPr>
      </w:pPr>
      <w:r>
        <w:rPr>
          <w:rFonts w:ascii="Traditional Arabic" w:hAnsi="Traditional Arabic"/>
          <w:b/>
          <w:bCs/>
          <w:szCs w:val="28"/>
          <w:u w:val="single"/>
          <w:lang w:bidi="ar-DZ"/>
        </w:rPr>
        <w:t>REPUBLIQUE ALGERIENNE DEMOCRATIQUE ET POPULAIRE</w:t>
      </w:r>
    </w:p>
    <w:p w:rsidR="00F1592F" w:rsidRDefault="00B07E26">
      <w:pPr>
        <w:bidi/>
        <w:rPr>
          <w:rFonts w:ascii="Traditional Arabic" w:hAnsi="Traditional Arabic"/>
          <w:szCs w:val="28"/>
          <w:lang w:bidi="ar-DZ"/>
        </w:rPr>
      </w:pPr>
      <w:r>
        <w:rPr>
          <w:rFonts w:ascii="Traditional Arabic" w:hAnsi="Traditional Arabic"/>
          <w:noProof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-273050</wp:posOffset>
                </wp:positionH>
                <wp:positionV relativeFrom="paragraph">
                  <wp:posOffset>267970</wp:posOffset>
                </wp:positionV>
                <wp:extent cx="3077845" cy="140398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7845" cy="154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ap="flat" cmpd="sng" algn="ctr">
                          <a:noFill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F1592F" w:rsidRDefault="00B07E26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36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36"/>
                                <w:lang w:bidi="ar-DZ"/>
                              </w:rPr>
                              <w:t>Ministère De L’Enseignement Supérieur Et De La Recherche Scientifique</w:t>
                            </w:r>
                          </w:p>
                          <w:p w:rsidR="00F1592F" w:rsidRDefault="00B07E26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36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36"/>
                                <w:lang w:bidi="ar-DZ"/>
                              </w:rPr>
                              <w:t>Université 8 Mai 1945 – Guelma</w:t>
                            </w:r>
                          </w:p>
                          <w:p w:rsidR="00F1592F" w:rsidRDefault="00B07E26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36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36"/>
                                <w:lang w:bidi="ar-DZ"/>
                              </w:rPr>
                              <w:t>Vice Rectorat De La Formation Supérieure, Et de Formation Continue Et Des Diplômes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 4" o:spid="_x0000_s1026" style="position:absolute;left:0;text-align:left;margin-left:-21.5pt;margin-top:21.1pt;width:242.35pt;height:110.55pt;z-index:251660288;visibility:visible;mso-wrap-style:square;mso-height-percent:200;mso-wrap-distance-left:9pt;mso-wrap-distance-top:0;mso-wrap-distance-right:9pt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" stroked="f" strokeweight="0">
                <v:path arrowok="t"/>
                <v:textbox style="mso-fit-shape-to-text:t">
                  <w:txbxContent>
                    <w:p w:rsidR="00F1592F" w:rsidRDefault="00B07E26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36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36"/>
                          <w:lang w:bidi="ar-DZ"/>
                        </w:rPr>
                        <w:t>Ministère De L’Enseignement Supérieur Et De La Recherche Scientifique</w:t>
                      </w:r>
                    </w:p>
                    <w:p w:rsidR="00F1592F" w:rsidRDefault="00B07E26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36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36"/>
                          <w:lang w:bidi="ar-DZ"/>
                        </w:rPr>
                        <w:t>Université 8 Mai 1945 – Guelma</w:t>
                      </w:r>
                    </w:p>
                    <w:p w:rsidR="00F1592F" w:rsidRDefault="00B07E26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36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36"/>
                          <w:lang w:bidi="ar-DZ"/>
                        </w:rPr>
                        <w:t xml:space="preserve">Vice Rectorat De La Formation Supérieure, Et de Formation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36"/>
                          <w:lang w:bidi="ar-DZ"/>
                        </w:rPr>
                        <w:t>Continue Et Des Diplômes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raditional Arabic" w:hAnsi="Traditional Arabic"/>
          <w:noProof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FCE99" wp14:editId="5B25BA0B">
                <wp:simplePos x="0" y="0"/>
                <wp:positionH relativeFrom="column">
                  <wp:posOffset>4068445</wp:posOffset>
                </wp:positionH>
                <wp:positionV relativeFrom="paragraph">
                  <wp:posOffset>267335</wp:posOffset>
                </wp:positionV>
                <wp:extent cx="2197100" cy="97663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7100" cy="976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ap="flat" cmpd="sng" algn="ctr">
                          <a:noFill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F1592F" w:rsidRDefault="00B07E26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8"/>
                                <w:rtl/>
                                <w:lang w:bidi="ar-DZ"/>
                              </w:rPr>
                              <w:t xml:space="preserve">وزارة التعليم العالي والبحث العلمي </w:t>
                            </w:r>
                          </w:p>
                          <w:p w:rsidR="00F1592F" w:rsidRDefault="00B07E26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8"/>
                                <w:rtl/>
                                <w:lang w:bidi="ar-DZ"/>
                              </w:rPr>
                              <w:t>جامعة 8 ماي 1945 - قالمة</w:t>
                            </w:r>
                          </w:p>
                          <w:p w:rsidR="00F1592F" w:rsidRDefault="00B07E26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8"/>
                                <w:rtl/>
                                <w:lang w:bidi="ar-DZ"/>
                              </w:rPr>
                              <w:t>نيابة رئاسة الجامعة للتكوين العالي</w:t>
                            </w:r>
                          </w:p>
                          <w:p w:rsidR="00F1592F" w:rsidRDefault="00B07E26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8"/>
                                <w:rtl/>
                                <w:lang w:bidi="ar-DZ"/>
                              </w:rPr>
                              <w:t>و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8"/>
                                <w:rtl/>
                                <w:lang w:bidi="ar-DZ"/>
                              </w:rPr>
                              <w:t>التكوين المتواصل والشهادات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rect w14:anchorId="6D7FCE99" id="Shape 5" o:spid="_x0000_s1027" style="position:absolute;left:0;text-align:left;margin-left:320.35pt;margin-top:21.05pt;width:173pt;height:76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" stroked="f" strokeweight="0">
                <v:path arrowok="t"/>
                <v:textbox>
                  <w:txbxContent>
                    <w:p w:rsidR="00F1592F" w:rsidRDefault="00B07E26">
                      <w:pPr>
                        <w:bidi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8"/>
                          <w:rtl/>
                          <w:lang w:bidi="ar-DZ"/>
                        </w:rPr>
                        <w:t xml:space="preserve">وزارة التعليم العالي والبحث العلمي </w:t>
                      </w:r>
                    </w:p>
                    <w:p w:rsidR="00F1592F" w:rsidRDefault="00B07E26">
                      <w:pPr>
                        <w:bidi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8"/>
                          <w:rtl/>
                          <w:lang w:bidi="ar-DZ"/>
                        </w:rPr>
                        <w:t>جامعة 8 ماي 1945 - قالمة</w:t>
                      </w:r>
                    </w:p>
                    <w:p w:rsidR="00F1592F" w:rsidRDefault="00B07E26">
                      <w:pPr>
                        <w:bidi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8"/>
                          <w:rtl/>
                          <w:lang w:bidi="ar-DZ"/>
                        </w:rPr>
                        <w:t>نيابة رئاسة الجامعة للتكوين العالي</w:t>
                      </w:r>
                    </w:p>
                    <w:p w:rsidR="00F1592F" w:rsidRDefault="00B07E26">
                      <w:pPr>
                        <w:bidi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8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8"/>
                          <w:rtl/>
                          <w:lang w:bidi="ar-DZ"/>
                        </w:rPr>
                        <w:t>و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8"/>
                          <w:rtl/>
                          <w:lang w:bidi="ar-DZ"/>
                        </w:rPr>
                        <w:t>التكوين المتواصل والشهادات</w:t>
                      </w:r>
                    </w:p>
                  </w:txbxContent>
                </v:textbox>
              </v:rect>
            </w:pict>
          </mc:Fallback>
        </mc:AlternateContent>
      </w:r>
    </w:p>
    <w:p w:rsidR="00F1592F" w:rsidRDefault="00B07E26">
      <w:pPr>
        <w:bidi/>
        <w:rPr>
          <w:rFonts w:ascii="Traditional Arabic" w:hAnsi="Traditional Arabic"/>
          <w:szCs w:val="28"/>
          <w:lang w:bidi="ar-DZ"/>
        </w:rPr>
      </w:pPr>
      <w:r>
        <w:rPr>
          <w:rFonts w:ascii="Traditional Arabic" w:hAnsi="Traditional Arabic"/>
          <w:noProof/>
          <w:szCs w:val="28"/>
          <w:lang w:eastAsia="fr-FR"/>
        </w:rPr>
        <w:drawing>
          <wp:anchor distT="0" distB="0" distL="114300" distR="114300" simplePos="0" relativeHeight="251659265" behindDoc="1" locked="0" layoutInCell="1" allowOverlap="1">
            <wp:simplePos x="0" y="0"/>
            <wp:positionH relativeFrom="column">
              <wp:posOffset>2931160</wp:posOffset>
            </wp:positionH>
            <wp:positionV relativeFrom="paragraph">
              <wp:posOffset>3810</wp:posOffset>
            </wp:positionV>
            <wp:extent cx="987425" cy="1035685"/>
            <wp:effectExtent l="0" t="0" r="0" b="0"/>
            <wp:wrapThrough wrapText="bothSides">
              <wp:wrapPolygon edited="0">
                <wp:start x="0" y="0"/>
                <wp:lineTo x="0" y="21057"/>
                <wp:lineTo x="21253" y="21057"/>
                <wp:lineTo x="21253" y="0"/>
                <wp:lineTo x="0" y="0"/>
              </wp:wrapPolygon>
            </wp:wrapThrough>
            <wp:docPr id="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7425" cy="103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1592F" w:rsidRDefault="00F1592F">
      <w:pPr>
        <w:bidi/>
        <w:rPr>
          <w:rFonts w:ascii="Traditional Arabic" w:hAnsi="Traditional Arabic"/>
          <w:szCs w:val="28"/>
          <w:lang w:bidi="ar-DZ"/>
        </w:rPr>
      </w:pPr>
    </w:p>
    <w:p w:rsidR="00F1592F" w:rsidRDefault="00F1592F">
      <w:pPr>
        <w:bidi/>
        <w:rPr>
          <w:rFonts w:ascii="Traditional Arabic" w:hAnsi="Traditional Arabic"/>
          <w:szCs w:val="28"/>
          <w:lang w:bidi="ar-DZ"/>
        </w:rPr>
      </w:pPr>
    </w:p>
    <w:p w:rsidR="00F1592F" w:rsidRDefault="00B07E26">
      <w:pPr>
        <w:bidi/>
        <w:rPr>
          <w:rFonts w:ascii="Traditional Arabic" w:hAnsi="Traditional Arabic"/>
          <w:szCs w:val="28"/>
          <w:lang w:bidi="ar-DZ"/>
        </w:rPr>
      </w:pPr>
      <w:r>
        <w:rPr>
          <w:rFonts w:ascii="Traditional Arabic" w:hAnsi="Traditional Arabic"/>
          <w:noProof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-382905</wp:posOffset>
                </wp:positionH>
                <wp:positionV relativeFrom="paragraph">
                  <wp:posOffset>33655</wp:posOffset>
                </wp:positionV>
                <wp:extent cx="6572885" cy="0"/>
                <wp:effectExtent l="0" t="0" r="0" b="1270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5728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9CF187" id="Shape 7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15pt,2.65pt" to="487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" filled="t" strokeweight="1pt">
                <v:stroke joinstyle="miter"/>
                <o:lock v:ext="edit" shapetype="f"/>
              </v:line>
            </w:pict>
          </mc:Fallback>
        </mc:AlternateContent>
      </w:r>
    </w:p>
    <w:p w:rsidR="00F1592F" w:rsidRDefault="00B07E26">
      <w:pPr>
        <w:bidi/>
        <w:ind w:firstLine="708"/>
        <w:rPr>
          <w:rFonts w:ascii="Traditional Arabic" w:hAnsi="Traditional Arabic"/>
          <w:szCs w:val="28"/>
          <w:rtl/>
          <w:lang w:bidi="ar-DZ"/>
        </w:rPr>
      </w:pPr>
      <w:r>
        <w:rPr>
          <w:rFonts w:ascii="Traditional Arabic" w:hAnsi="Traditional Arabic"/>
          <w:b/>
          <w:bCs/>
          <w:szCs w:val="28"/>
          <w:rtl/>
          <w:lang w:bidi="ar-DZ"/>
        </w:rPr>
        <w:t>الكلية</w:t>
      </w:r>
      <w:r>
        <w:rPr>
          <w:rFonts w:ascii="Traditional Arabic" w:hAnsi="Traditional Arabic"/>
          <w:szCs w:val="28"/>
          <w:rtl/>
          <w:lang w:bidi="ar-DZ"/>
        </w:rPr>
        <w:t xml:space="preserve"> : </w:t>
      </w:r>
      <w:r>
        <w:rPr>
          <w:rFonts w:ascii="Traditional Arabic" w:hAnsi="Traditional Arabic"/>
          <w:b/>
          <w:bCs/>
          <w:szCs w:val="28"/>
          <w:rtl/>
          <w:lang w:bidi="ar-DZ"/>
        </w:rPr>
        <w:t>الآداب واللغات</w:t>
      </w:r>
    </w:p>
    <w:p w:rsidR="00F1592F" w:rsidRDefault="00B07E26">
      <w:pPr>
        <w:bidi/>
        <w:rPr>
          <w:rFonts w:ascii="Traditional Arabic" w:hAnsi="Traditional Arabic"/>
          <w:szCs w:val="28"/>
          <w:rtl/>
          <w:lang w:bidi="ar-DZ"/>
        </w:rPr>
      </w:pPr>
      <w:r>
        <w:rPr>
          <w:rFonts w:ascii="Traditional Arabic" w:hAnsi="Traditional Arabic"/>
          <w:szCs w:val="28"/>
          <w:rtl/>
          <w:lang w:bidi="ar-DZ"/>
        </w:rPr>
        <w:tab/>
      </w:r>
      <w:r>
        <w:rPr>
          <w:rFonts w:ascii="Traditional Arabic" w:hAnsi="Traditional Arabic"/>
          <w:b/>
          <w:bCs/>
          <w:szCs w:val="28"/>
          <w:rtl/>
          <w:lang w:bidi="ar-DZ"/>
        </w:rPr>
        <w:t xml:space="preserve">القسم </w:t>
      </w:r>
      <w:r>
        <w:rPr>
          <w:rFonts w:ascii="Traditional Arabic" w:hAnsi="Traditional Arabic"/>
          <w:szCs w:val="28"/>
          <w:rtl/>
          <w:lang w:bidi="ar-DZ"/>
        </w:rPr>
        <w:t xml:space="preserve">: </w:t>
      </w:r>
      <w:r>
        <w:rPr>
          <w:rFonts w:ascii="Traditional Arabic" w:hAnsi="Traditional Arabic"/>
          <w:b/>
          <w:bCs/>
          <w:szCs w:val="28"/>
          <w:rtl/>
          <w:lang w:bidi="ar-DZ"/>
        </w:rPr>
        <w:t>اللغة والأدب العربي</w:t>
      </w:r>
    </w:p>
    <w:p w:rsidR="00F1592F" w:rsidRDefault="00F1592F">
      <w:pPr>
        <w:bidi/>
        <w:rPr>
          <w:rFonts w:ascii="Traditional Arabic" w:hAnsi="Traditional Arabic"/>
          <w:szCs w:val="28"/>
          <w:rtl/>
          <w:lang w:bidi="ar-DZ"/>
        </w:rPr>
      </w:pPr>
    </w:p>
    <w:p w:rsidR="00F1592F" w:rsidRDefault="00B07E26">
      <w:pPr>
        <w:bidi/>
        <w:jc w:val="center"/>
        <w:rPr>
          <w:rFonts w:ascii="Traditional Arabic" w:hAnsi="Traditional Arabic"/>
          <w:b/>
          <w:bCs/>
          <w:szCs w:val="28"/>
          <w:u w:val="single"/>
          <w:rtl/>
          <w:lang w:bidi="ar-DZ"/>
        </w:rPr>
      </w:pPr>
      <w:r>
        <w:rPr>
          <w:rFonts w:ascii="Traditional Arabic" w:hAnsi="Traditional Arabic"/>
          <w:b/>
          <w:bCs/>
          <w:szCs w:val="28"/>
          <w:u w:val="single"/>
          <w:rtl/>
          <w:lang w:bidi="ar-DZ"/>
        </w:rPr>
        <w:t xml:space="preserve">مذكرة تدريس - </w:t>
      </w:r>
      <w:r>
        <w:rPr>
          <w:rFonts w:ascii="Traditional Arabic" w:hAnsi="Traditional Arabic"/>
          <w:b/>
          <w:bCs/>
          <w:szCs w:val="28"/>
          <w:u w:val="single"/>
          <w:lang w:bidi="ar-DZ"/>
        </w:rPr>
        <w:t>Syllabus</w:t>
      </w:r>
    </w:p>
    <w:p w:rsidR="00F1592F" w:rsidRDefault="00B07E26">
      <w:pPr>
        <w:bidi/>
        <w:ind w:left="425"/>
        <w:rPr>
          <w:rFonts w:ascii="Traditional Arabic" w:hAnsi="Traditional Arabic"/>
          <w:szCs w:val="28"/>
          <w:rtl/>
          <w:lang w:bidi="ar-DZ"/>
        </w:rPr>
      </w:pPr>
      <w:r>
        <w:rPr>
          <w:rFonts w:ascii="Traditional Arabic" w:hAnsi="Traditional Arabic"/>
          <w:szCs w:val="28"/>
          <w:rtl/>
          <w:lang w:bidi="ar-DZ"/>
        </w:rPr>
        <w:t>الميدان: اللغة و الأدب العربي</w:t>
      </w:r>
    </w:p>
    <w:p w:rsidR="00F1592F" w:rsidRDefault="00B07E26">
      <w:pPr>
        <w:bidi/>
        <w:ind w:left="425"/>
        <w:rPr>
          <w:rFonts w:ascii="Traditional Arabic" w:hAnsi="Traditional Arabic"/>
          <w:szCs w:val="28"/>
        </w:rPr>
      </w:pPr>
      <w:r>
        <w:rPr>
          <w:rFonts w:ascii="Traditional Arabic" w:hAnsi="Traditional Arabic"/>
          <w:szCs w:val="28"/>
          <w:rtl/>
          <w:lang w:bidi="ar-DZ"/>
        </w:rPr>
        <w:t xml:space="preserve">الفرع : </w:t>
      </w:r>
      <w:r>
        <w:rPr>
          <w:rFonts w:ascii="Traditional Arabic" w:hAnsi="Traditional Arabic" w:hint="cs"/>
          <w:szCs w:val="28"/>
          <w:rtl/>
        </w:rPr>
        <w:t>لغة و أدب عربي</w:t>
      </w:r>
    </w:p>
    <w:p w:rsidR="00F1592F" w:rsidRDefault="00B07E26">
      <w:pPr>
        <w:bidi/>
        <w:ind w:left="425"/>
        <w:rPr>
          <w:rFonts w:ascii="Traditional Arabic" w:hAnsi="Traditional Arabic"/>
          <w:szCs w:val="28"/>
          <w:rtl/>
          <w:lang w:bidi="ar-DZ"/>
        </w:rPr>
      </w:pPr>
      <w:r>
        <w:rPr>
          <w:rFonts w:ascii="Traditional Arabic" w:hAnsi="Traditional Arabic"/>
          <w:szCs w:val="28"/>
          <w:rtl/>
          <w:lang w:bidi="ar-DZ"/>
        </w:rPr>
        <w:t>التخصص :</w:t>
      </w:r>
      <w:r>
        <w:rPr>
          <w:rFonts w:ascii="Traditional Arabic" w:hAnsi="Traditional Arabic" w:hint="cs"/>
          <w:szCs w:val="28"/>
          <w:rtl/>
          <w:lang w:bidi="ar-DZ"/>
        </w:rPr>
        <w:t>لغة و أدب عربي</w:t>
      </w:r>
    </w:p>
    <w:p w:rsidR="00F1592F" w:rsidRDefault="00B07E26">
      <w:pPr>
        <w:bidi/>
        <w:ind w:left="425"/>
        <w:rPr>
          <w:rFonts w:ascii="Traditional Arabic" w:hAnsi="Traditional Arabic"/>
          <w:szCs w:val="28"/>
          <w:rtl/>
          <w:lang w:bidi="ar-DZ"/>
        </w:rPr>
      </w:pPr>
      <w:r>
        <w:rPr>
          <w:rFonts w:ascii="Traditional Arabic" w:hAnsi="Traditional Arabic"/>
          <w:szCs w:val="28"/>
          <w:rtl/>
          <w:lang w:bidi="ar-DZ"/>
        </w:rPr>
        <w:t xml:space="preserve">السّداسي : </w:t>
      </w:r>
      <w:r>
        <w:rPr>
          <w:rFonts w:ascii="Traditional Arabic" w:hAnsi="Traditional Arabic" w:hint="cs"/>
          <w:szCs w:val="28"/>
          <w:rtl/>
          <w:lang w:bidi="ar-DZ"/>
        </w:rPr>
        <w:t xml:space="preserve">السنة </w:t>
      </w:r>
      <w:r>
        <w:rPr>
          <w:rFonts w:ascii="Traditional Arabic" w:hAnsi="Traditional Arabic"/>
          <w:szCs w:val="28"/>
          <w:rtl/>
          <w:lang w:bidi="ar-DZ"/>
        </w:rPr>
        <w:t xml:space="preserve">الجامعية :   </w:t>
      </w:r>
      <w:r>
        <w:rPr>
          <w:rFonts w:ascii="Traditional Arabic" w:hAnsi="Traditional Arabic" w:hint="cs"/>
          <w:szCs w:val="28"/>
          <w:rtl/>
          <w:lang w:bidi="ar-DZ"/>
        </w:rPr>
        <w:t>2024</w:t>
      </w:r>
      <w:r>
        <w:rPr>
          <w:rFonts w:ascii="Traditional Arabic" w:hAnsi="Traditional Arabic"/>
          <w:b/>
          <w:bCs/>
          <w:szCs w:val="28"/>
          <w:rtl/>
          <w:lang w:bidi="ar-DZ"/>
        </w:rPr>
        <w:t>/</w:t>
      </w:r>
      <w:r>
        <w:rPr>
          <w:rFonts w:ascii="Traditional Arabic" w:hAnsi="Traditional Arabic"/>
          <w:szCs w:val="28"/>
          <w:rtl/>
          <w:lang w:bidi="ar-DZ"/>
        </w:rPr>
        <w:t>2023</w:t>
      </w:r>
    </w:p>
    <w:p w:rsidR="00F1592F" w:rsidRDefault="00B07E26">
      <w:pPr>
        <w:bidi/>
        <w:ind w:left="425"/>
        <w:rPr>
          <w:rFonts w:ascii="Traditional Arabic" w:hAnsi="Traditional Arabic"/>
          <w:szCs w:val="28"/>
          <w:rtl/>
          <w:lang w:bidi="ar-DZ"/>
        </w:rPr>
      </w:pPr>
      <w:r>
        <w:rPr>
          <w:rFonts w:ascii="Traditional Arabic" w:hAnsi="Traditional Arabic"/>
          <w:szCs w:val="28"/>
          <w:rtl/>
          <w:lang w:bidi="ar-DZ"/>
        </w:rPr>
        <w:t xml:space="preserve">الوحدة التعليمية : و ت </w:t>
      </w:r>
      <w:r>
        <w:rPr>
          <w:rFonts w:ascii="Traditional Arabic" w:hAnsi="Traditional Arabic" w:hint="cs"/>
          <w:szCs w:val="28"/>
          <w:rtl/>
          <w:lang w:bidi="ar-DZ"/>
        </w:rPr>
        <w:t xml:space="preserve"> أ</w:t>
      </w:r>
    </w:p>
    <w:p w:rsidR="00F1592F" w:rsidRDefault="00B07E26">
      <w:pPr>
        <w:bidi/>
        <w:ind w:left="425"/>
        <w:rPr>
          <w:rFonts w:ascii="Traditional Arabic" w:hAnsi="Traditional Arabic"/>
          <w:szCs w:val="28"/>
          <w:rtl/>
        </w:rPr>
      </w:pPr>
      <w:r>
        <w:rPr>
          <w:rFonts w:ascii="Traditional Arabic" w:hAnsi="Traditional Arabic"/>
          <w:szCs w:val="28"/>
          <w:rtl/>
          <w:lang w:bidi="ar-DZ"/>
        </w:rPr>
        <w:t xml:space="preserve">المادة : </w:t>
      </w:r>
      <w:r>
        <w:rPr>
          <w:rFonts w:ascii="Traditional Arabic" w:hAnsi="Traditional Arabic" w:hint="cs"/>
          <w:szCs w:val="28"/>
          <w:rtl/>
        </w:rPr>
        <w:t>نص مسرحي مغاربي</w:t>
      </w:r>
    </w:p>
    <w:p w:rsidR="00F1592F" w:rsidRDefault="00B07E26" w:rsidP="00B07E26">
      <w:pPr>
        <w:bidi/>
        <w:ind w:left="425"/>
        <w:rPr>
          <w:rFonts w:ascii="Traditional Arabic" w:hAnsi="Traditional Arabic"/>
          <w:szCs w:val="28"/>
          <w:rtl/>
          <w:lang w:bidi="ar-DZ"/>
        </w:rPr>
      </w:pPr>
      <w:r>
        <w:rPr>
          <w:rFonts w:ascii="Traditional Arabic" w:hAnsi="Traditional Arabic"/>
          <w:szCs w:val="28"/>
          <w:rtl/>
          <w:lang w:bidi="ar-DZ"/>
        </w:rPr>
        <w:t>الرصيد :</w:t>
      </w:r>
      <w:r>
        <w:rPr>
          <w:rFonts w:ascii="Traditional Arabic" w:hAnsi="Traditional Arabic" w:hint="cs"/>
          <w:szCs w:val="28"/>
          <w:rtl/>
          <w:lang w:bidi="ar-DZ"/>
        </w:rPr>
        <w:t>05</w:t>
      </w:r>
      <w:r>
        <w:rPr>
          <w:rFonts w:ascii="Traditional Arabic" w:hAnsi="Traditional Arabic"/>
          <w:szCs w:val="28"/>
          <w:rtl/>
          <w:lang w:bidi="ar-DZ"/>
        </w:rPr>
        <w:t xml:space="preserve"> المعامل :</w:t>
      </w:r>
      <w:r>
        <w:rPr>
          <w:rFonts w:ascii="Traditional Arabic" w:hAnsi="Traditional Arabic" w:hint="cs"/>
          <w:szCs w:val="28"/>
          <w:rtl/>
          <w:lang w:bidi="ar-DZ"/>
        </w:rPr>
        <w:t>03</w:t>
      </w:r>
      <w:r>
        <w:rPr>
          <w:rFonts w:ascii="Traditional Arabic" w:hAnsi="Traditional Arabic"/>
          <w:szCs w:val="28"/>
          <w:rtl/>
          <w:lang w:bidi="ar-DZ"/>
        </w:rPr>
        <w:t xml:space="preserve"> الحجم الساعي الأسبوعي الكلّي: </w:t>
      </w:r>
      <w:r>
        <w:rPr>
          <w:rFonts w:ascii="Traditional Arabic" w:hAnsi="Traditional Arabic" w:hint="cs"/>
          <w:szCs w:val="28"/>
          <w:rtl/>
          <w:lang w:bidi="ar-DZ"/>
        </w:rPr>
        <w:t>أربع ساعات ونصف</w:t>
      </w:r>
    </w:p>
    <w:p w:rsidR="00F1592F" w:rsidRDefault="00B07E26">
      <w:pPr>
        <w:pStyle w:val="Paragraphedeliste"/>
        <w:numPr>
          <w:ilvl w:val="0"/>
          <w:numId w:val="1"/>
        </w:numPr>
        <w:tabs>
          <w:tab w:val="right" w:pos="1559"/>
        </w:tabs>
        <w:bidi/>
        <w:ind w:left="1275"/>
        <w:rPr>
          <w:rFonts w:ascii="Traditional Arabic" w:hAnsi="Traditional Arabic"/>
          <w:szCs w:val="28"/>
          <w:lang w:bidi="ar-DZ"/>
        </w:rPr>
      </w:pPr>
      <w:r>
        <w:rPr>
          <w:rFonts w:ascii="Traditional Arabic" w:hAnsi="Traditional Arabic"/>
          <w:szCs w:val="28"/>
          <w:rtl/>
          <w:lang w:bidi="ar-DZ"/>
        </w:rPr>
        <w:t xml:space="preserve">مـحـاضـرات (عـدد الســــاعـات في الأسبـوع): </w:t>
      </w:r>
      <w:r>
        <w:rPr>
          <w:rFonts w:ascii="Traditional Arabic" w:hAnsi="Traditional Arabic" w:hint="cs"/>
          <w:szCs w:val="28"/>
          <w:rtl/>
          <w:lang w:bidi="ar-DZ"/>
        </w:rPr>
        <w:t>ساعة ونصف</w:t>
      </w:r>
    </w:p>
    <w:p w:rsidR="00F1592F" w:rsidRDefault="00B07E26" w:rsidP="00B07E26">
      <w:pPr>
        <w:pStyle w:val="Paragraphedeliste"/>
        <w:numPr>
          <w:ilvl w:val="0"/>
          <w:numId w:val="1"/>
        </w:numPr>
        <w:tabs>
          <w:tab w:val="right" w:pos="1559"/>
        </w:tabs>
        <w:bidi/>
        <w:ind w:left="1275"/>
        <w:rPr>
          <w:rFonts w:ascii="Traditional Arabic" w:hAnsi="Traditional Arabic"/>
          <w:szCs w:val="28"/>
          <w:lang w:bidi="ar-DZ"/>
        </w:rPr>
      </w:pPr>
      <w:r>
        <w:rPr>
          <w:rFonts w:ascii="Traditional Arabic" w:hAnsi="Traditional Arabic"/>
          <w:szCs w:val="28"/>
          <w:rtl/>
          <w:lang w:bidi="ar-DZ"/>
        </w:rPr>
        <w:t xml:space="preserve">الأعمال الموجهة (عـدد الساعــات في الأسبوع): </w:t>
      </w:r>
      <w:r>
        <w:rPr>
          <w:rFonts w:ascii="Traditional Arabic" w:hAnsi="Traditional Arabic" w:hint="cs"/>
          <w:szCs w:val="28"/>
          <w:rtl/>
          <w:lang w:bidi="ar-DZ"/>
        </w:rPr>
        <w:t>ثلاث ساعات</w:t>
      </w:r>
      <w:r>
        <w:rPr>
          <w:rFonts w:ascii="Traditional Arabic" w:hAnsi="Traditional Arabic"/>
          <w:szCs w:val="28"/>
          <w:rtl/>
          <w:lang w:bidi="ar-DZ"/>
        </w:rPr>
        <w:t xml:space="preserve"> </w:t>
      </w:r>
    </w:p>
    <w:p w:rsidR="00F1592F" w:rsidRDefault="00B07E26">
      <w:pPr>
        <w:pStyle w:val="Paragraphedeliste"/>
        <w:numPr>
          <w:ilvl w:val="0"/>
          <w:numId w:val="1"/>
        </w:numPr>
        <w:tabs>
          <w:tab w:val="right" w:pos="1559"/>
        </w:tabs>
        <w:bidi/>
        <w:ind w:left="1275"/>
        <w:rPr>
          <w:rFonts w:ascii="Traditional Arabic" w:hAnsi="Traditional Arabic"/>
          <w:szCs w:val="28"/>
          <w:lang w:bidi="ar-DZ"/>
        </w:rPr>
      </w:pPr>
      <w:r>
        <w:rPr>
          <w:rFonts w:ascii="Traditional Arabic" w:hAnsi="Traditional Arabic"/>
          <w:szCs w:val="28"/>
          <w:rtl/>
          <w:lang w:bidi="ar-DZ"/>
        </w:rPr>
        <w:t xml:space="preserve">الأعمال التطبيقية (عدد الساعات في الأسبوع): </w:t>
      </w:r>
      <w:r>
        <w:rPr>
          <w:rFonts w:ascii="Traditional Arabic" w:hAnsi="Traditional Arabic" w:hint="cs"/>
          <w:szCs w:val="28"/>
          <w:rtl/>
          <w:lang w:bidi="ar-DZ"/>
        </w:rPr>
        <w:t>/</w:t>
      </w:r>
    </w:p>
    <w:p w:rsidR="00F1592F" w:rsidRDefault="00B07E26">
      <w:pPr>
        <w:bidi/>
        <w:ind w:left="425"/>
        <w:rPr>
          <w:rFonts w:ascii="Traditional Arabic" w:hAnsi="Traditional Arabic"/>
          <w:szCs w:val="28"/>
          <w:rtl/>
          <w:lang w:bidi="ar-DZ"/>
        </w:rPr>
      </w:pPr>
      <w:r>
        <w:rPr>
          <w:rFonts w:ascii="Traditional Arabic" w:hAnsi="Traditional Arabic"/>
          <w:szCs w:val="28"/>
          <w:rtl/>
          <w:lang w:bidi="ar-DZ"/>
        </w:rPr>
        <w:t>لغة التدريس : اللّغة العربيّة</w:t>
      </w:r>
    </w:p>
    <w:p w:rsidR="00F1592F" w:rsidRDefault="00B07E26" w:rsidP="00B07E26">
      <w:pPr>
        <w:bidi/>
        <w:ind w:left="425"/>
        <w:rPr>
          <w:rFonts w:ascii="Traditional Arabic" w:hAnsi="Traditional Arabic"/>
          <w:szCs w:val="28"/>
          <w:rtl/>
          <w:lang w:bidi="ar-DZ"/>
        </w:rPr>
      </w:pPr>
      <w:r>
        <w:rPr>
          <w:rFonts w:ascii="Traditional Arabic" w:hAnsi="Traditional Arabic"/>
          <w:szCs w:val="28"/>
          <w:rtl/>
          <w:lang w:bidi="ar-DZ"/>
        </w:rPr>
        <w:t>الأستاذ المسؤول على المادة:</w:t>
      </w:r>
      <w:r>
        <w:rPr>
          <w:rFonts w:ascii="Traditional Arabic" w:hAnsi="Traditional Arabic" w:hint="cs"/>
          <w:szCs w:val="28"/>
          <w:rtl/>
          <w:lang w:bidi="ar-DZ"/>
        </w:rPr>
        <w:t xml:space="preserve"> آمنة شاوي      </w:t>
      </w:r>
      <w:r>
        <w:rPr>
          <w:rFonts w:ascii="Traditional Arabic" w:hAnsi="Traditional Arabic"/>
          <w:szCs w:val="28"/>
          <w:rtl/>
          <w:lang w:bidi="ar-DZ"/>
        </w:rPr>
        <w:t>الرتبة</w:t>
      </w:r>
      <w:r>
        <w:rPr>
          <w:rFonts w:ascii="Traditional Arabic" w:hAnsi="Traditional Arabic" w:hint="cs"/>
          <w:szCs w:val="28"/>
          <w:rtl/>
          <w:lang w:bidi="ar-DZ"/>
        </w:rPr>
        <w:t>:</w:t>
      </w:r>
      <w:r>
        <w:rPr>
          <w:rFonts w:ascii="Traditional Arabic" w:hAnsi="Traditional Arabic"/>
          <w:szCs w:val="28"/>
          <w:lang w:bidi="ar-DZ"/>
        </w:rPr>
        <w:t xml:space="preserve"> </w:t>
      </w:r>
      <w:r>
        <w:rPr>
          <w:rFonts w:ascii="Traditional Arabic" w:hAnsi="Traditional Arabic" w:hint="cs"/>
          <w:szCs w:val="28"/>
          <w:rtl/>
          <w:lang w:bidi="ar-DZ"/>
        </w:rPr>
        <w:t xml:space="preserve">أستاذ مساعد </w:t>
      </w:r>
      <w:r>
        <w:rPr>
          <w:rFonts w:ascii="Traditional Arabic" w:hAnsi="Traditional Arabic"/>
          <w:szCs w:val="28"/>
          <w:rtl/>
          <w:lang w:bidi="ar-DZ"/>
        </w:rPr>
        <w:t>–</w:t>
      </w:r>
      <w:r>
        <w:rPr>
          <w:rFonts w:ascii="Traditional Arabic" w:hAnsi="Traditional Arabic" w:hint="cs"/>
          <w:szCs w:val="28"/>
          <w:rtl/>
          <w:lang w:bidi="ar-DZ"/>
        </w:rPr>
        <w:t>ب-</w:t>
      </w:r>
    </w:p>
    <w:p w:rsidR="00F1592F" w:rsidRDefault="00B07E26">
      <w:pPr>
        <w:bidi/>
        <w:ind w:left="425"/>
        <w:rPr>
          <w:rFonts w:ascii="Traditional Arabic" w:hAnsi="Traditional Arabic"/>
          <w:szCs w:val="28"/>
          <w:rtl/>
          <w:lang w:bidi="ar-DZ"/>
        </w:rPr>
      </w:pPr>
      <w:r>
        <w:rPr>
          <w:rFonts w:ascii="Traditional Arabic" w:hAnsi="Traditional Arabic"/>
          <w:szCs w:val="28"/>
          <w:rtl/>
          <w:lang w:bidi="ar-DZ"/>
        </w:rPr>
        <w:t>المكتب :رقم.</w:t>
      </w:r>
      <w:r>
        <w:rPr>
          <w:rFonts w:ascii="Traditional Arabic" w:hAnsi="Traditional Arabic" w:hint="cs"/>
          <w:szCs w:val="28"/>
          <w:rtl/>
          <w:lang w:bidi="ar-DZ"/>
        </w:rPr>
        <w:t>//</w:t>
      </w:r>
    </w:p>
    <w:p w:rsidR="00F1592F" w:rsidRDefault="00B07E26" w:rsidP="00B07E26">
      <w:pPr>
        <w:bidi/>
        <w:ind w:left="425"/>
        <w:rPr>
          <w:rFonts w:ascii="Traditional Arabic" w:hAnsi="Traditional Arabic"/>
          <w:szCs w:val="28"/>
          <w:rtl/>
          <w:lang w:bidi="ar-DZ"/>
        </w:rPr>
      </w:pPr>
      <w:r>
        <w:rPr>
          <w:rFonts w:ascii="Traditional Arabic" w:hAnsi="Traditional Arabic"/>
          <w:szCs w:val="28"/>
          <w:rtl/>
          <w:lang w:bidi="ar-DZ"/>
        </w:rPr>
        <w:t>البريد الإلكتروني:</w:t>
      </w:r>
      <w:r>
        <w:rPr>
          <w:rFonts w:ascii="Traditional Arabic" w:hAnsi="Traditional Arabic" w:hint="cs"/>
          <w:szCs w:val="28"/>
          <w:rtl/>
          <w:lang w:bidi="ar-DZ"/>
        </w:rPr>
        <w:t xml:space="preserve"> </w:t>
      </w:r>
      <w:r>
        <w:rPr>
          <w:rFonts w:ascii="Traditional Arabic" w:hAnsi="Traditional Arabic"/>
          <w:szCs w:val="28"/>
        </w:rPr>
        <w:t>amnachguelma24@gmail.com</w:t>
      </w:r>
      <w:r>
        <w:rPr>
          <w:rFonts w:ascii="Traditional Arabic" w:hAnsi="Traditional Arabic"/>
          <w:szCs w:val="28"/>
          <w:rtl/>
          <w:lang w:bidi="ar-DZ"/>
        </w:rPr>
        <w:t xml:space="preserve"> رقم الهاتف: </w:t>
      </w:r>
      <w:r>
        <w:rPr>
          <w:rFonts w:ascii="Traditional Arabic" w:hAnsi="Traditional Arabic"/>
          <w:szCs w:val="28"/>
          <w:lang w:bidi="ar-DZ"/>
        </w:rPr>
        <w:t>0656430994</w:t>
      </w:r>
    </w:p>
    <w:p w:rsidR="00F1592F" w:rsidRDefault="00B07E26" w:rsidP="00B07E26">
      <w:pPr>
        <w:bidi/>
        <w:ind w:left="425"/>
        <w:rPr>
          <w:rFonts w:ascii="Traditional Arabic" w:hAnsi="Traditional Arabic"/>
          <w:szCs w:val="28"/>
          <w:rtl/>
        </w:rPr>
      </w:pPr>
      <w:r>
        <w:rPr>
          <w:rFonts w:ascii="Traditional Arabic" w:hAnsi="Traditional Arabic"/>
          <w:szCs w:val="28"/>
          <w:rtl/>
          <w:lang w:bidi="ar-DZ"/>
        </w:rPr>
        <w:t xml:space="preserve">أوقات الاستشارة البيداغوجية ( </w:t>
      </w:r>
      <w:r>
        <w:rPr>
          <w:rFonts w:ascii="Traditional Arabic" w:hAnsi="Traditional Arabic"/>
          <w:szCs w:val="28"/>
          <w:lang w:bidi="ar-DZ"/>
        </w:rPr>
        <w:t>Tutorat)</w:t>
      </w:r>
      <w:r>
        <w:rPr>
          <w:rFonts w:ascii="Traditional Arabic" w:hAnsi="Traditional Arabic"/>
          <w:szCs w:val="28"/>
          <w:rtl/>
          <w:lang w:bidi="ar-DZ"/>
        </w:rPr>
        <w:t>)</w:t>
      </w:r>
      <w:r>
        <w:rPr>
          <w:rFonts w:ascii="Traditional Arabic" w:hAnsi="Traditional Arabic" w:hint="cs"/>
          <w:szCs w:val="28"/>
        </w:rPr>
        <w:t>:</w:t>
      </w:r>
    </w:p>
    <w:p w:rsidR="00F1592F" w:rsidRDefault="00B07E26">
      <w:pPr>
        <w:bidi/>
        <w:jc w:val="right"/>
        <w:rPr>
          <w:rFonts w:ascii="Traditional Arabic" w:hAnsi="Traditional Arabic"/>
          <w:b/>
          <w:bCs/>
          <w:szCs w:val="28"/>
          <w:rtl/>
          <w:lang w:bidi="ar-DZ"/>
        </w:rPr>
      </w:pPr>
      <w:r>
        <w:rPr>
          <w:rFonts w:ascii="Traditional Arabic" w:hAnsi="Traditional Arabic"/>
          <w:b/>
          <w:bCs/>
          <w:szCs w:val="28"/>
          <w:rtl/>
          <w:lang w:bidi="ar-DZ"/>
        </w:rPr>
        <w:t xml:space="preserve">مذكرة تدريس – </w:t>
      </w:r>
      <w:r>
        <w:rPr>
          <w:rFonts w:ascii="Traditional Arabic" w:hAnsi="Traditional Arabic"/>
          <w:b/>
          <w:bCs/>
          <w:szCs w:val="28"/>
          <w:lang w:bidi="ar-DZ"/>
        </w:rPr>
        <w:t>Syllabus</w:t>
      </w:r>
      <w:r>
        <w:rPr>
          <w:rFonts w:ascii="Traditional Arabic" w:hAnsi="Traditional Arabic"/>
          <w:b/>
          <w:bCs/>
          <w:szCs w:val="28"/>
          <w:rtl/>
          <w:lang w:bidi="ar-DZ"/>
        </w:rPr>
        <w:t xml:space="preserve"> </w:t>
      </w:r>
      <w:proofErr w:type="gramStart"/>
      <w:r>
        <w:rPr>
          <w:rFonts w:ascii="Traditional Arabic" w:hAnsi="Traditional Arabic"/>
          <w:b/>
          <w:bCs/>
          <w:szCs w:val="28"/>
          <w:rtl/>
          <w:lang w:bidi="ar-DZ"/>
        </w:rPr>
        <w:t>( 1</w:t>
      </w:r>
      <w:proofErr w:type="gramEnd"/>
      <w:r>
        <w:rPr>
          <w:rFonts w:ascii="Traditional Arabic" w:hAnsi="Traditional Arabic"/>
          <w:b/>
          <w:bCs/>
          <w:szCs w:val="28"/>
          <w:rtl/>
          <w:lang w:bidi="ar-DZ"/>
        </w:rPr>
        <w:t xml:space="preserve">/2 </w:t>
      </w:r>
    </w:p>
    <w:p w:rsidR="00F1592F" w:rsidRDefault="00B07E26">
      <w:pPr>
        <w:bidi/>
        <w:ind w:left="-1"/>
        <w:rPr>
          <w:rFonts w:ascii="Traditional Arabic" w:hAnsi="Traditional Arabic"/>
          <w:szCs w:val="28"/>
          <w:rtl/>
          <w:lang w:bidi="ar-DZ"/>
        </w:rPr>
      </w:pPr>
      <w:r>
        <w:rPr>
          <w:rFonts w:ascii="Traditional Arabic" w:hAnsi="Traditional Arabic"/>
          <w:b/>
          <w:bCs/>
          <w:szCs w:val="28"/>
          <w:rtl/>
          <w:lang w:bidi="ar-DZ"/>
        </w:rPr>
        <w:t>الأهداف</w:t>
      </w:r>
      <w:r>
        <w:rPr>
          <w:rFonts w:ascii="Traditional Arabic" w:hAnsi="Traditional Arabic"/>
          <w:szCs w:val="28"/>
          <w:rtl/>
          <w:lang w:bidi="ar-DZ"/>
        </w:rPr>
        <w:t xml:space="preserve"> :</w:t>
      </w:r>
    </w:p>
    <w:p w:rsidR="00F1592F" w:rsidRDefault="00B07E26">
      <w:pPr>
        <w:bidi/>
        <w:ind w:left="-1"/>
        <w:rPr>
          <w:rFonts w:ascii="Traditional Arabic" w:hAnsi="Traditional Arabic"/>
          <w:szCs w:val="28"/>
          <w:rtl/>
          <w:lang w:bidi="ar-DZ"/>
        </w:rPr>
      </w:pPr>
      <w:r>
        <w:rPr>
          <w:rFonts w:ascii="Traditional Arabic" w:hAnsi="Traditional Arabic"/>
          <w:szCs w:val="28"/>
          <w:rtl/>
          <w:lang w:bidi="ar-DZ"/>
        </w:rPr>
        <w:t>التّحكم في مادة المقياس</w:t>
      </w:r>
      <w:r>
        <w:rPr>
          <w:rFonts w:ascii="Traditional Arabic" w:hAnsi="Traditional Arabic" w:hint="cs"/>
          <w:szCs w:val="28"/>
          <w:rtl/>
          <w:lang w:bidi="ar-DZ"/>
        </w:rPr>
        <w:t>.</w:t>
      </w:r>
    </w:p>
    <w:p w:rsidR="00F1592F" w:rsidRDefault="00B07E26">
      <w:pPr>
        <w:bidi/>
        <w:ind w:left="-1"/>
        <w:rPr>
          <w:rFonts w:ascii="Traditional Arabic" w:hAnsi="Traditional Arabic"/>
          <w:szCs w:val="28"/>
          <w:rtl/>
          <w:lang w:bidi="ar-DZ"/>
        </w:rPr>
      </w:pPr>
      <w:r>
        <w:rPr>
          <w:rFonts w:ascii="Traditional Arabic" w:hAnsi="Traditional Arabic"/>
          <w:szCs w:val="28"/>
          <w:rtl/>
          <w:lang w:bidi="ar-DZ"/>
        </w:rPr>
        <w:t>التّمكن من المعارف العلميّة المتعلّقة بالمقياس.</w:t>
      </w:r>
    </w:p>
    <w:p w:rsidR="00F1592F" w:rsidRDefault="00B07E26">
      <w:pPr>
        <w:bidi/>
        <w:ind w:left="-1"/>
        <w:rPr>
          <w:rFonts w:ascii="Traditional Arabic" w:hAnsi="Traditional Arabic"/>
          <w:szCs w:val="28"/>
          <w:rtl/>
          <w:lang w:bidi="ar-DZ"/>
        </w:rPr>
      </w:pPr>
      <w:r>
        <w:rPr>
          <w:rFonts w:ascii="Traditional Arabic" w:hAnsi="Traditional Arabic"/>
          <w:szCs w:val="28"/>
          <w:rtl/>
          <w:lang w:bidi="ar-DZ"/>
        </w:rPr>
        <w:t>الوصول بالطالب</w:t>
      </w:r>
      <w:r>
        <w:rPr>
          <w:rFonts w:ascii="Traditional Arabic" w:hAnsi="Traditional Arabic" w:hint="cs"/>
          <w:szCs w:val="28"/>
          <w:rtl/>
          <w:lang w:bidi="ar-DZ"/>
        </w:rPr>
        <w:t>(ة)</w:t>
      </w:r>
      <w:r>
        <w:rPr>
          <w:rFonts w:ascii="Traditional Arabic" w:hAnsi="Traditional Arabic"/>
          <w:szCs w:val="28"/>
          <w:rtl/>
          <w:lang w:bidi="ar-DZ"/>
        </w:rPr>
        <w:t xml:space="preserve"> إلى القدرة على استثمار معارفه في المجال</w:t>
      </w:r>
    </w:p>
    <w:p w:rsidR="00F1592F" w:rsidRDefault="00F1592F">
      <w:pPr>
        <w:bidi/>
        <w:ind w:left="-1"/>
        <w:rPr>
          <w:rFonts w:ascii="Traditional Arabic" w:hAnsi="Traditional Arabic"/>
          <w:szCs w:val="28"/>
          <w:rtl/>
          <w:lang w:bidi="ar-DZ"/>
        </w:rPr>
      </w:pPr>
    </w:p>
    <w:p w:rsidR="00F1592F" w:rsidRDefault="00F1592F">
      <w:pPr>
        <w:bidi/>
        <w:ind w:left="-1"/>
        <w:rPr>
          <w:rFonts w:ascii="Traditional Arabic" w:hAnsi="Traditional Arabic"/>
          <w:szCs w:val="28"/>
          <w:rtl/>
          <w:lang w:bidi="ar-DZ"/>
        </w:rPr>
      </w:pPr>
    </w:p>
    <w:p w:rsidR="00F1592F" w:rsidRDefault="00F1592F">
      <w:pPr>
        <w:bidi/>
        <w:ind w:left="-1"/>
        <w:rPr>
          <w:rFonts w:ascii="Traditional Arabic" w:hAnsi="Traditional Arabic"/>
          <w:szCs w:val="28"/>
          <w:rtl/>
          <w:lang w:bidi="ar-DZ"/>
        </w:rPr>
      </w:pPr>
    </w:p>
    <w:p w:rsidR="00F1592F" w:rsidRDefault="00F1592F">
      <w:pPr>
        <w:bidi/>
        <w:ind w:left="-1"/>
        <w:rPr>
          <w:rFonts w:ascii="Traditional Arabic" w:hAnsi="Traditional Arabic"/>
          <w:szCs w:val="28"/>
          <w:lang w:bidi="ar-DZ"/>
        </w:rPr>
      </w:pPr>
    </w:p>
    <w:p w:rsidR="00F1592F" w:rsidRDefault="00B07E26" w:rsidP="00334A23">
      <w:pPr>
        <w:bidi/>
        <w:ind w:left="-1"/>
        <w:rPr>
          <w:rFonts w:ascii="Traditional Arabic" w:hAnsi="Traditional Arabic"/>
          <w:b/>
          <w:bCs/>
          <w:szCs w:val="28"/>
          <w:rtl/>
          <w:lang w:bidi="ar-DZ"/>
        </w:rPr>
      </w:pPr>
      <w:r>
        <w:rPr>
          <w:rFonts w:ascii="Traditional Arabic" w:hAnsi="Traditional Arabic"/>
          <w:b/>
          <w:bCs/>
          <w:szCs w:val="28"/>
          <w:rtl/>
          <w:lang w:bidi="ar-DZ"/>
        </w:rPr>
        <w:lastRenderedPageBreak/>
        <w:t xml:space="preserve">برنامج </w:t>
      </w:r>
      <w:bookmarkStart w:id="0" w:name="_GoBack"/>
      <w:bookmarkEnd w:id="0"/>
      <w:r w:rsidR="00DF6E12">
        <w:rPr>
          <w:rFonts w:ascii="Traditional Arabic" w:hAnsi="Traditional Arabic" w:hint="cs"/>
          <w:b/>
          <w:bCs/>
          <w:szCs w:val="28"/>
          <w:rtl/>
          <w:lang w:bidi="ar-DZ"/>
        </w:rPr>
        <w:t>الأعمال الموجهة والمحاضرات</w:t>
      </w:r>
    </w:p>
    <w:tbl>
      <w:tblPr>
        <w:tblStyle w:val="Grilledutableau"/>
        <w:bidiVisual/>
        <w:tblW w:w="0" w:type="auto"/>
        <w:tblInd w:w="-1" w:type="dxa"/>
        <w:tblLook w:val="04A0" w:firstRow="1" w:lastRow="0" w:firstColumn="1" w:lastColumn="0" w:noHBand="0" w:noVBand="1"/>
      </w:tblPr>
      <w:tblGrid>
        <w:gridCol w:w="688"/>
        <w:gridCol w:w="4464"/>
        <w:gridCol w:w="707"/>
        <w:gridCol w:w="4196"/>
      </w:tblGrid>
      <w:tr w:rsidR="00F1592F">
        <w:tc>
          <w:tcPr>
            <w:tcW w:w="690" w:type="dxa"/>
          </w:tcPr>
          <w:p w:rsidR="00F1592F" w:rsidRDefault="00B07E26">
            <w:pPr>
              <w:bidi/>
              <w:rPr>
                <w:rFonts w:ascii="Traditional Arabic" w:hAnsi="Traditional Arabic"/>
                <w:b/>
                <w:bCs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szCs w:val="28"/>
                <w:rtl/>
                <w:lang w:bidi="ar-DZ"/>
              </w:rPr>
              <w:t xml:space="preserve">الرقم </w:t>
            </w:r>
          </w:p>
        </w:tc>
        <w:tc>
          <w:tcPr>
            <w:tcW w:w="4521" w:type="dxa"/>
          </w:tcPr>
          <w:p w:rsidR="00F1592F" w:rsidRDefault="00DF6E12" w:rsidP="00334A23">
            <w:pPr>
              <w:bidi/>
              <w:rPr>
                <w:rFonts w:ascii="Traditional Arabic" w:hAnsi="Traditional Arabic"/>
                <w:b/>
                <w:bCs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szCs w:val="28"/>
                <w:rtl/>
                <w:lang w:bidi="ar-DZ"/>
              </w:rPr>
              <w:t>الدروس</w:t>
            </w:r>
          </w:p>
        </w:tc>
        <w:tc>
          <w:tcPr>
            <w:tcW w:w="709" w:type="dxa"/>
          </w:tcPr>
          <w:p w:rsidR="00F1592F" w:rsidRDefault="00B07E26">
            <w:pPr>
              <w:bidi/>
              <w:rPr>
                <w:rFonts w:ascii="Traditional Arabic" w:hAnsi="Traditional Arabic"/>
                <w:b/>
                <w:bCs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szCs w:val="28"/>
                <w:rtl/>
                <w:lang w:bidi="ar-DZ"/>
              </w:rPr>
              <w:t xml:space="preserve">الرقم </w:t>
            </w:r>
          </w:p>
        </w:tc>
        <w:tc>
          <w:tcPr>
            <w:tcW w:w="4253" w:type="dxa"/>
          </w:tcPr>
          <w:p w:rsidR="00F1592F" w:rsidRDefault="00DF6E12">
            <w:pPr>
              <w:bidi/>
              <w:rPr>
                <w:rFonts w:ascii="Traditional Arabic" w:hAnsi="Traditional Arabic"/>
                <w:b/>
                <w:bCs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szCs w:val="28"/>
                <w:rtl/>
                <w:lang w:bidi="ar-DZ"/>
              </w:rPr>
              <w:t>المحاضرة</w:t>
            </w:r>
          </w:p>
        </w:tc>
      </w:tr>
      <w:tr w:rsidR="00F1592F">
        <w:tc>
          <w:tcPr>
            <w:tcW w:w="690" w:type="dxa"/>
          </w:tcPr>
          <w:p w:rsidR="00F1592F" w:rsidRDefault="00B07E26">
            <w:pPr>
              <w:bidi/>
              <w:rPr>
                <w:rFonts w:ascii="Traditional Arabic" w:hAnsi="Traditional Arabic"/>
                <w:b/>
                <w:bCs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szCs w:val="28"/>
                <w:rtl/>
                <w:lang w:bidi="ar-DZ"/>
              </w:rPr>
              <w:t>01</w:t>
            </w:r>
          </w:p>
        </w:tc>
        <w:tc>
          <w:tcPr>
            <w:tcW w:w="4521" w:type="dxa"/>
          </w:tcPr>
          <w:p w:rsidR="00F1592F" w:rsidRDefault="00B07E26">
            <w:pPr>
              <w:bidi/>
              <w:rPr>
                <w:rFonts w:ascii="Traditional Arabic" w:hAnsi="Traditional Arabic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szCs w:val="28"/>
                <w:rtl/>
                <w:lang w:bidi="ar-DZ"/>
              </w:rPr>
              <w:t>تحليل نص: السد لمحمود المسعدي</w:t>
            </w:r>
          </w:p>
        </w:tc>
        <w:tc>
          <w:tcPr>
            <w:tcW w:w="709" w:type="dxa"/>
          </w:tcPr>
          <w:p w:rsidR="00F1592F" w:rsidRDefault="00B07E26" w:rsidP="00DF6E12">
            <w:pPr>
              <w:bidi/>
              <w:rPr>
                <w:rFonts w:ascii="Traditional Arabic" w:hAnsi="Traditional Arabic"/>
                <w:b/>
                <w:bCs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szCs w:val="28"/>
                <w:rtl/>
                <w:lang w:bidi="ar-DZ"/>
              </w:rPr>
              <w:t>0</w:t>
            </w:r>
            <w:r w:rsidR="00DF6E12">
              <w:rPr>
                <w:rFonts w:ascii="Traditional Arabic" w:hAnsi="Traditional Arabic" w:hint="cs"/>
                <w:b/>
                <w:bCs/>
                <w:szCs w:val="28"/>
                <w:rtl/>
                <w:lang w:bidi="ar-DZ"/>
              </w:rPr>
              <w:t>1</w:t>
            </w:r>
          </w:p>
        </w:tc>
        <w:tc>
          <w:tcPr>
            <w:tcW w:w="4253" w:type="dxa"/>
          </w:tcPr>
          <w:p w:rsidR="00F1592F" w:rsidRDefault="00DF6E12">
            <w:pPr>
              <w:bidi/>
              <w:rPr>
                <w:rFonts w:ascii="Traditional Arabic" w:hAnsi="Traditional Arabic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szCs w:val="28"/>
                <w:rtl/>
                <w:lang w:bidi="ar-DZ"/>
              </w:rPr>
              <w:t>مدخل إلى دراسة المسرحية المغاربية</w:t>
            </w:r>
          </w:p>
        </w:tc>
      </w:tr>
      <w:tr w:rsidR="00F1592F">
        <w:tc>
          <w:tcPr>
            <w:tcW w:w="690" w:type="dxa"/>
          </w:tcPr>
          <w:p w:rsidR="00F1592F" w:rsidRDefault="00B07E26">
            <w:pPr>
              <w:bidi/>
              <w:rPr>
                <w:rFonts w:ascii="Traditional Arabic" w:hAnsi="Traditional Arabic"/>
                <w:b/>
                <w:bCs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szCs w:val="28"/>
                <w:rtl/>
                <w:lang w:bidi="ar-DZ"/>
              </w:rPr>
              <w:t>02</w:t>
            </w:r>
          </w:p>
        </w:tc>
        <w:tc>
          <w:tcPr>
            <w:tcW w:w="4521" w:type="dxa"/>
          </w:tcPr>
          <w:p w:rsidR="00F1592F" w:rsidRDefault="00B07E26">
            <w:pPr>
              <w:bidi/>
              <w:rPr>
                <w:rFonts w:ascii="Traditional Arabic" w:hAnsi="Traditional Arabic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szCs w:val="28"/>
                <w:rtl/>
                <w:lang w:bidi="ar-DZ"/>
              </w:rPr>
              <w:t>تحليل نص: المسرح الغربي والمسرح العربي، يوسف وهبي</w:t>
            </w:r>
          </w:p>
        </w:tc>
        <w:tc>
          <w:tcPr>
            <w:tcW w:w="709" w:type="dxa"/>
          </w:tcPr>
          <w:p w:rsidR="00F1592F" w:rsidRDefault="00B07E26" w:rsidP="00DF6E12">
            <w:pPr>
              <w:bidi/>
              <w:rPr>
                <w:rFonts w:ascii="Traditional Arabic" w:hAnsi="Traditional Arabic"/>
                <w:b/>
                <w:bCs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szCs w:val="28"/>
                <w:rtl/>
                <w:lang w:bidi="ar-DZ"/>
              </w:rPr>
              <w:t>0</w:t>
            </w:r>
            <w:r w:rsidR="00DF6E12">
              <w:rPr>
                <w:rFonts w:ascii="Traditional Arabic" w:hAnsi="Traditional Arabic" w:hint="cs"/>
                <w:b/>
                <w:bCs/>
                <w:szCs w:val="28"/>
                <w:rtl/>
                <w:lang w:bidi="ar-DZ"/>
              </w:rPr>
              <w:t>2</w:t>
            </w:r>
          </w:p>
        </w:tc>
        <w:tc>
          <w:tcPr>
            <w:tcW w:w="4253" w:type="dxa"/>
          </w:tcPr>
          <w:p w:rsidR="00F1592F" w:rsidRDefault="00DF6E12">
            <w:pPr>
              <w:bidi/>
              <w:rPr>
                <w:rFonts w:ascii="Traditional Arabic" w:hAnsi="Traditional Arabic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szCs w:val="28"/>
                <w:rtl/>
                <w:lang w:bidi="ar-DZ"/>
              </w:rPr>
              <w:t>روافد المسرح المغاربي</w:t>
            </w:r>
          </w:p>
        </w:tc>
      </w:tr>
      <w:tr w:rsidR="00F1592F">
        <w:trPr>
          <w:trHeight w:val="362"/>
        </w:trPr>
        <w:tc>
          <w:tcPr>
            <w:tcW w:w="690" w:type="dxa"/>
          </w:tcPr>
          <w:p w:rsidR="00F1592F" w:rsidRDefault="00B07E26">
            <w:pPr>
              <w:bidi/>
              <w:rPr>
                <w:rFonts w:ascii="Traditional Arabic" w:hAnsi="Traditional Arabic"/>
                <w:b/>
                <w:bCs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szCs w:val="28"/>
                <w:rtl/>
                <w:lang w:bidi="ar-DZ"/>
              </w:rPr>
              <w:t>03</w:t>
            </w:r>
          </w:p>
        </w:tc>
        <w:tc>
          <w:tcPr>
            <w:tcW w:w="4521" w:type="dxa"/>
          </w:tcPr>
          <w:p w:rsidR="00F1592F" w:rsidRDefault="00B07E26">
            <w:pPr>
              <w:bidi/>
              <w:rPr>
                <w:rFonts w:ascii="Traditional Arabic" w:hAnsi="Traditional Arabic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szCs w:val="28"/>
                <w:rtl/>
                <w:lang w:bidi="ar-DZ"/>
              </w:rPr>
              <w:t>تحليل نص احترافي: العهد الجديد/عبد القادر البدوي/مسرح الهواة/المسرح المدرسي</w:t>
            </w:r>
          </w:p>
        </w:tc>
        <w:tc>
          <w:tcPr>
            <w:tcW w:w="709" w:type="dxa"/>
          </w:tcPr>
          <w:p w:rsidR="00F1592F" w:rsidRDefault="00DF6E12">
            <w:pPr>
              <w:bidi/>
              <w:rPr>
                <w:rFonts w:ascii="Traditional Arabic" w:hAnsi="Traditional Arabic"/>
                <w:b/>
                <w:bCs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szCs w:val="28"/>
                <w:rtl/>
                <w:lang w:bidi="ar-DZ"/>
              </w:rPr>
              <w:t>03</w:t>
            </w:r>
          </w:p>
        </w:tc>
        <w:tc>
          <w:tcPr>
            <w:tcW w:w="4253" w:type="dxa"/>
          </w:tcPr>
          <w:p w:rsidR="00F1592F" w:rsidRDefault="00DF6E12">
            <w:pPr>
              <w:bidi/>
              <w:rPr>
                <w:rFonts w:ascii="Traditional Arabic" w:hAnsi="Traditional Arabic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szCs w:val="28"/>
                <w:rtl/>
                <w:lang w:bidi="ar-DZ"/>
              </w:rPr>
              <w:t>أشكال المسرح المغاربي</w:t>
            </w:r>
          </w:p>
        </w:tc>
      </w:tr>
      <w:tr w:rsidR="00F1592F">
        <w:tc>
          <w:tcPr>
            <w:tcW w:w="690" w:type="dxa"/>
          </w:tcPr>
          <w:p w:rsidR="00F1592F" w:rsidRDefault="00B07E26">
            <w:pPr>
              <w:bidi/>
              <w:rPr>
                <w:rFonts w:ascii="Traditional Arabic" w:hAnsi="Traditional Arabic"/>
                <w:b/>
                <w:bCs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szCs w:val="28"/>
                <w:rtl/>
                <w:lang w:bidi="ar-DZ"/>
              </w:rPr>
              <w:t>04</w:t>
            </w:r>
          </w:p>
        </w:tc>
        <w:tc>
          <w:tcPr>
            <w:tcW w:w="4521" w:type="dxa"/>
          </w:tcPr>
          <w:p w:rsidR="00F1592F" w:rsidRDefault="00B07E26">
            <w:pPr>
              <w:bidi/>
              <w:rPr>
                <w:rFonts w:ascii="Traditional Arabic" w:hAnsi="Traditional Arabic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szCs w:val="28"/>
                <w:rtl/>
                <w:lang w:bidi="ar-DZ"/>
              </w:rPr>
              <w:t>تحليل نص جميل حمدوي، النظرية المهنية أو الاحترافية في المسرح المغاربي</w:t>
            </w:r>
          </w:p>
        </w:tc>
        <w:tc>
          <w:tcPr>
            <w:tcW w:w="709" w:type="dxa"/>
          </w:tcPr>
          <w:p w:rsidR="00F1592F" w:rsidRDefault="00DF6E12">
            <w:pPr>
              <w:bidi/>
              <w:rPr>
                <w:rFonts w:ascii="Traditional Arabic" w:hAnsi="Traditional Arabic"/>
                <w:b/>
                <w:bCs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szCs w:val="28"/>
                <w:rtl/>
                <w:lang w:bidi="ar-DZ"/>
              </w:rPr>
              <w:t>04</w:t>
            </w:r>
          </w:p>
        </w:tc>
        <w:tc>
          <w:tcPr>
            <w:tcW w:w="4253" w:type="dxa"/>
          </w:tcPr>
          <w:p w:rsidR="00F1592F" w:rsidRDefault="00DF6E12">
            <w:pPr>
              <w:bidi/>
              <w:rPr>
                <w:rFonts w:ascii="Traditional Arabic" w:hAnsi="Traditional Arabic" w:hint="cs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szCs w:val="28"/>
                <w:rtl/>
                <w:lang w:bidi="ar-DZ"/>
              </w:rPr>
              <w:t>التنظير في المسرح المغاربي</w:t>
            </w:r>
          </w:p>
          <w:p w:rsidR="00DF6E12" w:rsidRDefault="00DF6E12" w:rsidP="00DF6E12">
            <w:pPr>
              <w:bidi/>
              <w:rPr>
                <w:rFonts w:ascii="Traditional Arabic" w:hAnsi="Traditional Arabic"/>
                <w:szCs w:val="28"/>
                <w:rtl/>
                <w:lang w:bidi="ar-DZ"/>
              </w:rPr>
            </w:pPr>
          </w:p>
        </w:tc>
      </w:tr>
      <w:tr w:rsidR="00F1592F">
        <w:tc>
          <w:tcPr>
            <w:tcW w:w="690" w:type="dxa"/>
          </w:tcPr>
          <w:p w:rsidR="00F1592F" w:rsidRDefault="00B07E26">
            <w:pPr>
              <w:bidi/>
              <w:rPr>
                <w:rFonts w:ascii="Traditional Arabic" w:hAnsi="Traditional Arabic"/>
                <w:b/>
                <w:bCs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szCs w:val="28"/>
                <w:rtl/>
                <w:lang w:bidi="ar-DZ"/>
              </w:rPr>
              <w:t>05</w:t>
            </w:r>
          </w:p>
        </w:tc>
        <w:tc>
          <w:tcPr>
            <w:tcW w:w="4521" w:type="dxa"/>
          </w:tcPr>
          <w:p w:rsidR="00F1592F" w:rsidRDefault="00B07E26">
            <w:pPr>
              <w:bidi/>
              <w:rPr>
                <w:rFonts w:ascii="Traditional Arabic" w:hAnsi="Traditional Arabic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szCs w:val="28"/>
                <w:rtl/>
                <w:lang w:bidi="ar-DZ"/>
              </w:rPr>
              <w:t>تحليل نص: طيب العلج</w:t>
            </w:r>
          </w:p>
        </w:tc>
        <w:tc>
          <w:tcPr>
            <w:tcW w:w="709" w:type="dxa"/>
          </w:tcPr>
          <w:p w:rsidR="00F1592F" w:rsidRDefault="00DF6E12">
            <w:pPr>
              <w:bidi/>
              <w:rPr>
                <w:rFonts w:ascii="Traditional Arabic" w:hAnsi="Traditional Arabic"/>
                <w:b/>
                <w:bCs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szCs w:val="28"/>
                <w:rtl/>
                <w:lang w:bidi="ar-DZ"/>
              </w:rPr>
              <w:t>05</w:t>
            </w:r>
          </w:p>
        </w:tc>
        <w:tc>
          <w:tcPr>
            <w:tcW w:w="4253" w:type="dxa"/>
          </w:tcPr>
          <w:p w:rsidR="00F1592F" w:rsidRDefault="00DF6E12">
            <w:pPr>
              <w:bidi/>
              <w:rPr>
                <w:rFonts w:ascii="Traditional Arabic" w:hAnsi="Traditional Arabic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szCs w:val="28"/>
                <w:rtl/>
                <w:lang w:bidi="ar-DZ"/>
              </w:rPr>
              <w:t>تجارب رواد المسرح المغاربي</w:t>
            </w:r>
          </w:p>
        </w:tc>
      </w:tr>
      <w:tr w:rsidR="00F1592F">
        <w:tc>
          <w:tcPr>
            <w:tcW w:w="690" w:type="dxa"/>
          </w:tcPr>
          <w:p w:rsidR="00F1592F" w:rsidRDefault="00B07E26">
            <w:pPr>
              <w:bidi/>
              <w:rPr>
                <w:rFonts w:ascii="Traditional Arabic" w:hAnsi="Traditional Arabic"/>
                <w:b/>
                <w:bCs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szCs w:val="28"/>
                <w:rtl/>
                <w:lang w:bidi="ar-DZ"/>
              </w:rPr>
              <w:t>06</w:t>
            </w:r>
          </w:p>
        </w:tc>
        <w:tc>
          <w:tcPr>
            <w:tcW w:w="4521" w:type="dxa"/>
          </w:tcPr>
          <w:p w:rsidR="00F1592F" w:rsidRDefault="00B07E26">
            <w:pPr>
              <w:bidi/>
              <w:rPr>
                <w:rFonts w:ascii="Traditional Arabic" w:hAnsi="Traditional Arabic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szCs w:val="28"/>
                <w:rtl/>
                <w:lang w:bidi="ar-DZ"/>
              </w:rPr>
              <w:t>تحليل نص: عبد الرحمان المجذوب</w:t>
            </w:r>
          </w:p>
        </w:tc>
        <w:tc>
          <w:tcPr>
            <w:tcW w:w="709" w:type="dxa"/>
          </w:tcPr>
          <w:p w:rsidR="00F1592F" w:rsidRDefault="00DF6E12">
            <w:pPr>
              <w:bidi/>
              <w:rPr>
                <w:rFonts w:ascii="Traditional Arabic" w:hAnsi="Traditional Arabic"/>
                <w:b/>
                <w:bCs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szCs w:val="28"/>
                <w:rtl/>
                <w:lang w:bidi="ar-DZ"/>
              </w:rPr>
              <w:t>06</w:t>
            </w:r>
          </w:p>
        </w:tc>
        <w:tc>
          <w:tcPr>
            <w:tcW w:w="4253" w:type="dxa"/>
          </w:tcPr>
          <w:p w:rsidR="00F1592F" w:rsidRDefault="00DF6E12">
            <w:pPr>
              <w:bidi/>
              <w:rPr>
                <w:rFonts w:ascii="Traditional Arabic" w:hAnsi="Traditional Arabic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szCs w:val="28"/>
                <w:rtl/>
                <w:lang w:bidi="ar-DZ"/>
              </w:rPr>
              <w:t>تجربة الطيب الصديقي</w:t>
            </w:r>
          </w:p>
        </w:tc>
      </w:tr>
      <w:tr w:rsidR="00F1592F">
        <w:tc>
          <w:tcPr>
            <w:tcW w:w="690" w:type="dxa"/>
          </w:tcPr>
          <w:p w:rsidR="00F1592F" w:rsidRDefault="00B07E26">
            <w:pPr>
              <w:bidi/>
              <w:rPr>
                <w:rFonts w:ascii="Traditional Arabic" w:hAnsi="Traditional Arabic"/>
                <w:b/>
                <w:bCs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szCs w:val="28"/>
                <w:rtl/>
                <w:lang w:bidi="ar-DZ"/>
              </w:rPr>
              <w:t>07</w:t>
            </w:r>
          </w:p>
        </w:tc>
        <w:tc>
          <w:tcPr>
            <w:tcW w:w="4521" w:type="dxa"/>
          </w:tcPr>
          <w:p w:rsidR="00F1592F" w:rsidRDefault="00B07E26">
            <w:pPr>
              <w:bidi/>
              <w:rPr>
                <w:rFonts w:ascii="Traditional Arabic" w:hAnsi="Traditional Arabic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szCs w:val="28"/>
                <w:rtl/>
                <w:lang w:bidi="ar-DZ"/>
              </w:rPr>
              <w:t>تحليل نص: ولد كاكي</w:t>
            </w:r>
          </w:p>
        </w:tc>
        <w:tc>
          <w:tcPr>
            <w:tcW w:w="709" w:type="dxa"/>
          </w:tcPr>
          <w:p w:rsidR="00F1592F" w:rsidRDefault="00DF6E12">
            <w:pPr>
              <w:bidi/>
              <w:rPr>
                <w:rFonts w:ascii="Traditional Arabic" w:hAnsi="Traditional Arabic"/>
                <w:b/>
                <w:bCs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szCs w:val="28"/>
                <w:rtl/>
                <w:lang w:bidi="ar-DZ"/>
              </w:rPr>
              <w:t>07</w:t>
            </w:r>
          </w:p>
        </w:tc>
        <w:tc>
          <w:tcPr>
            <w:tcW w:w="4253" w:type="dxa"/>
          </w:tcPr>
          <w:p w:rsidR="00F1592F" w:rsidRDefault="00DF6E12">
            <w:pPr>
              <w:bidi/>
              <w:rPr>
                <w:rFonts w:ascii="Traditional Arabic" w:hAnsi="Traditional Arabic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szCs w:val="28"/>
                <w:rtl/>
                <w:lang w:bidi="ar-DZ"/>
              </w:rPr>
              <w:t>تجربة ولد كاكي</w:t>
            </w:r>
          </w:p>
        </w:tc>
      </w:tr>
      <w:tr w:rsidR="00DF6E12">
        <w:tc>
          <w:tcPr>
            <w:tcW w:w="690" w:type="dxa"/>
          </w:tcPr>
          <w:p w:rsidR="00DF6E12" w:rsidRDefault="00DF6E12">
            <w:pPr>
              <w:bidi/>
              <w:rPr>
                <w:rFonts w:ascii="Traditional Arabic" w:hAnsi="Traditional Arabic" w:hint="cs"/>
                <w:b/>
                <w:bCs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szCs w:val="28"/>
                <w:rtl/>
                <w:lang w:bidi="ar-DZ"/>
              </w:rPr>
              <w:t>08</w:t>
            </w:r>
          </w:p>
        </w:tc>
        <w:tc>
          <w:tcPr>
            <w:tcW w:w="4521" w:type="dxa"/>
          </w:tcPr>
          <w:p w:rsidR="00DF6E12" w:rsidRDefault="00DF6E12">
            <w:pPr>
              <w:bidi/>
              <w:rPr>
                <w:rFonts w:ascii="Traditional Arabic" w:hAnsi="Traditional Arabic" w:hint="cs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szCs w:val="28"/>
                <w:rtl/>
                <w:lang w:bidi="ar-DZ"/>
              </w:rPr>
              <w:t>تحليل نص: عز الدين المدني</w:t>
            </w:r>
          </w:p>
        </w:tc>
        <w:tc>
          <w:tcPr>
            <w:tcW w:w="709" w:type="dxa"/>
          </w:tcPr>
          <w:p w:rsidR="00DF6E12" w:rsidRDefault="00DF6E12">
            <w:pPr>
              <w:bidi/>
              <w:rPr>
                <w:rFonts w:ascii="Traditional Arabic" w:hAnsi="Traditional Arabic" w:hint="cs"/>
                <w:b/>
                <w:bCs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szCs w:val="28"/>
                <w:rtl/>
                <w:lang w:bidi="ar-DZ"/>
              </w:rPr>
              <w:t>08</w:t>
            </w:r>
          </w:p>
        </w:tc>
        <w:tc>
          <w:tcPr>
            <w:tcW w:w="4253" w:type="dxa"/>
          </w:tcPr>
          <w:p w:rsidR="00DF6E12" w:rsidRDefault="00DF6E12">
            <w:pPr>
              <w:bidi/>
              <w:rPr>
                <w:rFonts w:ascii="Traditional Arabic" w:hAnsi="Traditional Arabic" w:hint="cs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szCs w:val="28"/>
                <w:rtl/>
                <w:lang w:bidi="ar-DZ"/>
              </w:rPr>
              <w:t>تجربة عز الدين المدني</w:t>
            </w:r>
          </w:p>
        </w:tc>
      </w:tr>
      <w:tr w:rsidR="00DF6E12">
        <w:tc>
          <w:tcPr>
            <w:tcW w:w="690" w:type="dxa"/>
          </w:tcPr>
          <w:p w:rsidR="00DF6E12" w:rsidRDefault="00DF6E12">
            <w:pPr>
              <w:bidi/>
              <w:rPr>
                <w:rFonts w:ascii="Traditional Arabic" w:hAnsi="Traditional Arabic" w:hint="cs"/>
                <w:b/>
                <w:bCs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szCs w:val="28"/>
                <w:rtl/>
                <w:lang w:bidi="ar-DZ"/>
              </w:rPr>
              <w:t>09</w:t>
            </w:r>
          </w:p>
        </w:tc>
        <w:tc>
          <w:tcPr>
            <w:tcW w:w="4521" w:type="dxa"/>
          </w:tcPr>
          <w:p w:rsidR="00DF6E12" w:rsidRDefault="00DF6E12">
            <w:pPr>
              <w:bidi/>
              <w:rPr>
                <w:rFonts w:ascii="Traditional Arabic" w:hAnsi="Traditional Arabic" w:hint="cs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szCs w:val="28"/>
                <w:rtl/>
                <w:lang w:bidi="ar-DZ"/>
              </w:rPr>
              <w:t>تحليل نص: تحليل مسرحية القراب والصالحين لولد كاكي</w:t>
            </w:r>
          </w:p>
        </w:tc>
        <w:tc>
          <w:tcPr>
            <w:tcW w:w="709" w:type="dxa"/>
          </w:tcPr>
          <w:p w:rsidR="00DF6E12" w:rsidRDefault="00DF6E12">
            <w:pPr>
              <w:bidi/>
              <w:rPr>
                <w:rFonts w:ascii="Traditional Arabic" w:hAnsi="Traditional Arabic" w:hint="cs"/>
                <w:b/>
                <w:bCs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szCs w:val="28"/>
                <w:rtl/>
                <w:lang w:bidi="ar-DZ"/>
              </w:rPr>
              <w:t>09</w:t>
            </w:r>
          </w:p>
        </w:tc>
        <w:tc>
          <w:tcPr>
            <w:tcW w:w="4253" w:type="dxa"/>
          </w:tcPr>
          <w:p w:rsidR="00DF6E12" w:rsidRDefault="00DF6E12">
            <w:pPr>
              <w:bidi/>
              <w:rPr>
                <w:rFonts w:ascii="Traditional Arabic" w:hAnsi="Traditional Arabic" w:hint="cs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szCs w:val="28"/>
                <w:rtl/>
                <w:lang w:bidi="ar-DZ"/>
              </w:rPr>
              <w:t>حضور التراث الشعبي في المسرح المغاربي</w:t>
            </w:r>
          </w:p>
        </w:tc>
      </w:tr>
      <w:tr w:rsidR="00DF6E12">
        <w:tc>
          <w:tcPr>
            <w:tcW w:w="690" w:type="dxa"/>
          </w:tcPr>
          <w:p w:rsidR="00DF6E12" w:rsidRDefault="00DF6E12">
            <w:pPr>
              <w:bidi/>
              <w:rPr>
                <w:rFonts w:ascii="Traditional Arabic" w:hAnsi="Traditional Arabic" w:hint="cs"/>
                <w:b/>
                <w:bCs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szCs w:val="28"/>
                <w:rtl/>
                <w:lang w:bidi="ar-DZ"/>
              </w:rPr>
              <w:t>10</w:t>
            </w:r>
          </w:p>
        </w:tc>
        <w:tc>
          <w:tcPr>
            <w:tcW w:w="4521" w:type="dxa"/>
          </w:tcPr>
          <w:p w:rsidR="00DF6E12" w:rsidRDefault="00DF6E12">
            <w:pPr>
              <w:bidi/>
              <w:rPr>
                <w:rFonts w:ascii="Traditional Arabic" w:hAnsi="Traditional Arabic" w:hint="cs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szCs w:val="28"/>
                <w:rtl/>
                <w:lang w:bidi="ar-DZ"/>
              </w:rPr>
              <w:t>تحليل نص: الهجرة، الفقر، الحرية</w:t>
            </w:r>
          </w:p>
        </w:tc>
        <w:tc>
          <w:tcPr>
            <w:tcW w:w="709" w:type="dxa"/>
          </w:tcPr>
          <w:p w:rsidR="00DF6E12" w:rsidRDefault="00DF6E12">
            <w:pPr>
              <w:bidi/>
              <w:rPr>
                <w:rFonts w:ascii="Traditional Arabic" w:hAnsi="Traditional Arabic" w:hint="cs"/>
                <w:b/>
                <w:bCs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szCs w:val="28"/>
                <w:rtl/>
                <w:lang w:bidi="ar-DZ"/>
              </w:rPr>
              <w:t>10</w:t>
            </w:r>
          </w:p>
        </w:tc>
        <w:tc>
          <w:tcPr>
            <w:tcW w:w="4253" w:type="dxa"/>
          </w:tcPr>
          <w:p w:rsidR="00DF6E12" w:rsidRDefault="00DF6E12">
            <w:pPr>
              <w:bidi/>
              <w:rPr>
                <w:rFonts w:ascii="Traditional Arabic" w:hAnsi="Traditional Arabic" w:hint="cs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szCs w:val="28"/>
                <w:rtl/>
                <w:lang w:bidi="ar-DZ"/>
              </w:rPr>
              <w:t>قضايا المسرح المغاربي</w:t>
            </w:r>
          </w:p>
        </w:tc>
      </w:tr>
      <w:tr w:rsidR="00DF6E12">
        <w:tc>
          <w:tcPr>
            <w:tcW w:w="690" w:type="dxa"/>
          </w:tcPr>
          <w:p w:rsidR="00DF6E12" w:rsidRDefault="00DF6E12">
            <w:pPr>
              <w:bidi/>
              <w:rPr>
                <w:rFonts w:ascii="Traditional Arabic" w:hAnsi="Traditional Arabic" w:hint="cs"/>
                <w:b/>
                <w:bCs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szCs w:val="28"/>
                <w:rtl/>
                <w:lang w:bidi="ar-DZ"/>
              </w:rPr>
              <w:t>11</w:t>
            </w:r>
          </w:p>
        </w:tc>
        <w:tc>
          <w:tcPr>
            <w:tcW w:w="4521" w:type="dxa"/>
          </w:tcPr>
          <w:p w:rsidR="00DF6E12" w:rsidRDefault="00DF6E12">
            <w:pPr>
              <w:bidi/>
              <w:rPr>
                <w:rFonts w:ascii="Traditional Arabic" w:hAnsi="Traditional Arabic" w:hint="cs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szCs w:val="28"/>
                <w:rtl/>
                <w:lang w:bidi="ar-DZ"/>
              </w:rPr>
              <w:t>تحليل نص الحكواتي الجديد، عبد الكريم بن رشيد</w:t>
            </w:r>
          </w:p>
        </w:tc>
        <w:tc>
          <w:tcPr>
            <w:tcW w:w="709" w:type="dxa"/>
          </w:tcPr>
          <w:p w:rsidR="00DF6E12" w:rsidRDefault="00DF6E12">
            <w:pPr>
              <w:bidi/>
              <w:rPr>
                <w:rFonts w:ascii="Traditional Arabic" w:hAnsi="Traditional Arabic" w:hint="cs"/>
                <w:b/>
                <w:bCs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szCs w:val="28"/>
                <w:rtl/>
                <w:lang w:bidi="ar-DZ"/>
              </w:rPr>
              <w:t>11</w:t>
            </w:r>
          </w:p>
        </w:tc>
        <w:tc>
          <w:tcPr>
            <w:tcW w:w="4253" w:type="dxa"/>
          </w:tcPr>
          <w:p w:rsidR="00DF6E12" w:rsidRDefault="00DF6E12">
            <w:pPr>
              <w:bidi/>
              <w:rPr>
                <w:rFonts w:ascii="Traditional Arabic" w:hAnsi="Traditional Arabic" w:hint="cs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szCs w:val="28"/>
                <w:rtl/>
                <w:lang w:bidi="ar-DZ"/>
              </w:rPr>
              <w:t>البحث عن الذات</w:t>
            </w:r>
          </w:p>
        </w:tc>
      </w:tr>
      <w:tr w:rsidR="00DF6E12">
        <w:tc>
          <w:tcPr>
            <w:tcW w:w="690" w:type="dxa"/>
          </w:tcPr>
          <w:p w:rsidR="00DF6E12" w:rsidRDefault="00DF6E12">
            <w:pPr>
              <w:bidi/>
              <w:rPr>
                <w:rFonts w:ascii="Traditional Arabic" w:hAnsi="Traditional Arabic" w:hint="cs"/>
                <w:b/>
                <w:bCs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szCs w:val="28"/>
                <w:rtl/>
                <w:lang w:bidi="ar-DZ"/>
              </w:rPr>
              <w:t>12</w:t>
            </w:r>
          </w:p>
        </w:tc>
        <w:tc>
          <w:tcPr>
            <w:tcW w:w="4521" w:type="dxa"/>
          </w:tcPr>
          <w:p w:rsidR="00DF6E12" w:rsidRDefault="00DF6E12">
            <w:pPr>
              <w:bidi/>
              <w:rPr>
                <w:rFonts w:ascii="Traditional Arabic" w:hAnsi="Traditional Arabic" w:hint="cs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szCs w:val="28"/>
                <w:rtl/>
                <w:lang w:bidi="ar-DZ"/>
              </w:rPr>
              <w:t xml:space="preserve">تحليل نص: الأجواد، عبد القادر </w:t>
            </w:r>
            <w:proofErr w:type="spellStart"/>
            <w:r>
              <w:rPr>
                <w:rFonts w:ascii="Traditional Arabic" w:hAnsi="Traditional Arabic" w:hint="cs"/>
                <w:szCs w:val="28"/>
                <w:rtl/>
                <w:lang w:bidi="ar-DZ"/>
              </w:rPr>
              <w:t>علولة</w:t>
            </w:r>
            <w:proofErr w:type="spellEnd"/>
          </w:p>
        </w:tc>
        <w:tc>
          <w:tcPr>
            <w:tcW w:w="709" w:type="dxa"/>
          </w:tcPr>
          <w:p w:rsidR="00DF6E12" w:rsidRDefault="00DF6E12">
            <w:pPr>
              <w:bidi/>
              <w:rPr>
                <w:rFonts w:ascii="Traditional Arabic" w:hAnsi="Traditional Arabic" w:hint="cs"/>
                <w:b/>
                <w:bCs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szCs w:val="28"/>
                <w:rtl/>
                <w:lang w:bidi="ar-DZ"/>
              </w:rPr>
              <w:t>12</w:t>
            </w:r>
          </w:p>
        </w:tc>
        <w:tc>
          <w:tcPr>
            <w:tcW w:w="4253" w:type="dxa"/>
          </w:tcPr>
          <w:p w:rsidR="00DF6E12" w:rsidRDefault="00DF6E12">
            <w:pPr>
              <w:bidi/>
              <w:rPr>
                <w:rFonts w:ascii="Traditional Arabic" w:hAnsi="Traditional Arabic" w:hint="cs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szCs w:val="28"/>
                <w:rtl/>
                <w:lang w:bidi="ar-DZ"/>
              </w:rPr>
              <w:t>مسرح الحلقة</w:t>
            </w:r>
          </w:p>
        </w:tc>
      </w:tr>
      <w:tr w:rsidR="00DF6E12">
        <w:tc>
          <w:tcPr>
            <w:tcW w:w="690" w:type="dxa"/>
          </w:tcPr>
          <w:p w:rsidR="00DF6E12" w:rsidRDefault="00DF6E12">
            <w:pPr>
              <w:bidi/>
              <w:rPr>
                <w:rFonts w:ascii="Traditional Arabic" w:hAnsi="Traditional Arabic" w:hint="cs"/>
                <w:b/>
                <w:bCs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szCs w:val="28"/>
                <w:rtl/>
                <w:lang w:bidi="ar-DZ"/>
              </w:rPr>
              <w:t>13</w:t>
            </w:r>
          </w:p>
        </w:tc>
        <w:tc>
          <w:tcPr>
            <w:tcW w:w="4521" w:type="dxa"/>
          </w:tcPr>
          <w:p w:rsidR="00DF6E12" w:rsidRDefault="00DF6E12">
            <w:pPr>
              <w:bidi/>
              <w:rPr>
                <w:rFonts w:ascii="Traditional Arabic" w:hAnsi="Traditional Arabic" w:hint="cs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szCs w:val="28"/>
                <w:rtl/>
                <w:lang w:bidi="ar-DZ"/>
              </w:rPr>
              <w:t>قراءة في كتاب: الاحتفالية في المسرح، عبد الكريم بن رشيد</w:t>
            </w:r>
          </w:p>
        </w:tc>
        <w:tc>
          <w:tcPr>
            <w:tcW w:w="709" w:type="dxa"/>
          </w:tcPr>
          <w:p w:rsidR="00DF6E12" w:rsidRDefault="00DF6E12">
            <w:pPr>
              <w:bidi/>
              <w:rPr>
                <w:rFonts w:ascii="Traditional Arabic" w:hAnsi="Traditional Arabic" w:hint="cs"/>
                <w:b/>
                <w:bCs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szCs w:val="28"/>
                <w:rtl/>
                <w:lang w:bidi="ar-DZ"/>
              </w:rPr>
              <w:t>13</w:t>
            </w:r>
          </w:p>
        </w:tc>
        <w:tc>
          <w:tcPr>
            <w:tcW w:w="4253" w:type="dxa"/>
          </w:tcPr>
          <w:p w:rsidR="00DF6E12" w:rsidRDefault="00DF6E12">
            <w:pPr>
              <w:bidi/>
              <w:rPr>
                <w:rFonts w:ascii="Traditional Arabic" w:hAnsi="Traditional Arabic" w:hint="cs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szCs w:val="28"/>
                <w:rtl/>
                <w:lang w:bidi="ar-DZ"/>
              </w:rPr>
              <w:t>الاحتفالية في المسرح المغاربي</w:t>
            </w:r>
          </w:p>
        </w:tc>
      </w:tr>
      <w:tr w:rsidR="00DF6E12">
        <w:tc>
          <w:tcPr>
            <w:tcW w:w="690" w:type="dxa"/>
          </w:tcPr>
          <w:p w:rsidR="00DF6E12" w:rsidRDefault="00DF6E12">
            <w:pPr>
              <w:bidi/>
              <w:rPr>
                <w:rFonts w:ascii="Traditional Arabic" w:hAnsi="Traditional Arabic" w:hint="cs"/>
                <w:b/>
                <w:bCs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szCs w:val="28"/>
                <w:rtl/>
                <w:lang w:bidi="ar-DZ"/>
              </w:rPr>
              <w:t>14</w:t>
            </w:r>
          </w:p>
        </w:tc>
        <w:tc>
          <w:tcPr>
            <w:tcW w:w="4521" w:type="dxa"/>
          </w:tcPr>
          <w:p w:rsidR="00DF6E12" w:rsidRDefault="00DF6E12">
            <w:pPr>
              <w:bidi/>
              <w:rPr>
                <w:rFonts w:ascii="Traditional Arabic" w:hAnsi="Traditional Arabic" w:hint="cs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szCs w:val="28"/>
                <w:rtl/>
                <w:lang w:bidi="ar-DZ"/>
              </w:rPr>
              <w:t>تحليل نصوص: يا ليل يا عين ، عبد الكريم بن رشيد</w:t>
            </w:r>
          </w:p>
        </w:tc>
        <w:tc>
          <w:tcPr>
            <w:tcW w:w="709" w:type="dxa"/>
          </w:tcPr>
          <w:p w:rsidR="00DF6E12" w:rsidRDefault="00DF6E12">
            <w:pPr>
              <w:bidi/>
              <w:rPr>
                <w:rFonts w:ascii="Traditional Arabic" w:hAnsi="Traditional Arabic" w:hint="cs"/>
                <w:b/>
                <w:bCs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szCs w:val="28"/>
                <w:rtl/>
                <w:lang w:bidi="ar-DZ"/>
              </w:rPr>
              <w:t>14</w:t>
            </w:r>
          </w:p>
        </w:tc>
        <w:tc>
          <w:tcPr>
            <w:tcW w:w="4253" w:type="dxa"/>
          </w:tcPr>
          <w:p w:rsidR="00DF6E12" w:rsidRDefault="00DF6E12">
            <w:pPr>
              <w:bidi/>
              <w:rPr>
                <w:rFonts w:ascii="Traditional Arabic" w:hAnsi="Traditional Arabic" w:hint="cs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szCs w:val="28"/>
                <w:rtl/>
                <w:lang w:bidi="ar-DZ"/>
              </w:rPr>
              <w:t>البناء الفني للمسرحية المغاربية</w:t>
            </w:r>
          </w:p>
        </w:tc>
      </w:tr>
      <w:tr w:rsidR="00DF6E12">
        <w:tc>
          <w:tcPr>
            <w:tcW w:w="690" w:type="dxa"/>
          </w:tcPr>
          <w:p w:rsidR="00DF6E12" w:rsidRDefault="00DF6E12">
            <w:pPr>
              <w:bidi/>
              <w:rPr>
                <w:rFonts w:ascii="Traditional Arabic" w:hAnsi="Traditional Arabic" w:hint="cs"/>
                <w:b/>
                <w:bCs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szCs w:val="28"/>
                <w:rtl/>
                <w:lang w:bidi="ar-DZ"/>
              </w:rPr>
              <w:t>15</w:t>
            </w:r>
          </w:p>
        </w:tc>
        <w:tc>
          <w:tcPr>
            <w:tcW w:w="4521" w:type="dxa"/>
          </w:tcPr>
          <w:p w:rsidR="00DF6E12" w:rsidRDefault="00DF6E12">
            <w:pPr>
              <w:bidi/>
              <w:rPr>
                <w:rFonts w:ascii="Traditional Arabic" w:hAnsi="Traditional Arabic" w:hint="cs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szCs w:val="28"/>
                <w:rtl/>
                <w:lang w:bidi="ar-DZ"/>
              </w:rPr>
              <w:t xml:space="preserve">مسرحية الملك يلعب محمد </w:t>
            </w:r>
            <w:proofErr w:type="spellStart"/>
            <w:r>
              <w:rPr>
                <w:rFonts w:ascii="Traditional Arabic" w:hAnsi="Traditional Arabic" w:hint="cs"/>
                <w:szCs w:val="28"/>
                <w:rtl/>
                <w:lang w:bidi="ar-DZ"/>
              </w:rPr>
              <w:t>بورحلة</w:t>
            </w:r>
            <w:proofErr w:type="spellEnd"/>
          </w:p>
        </w:tc>
        <w:tc>
          <w:tcPr>
            <w:tcW w:w="709" w:type="dxa"/>
          </w:tcPr>
          <w:p w:rsidR="00DF6E12" w:rsidRDefault="00DF6E12">
            <w:pPr>
              <w:bidi/>
              <w:rPr>
                <w:rFonts w:ascii="Traditional Arabic" w:hAnsi="Traditional Arabic" w:hint="cs"/>
                <w:b/>
                <w:bCs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b/>
                <w:bCs/>
                <w:szCs w:val="28"/>
                <w:rtl/>
                <w:lang w:bidi="ar-DZ"/>
              </w:rPr>
              <w:t>15</w:t>
            </w:r>
          </w:p>
        </w:tc>
        <w:tc>
          <w:tcPr>
            <w:tcW w:w="4253" w:type="dxa"/>
          </w:tcPr>
          <w:p w:rsidR="00DF6E12" w:rsidRDefault="00DF6E12">
            <w:pPr>
              <w:bidi/>
              <w:rPr>
                <w:rFonts w:ascii="Traditional Arabic" w:hAnsi="Traditional Arabic" w:hint="cs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szCs w:val="28"/>
                <w:rtl/>
                <w:lang w:bidi="ar-DZ"/>
              </w:rPr>
              <w:t>المسرح الجزائري المعاصر</w:t>
            </w:r>
          </w:p>
        </w:tc>
      </w:tr>
    </w:tbl>
    <w:p w:rsidR="00F1592F" w:rsidRPr="0098778B" w:rsidRDefault="0098778B" w:rsidP="0098778B">
      <w:pPr>
        <w:bidi/>
        <w:rPr>
          <w:rFonts w:ascii="Traditional Arabic" w:hAnsi="Traditional Arabic"/>
          <w:b/>
          <w:bCs/>
          <w:szCs w:val="28"/>
          <w:rtl/>
          <w:lang w:bidi="ar-DZ"/>
        </w:rPr>
      </w:pPr>
      <w:r>
        <w:rPr>
          <w:rFonts w:ascii="Traditional Arabic" w:hAnsi="Traditional Arabic"/>
          <w:b/>
          <w:bCs/>
          <w:szCs w:val="28"/>
          <w:rtl/>
          <w:lang w:bidi="ar-DZ"/>
        </w:rPr>
        <w:t>التقييم</w:t>
      </w:r>
      <w:r w:rsidR="00B07E26">
        <w:rPr>
          <w:rFonts w:ascii="Traditional Arabic" w:hAnsi="Traditional Arabic"/>
          <w:b/>
          <w:bCs/>
          <w:szCs w:val="28"/>
          <w:rtl/>
          <w:lang w:bidi="ar-DZ"/>
        </w:rPr>
        <w:t xml:space="preserve">: مراقبة المعارف والترجيحات </w:t>
      </w:r>
    </w:p>
    <w:tbl>
      <w:tblPr>
        <w:tblStyle w:val="Grilledutableau"/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410"/>
        <w:gridCol w:w="2552"/>
      </w:tblGrid>
      <w:tr w:rsidR="00F1592F">
        <w:trPr>
          <w:jc w:val="center"/>
        </w:trPr>
        <w:tc>
          <w:tcPr>
            <w:tcW w:w="2410" w:type="dxa"/>
          </w:tcPr>
          <w:p w:rsidR="00F1592F" w:rsidRDefault="00B07E26">
            <w:pPr>
              <w:bidi/>
              <w:jc w:val="center"/>
              <w:rPr>
                <w:rFonts w:ascii="Traditional Arabic" w:hAnsi="Traditional Arabic"/>
                <w:b/>
                <w:bCs/>
                <w:szCs w:val="28"/>
                <w:rtl/>
                <w:lang w:bidi="ar-DZ"/>
              </w:rPr>
            </w:pPr>
            <w:r>
              <w:rPr>
                <w:rFonts w:ascii="Traditional Arabic" w:hAnsi="Traditional Arabic"/>
                <w:b/>
                <w:bCs/>
                <w:szCs w:val="28"/>
                <w:rtl/>
                <w:lang w:bidi="ar-DZ"/>
              </w:rPr>
              <w:t>المراقبة</w:t>
            </w:r>
          </w:p>
        </w:tc>
        <w:tc>
          <w:tcPr>
            <w:tcW w:w="2552" w:type="dxa"/>
          </w:tcPr>
          <w:p w:rsidR="00F1592F" w:rsidRDefault="00B07E26">
            <w:pPr>
              <w:bidi/>
              <w:jc w:val="center"/>
              <w:rPr>
                <w:rFonts w:ascii="Traditional Arabic" w:hAnsi="Traditional Arabic"/>
                <w:b/>
                <w:bCs/>
                <w:szCs w:val="28"/>
                <w:rtl/>
                <w:lang w:bidi="ar-DZ"/>
              </w:rPr>
            </w:pPr>
            <w:r>
              <w:rPr>
                <w:rFonts w:ascii="Traditional Arabic" w:hAnsi="Traditional Arabic"/>
                <w:b/>
                <w:bCs/>
                <w:szCs w:val="28"/>
                <w:rtl/>
                <w:lang w:bidi="ar-DZ"/>
              </w:rPr>
              <w:t>الترجيح</w:t>
            </w:r>
          </w:p>
        </w:tc>
      </w:tr>
      <w:tr w:rsidR="00F1592F">
        <w:trPr>
          <w:jc w:val="center"/>
        </w:trPr>
        <w:tc>
          <w:tcPr>
            <w:tcW w:w="2410" w:type="dxa"/>
          </w:tcPr>
          <w:p w:rsidR="00F1592F" w:rsidRDefault="00B07E26" w:rsidP="00DF6E12">
            <w:pPr>
              <w:bidi/>
              <w:rPr>
                <w:rFonts w:ascii="Traditional Arabic" w:hAnsi="Traditional Arabic"/>
                <w:szCs w:val="28"/>
                <w:lang w:bidi="ar-DZ"/>
              </w:rPr>
            </w:pPr>
            <w:r>
              <w:rPr>
                <w:rFonts w:ascii="Traditional Arabic" w:hAnsi="Traditional Arabic"/>
                <w:szCs w:val="28"/>
                <w:rtl/>
                <w:lang w:bidi="ar-DZ"/>
              </w:rPr>
              <w:t>الامتحان النهائي</w:t>
            </w:r>
          </w:p>
          <w:p w:rsidR="00F1592F" w:rsidRDefault="00B07E26">
            <w:pPr>
              <w:bidi/>
              <w:rPr>
                <w:rFonts w:ascii="Traditional Arabic" w:hAnsi="Traditional Arabic"/>
                <w:szCs w:val="28"/>
                <w:rtl/>
                <w:lang w:bidi="ar-DZ"/>
              </w:rPr>
            </w:pPr>
            <w:r>
              <w:rPr>
                <w:rFonts w:ascii="Traditional Arabic" w:hAnsi="Traditional Arabic"/>
                <w:szCs w:val="28"/>
                <w:rtl/>
                <w:lang w:bidi="ar-DZ"/>
              </w:rPr>
              <w:t xml:space="preserve">الأعمال الموجهة </w:t>
            </w:r>
          </w:p>
          <w:p w:rsidR="00F1592F" w:rsidRDefault="00B07E26">
            <w:pPr>
              <w:bidi/>
              <w:rPr>
                <w:rFonts w:ascii="Traditional Arabic" w:hAnsi="Traditional Arabic"/>
                <w:szCs w:val="28"/>
                <w:rtl/>
                <w:lang w:bidi="ar-DZ"/>
              </w:rPr>
            </w:pPr>
            <w:r>
              <w:rPr>
                <w:rFonts w:ascii="Traditional Arabic" w:hAnsi="Traditional Arabic"/>
                <w:szCs w:val="28"/>
                <w:rtl/>
                <w:lang w:bidi="ar-DZ"/>
              </w:rPr>
              <w:t>الحضور والمشاركة</w:t>
            </w:r>
          </w:p>
          <w:p w:rsidR="00F1592F" w:rsidRDefault="00B07E26">
            <w:pPr>
              <w:bidi/>
              <w:rPr>
                <w:rFonts w:ascii="Traditional Arabic" w:hAnsi="Traditional Arabic"/>
                <w:szCs w:val="28"/>
                <w:rtl/>
                <w:lang w:bidi="ar-DZ"/>
              </w:rPr>
            </w:pPr>
            <w:r>
              <w:rPr>
                <w:rFonts w:ascii="Traditional Arabic" w:hAnsi="Traditional Arabic"/>
                <w:szCs w:val="28"/>
                <w:rtl/>
                <w:lang w:bidi="ar-DZ"/>
              </w:rPr>
              <w:t xml:space="preserve">الامتحانات الفجائية </w:t>
            </w:r>
          </w:p>
          <w:p w:rsidR="00F1592F" w:rsidRDefault="00B07E26">
            <w:pPr>
              <w:bidi/>
              <w:rPr>
                <w:rFonts w:ascii="Traditional Arabic" w:hAnsi="Traditional Arabic"/>
                <w:szCs w:val="28"/>
                <w:rtl/>
                <w:lang w:bidi="ar-DZ"/>
              </w:rPr>
            </w:pPr>
            <w:r>
              <w:rPr>
                <w:rFonts w:ascii="Traditional Arabic" w:hAnsi="Traditional Arabic"/>
                <w:szCs w:val="28"/>
                <w:rtl/>
                <w:lang w:bidi="ar-DZ"/>
              </w:rPr>
              <w:t>مشاريع الدروس</w:t>
            </w:r>
          </w:p>
          <w:p w:rsidR="00F1592F" w:rsidRDefault="00B07E26">
            <w:pPr>
              <w:bidi/>
              <w:rPr>
                <w:rFonts w:ascii="Traditional Arabic" w:hAnsi="Traditional Arabic"/>
                <w:szCs w:val="28"/>
                <w:rtl/>
                <w:lang w:bidi="ar-DZ"/>
              </w:rPr>
            </w:pPr>
            <w:r>
              <w:rPr>
                <w:rFonts w:ascii="Traditional Arabic" w:hAnsi="Traditional Arabic"/>
                <w:szCs w:val="28"/>
                <w:rtl/>
                <w:lang w:bidi="ar-DZ"/>
              </w:rPr>
              <w:t>البحوث</w:t>
            </w:r>
          </w:p>
        </w:tc>
        <w:tc>
          <w:tcPr>
            <w:tcW w:w="2552" w:type="dxa"/>
          </w:tcPr>
          <w:p w:rsidR="00F1592F" w:rsidRDefault="00B07E26" w:rsidP="00DF6E12">
            <w:pPr>
              <w:bidi/>
              <w:rPr>
                <w:rFonts w:ascii="Traditional Arabic" w:hAnsi="Traditional Arabic"/>
                <w:szCs w:val="28"/>
                <w:rtl/>
                <w:lang w:bidi="ar-DZ"/>
              </w:rPr>
            </w:pPr>
            <w:r>
              <w:rPr>
                <w:rFonts w:ascii="Traditional Arabic" w:hAnsi="Traditional Arabic"/>
                <w:szCs w:val="28"/>
                <w:rtl/>
                <w:lang w:bidi="ar-DZ"/>
              </w:rPr>
              <w:t>50.</w:t>
            </w:r>
            <w:r>
              <w:rPr>
                <w:rFonts w:ascii="Traditional Arabic" w:hAnsi="Traditional Arabic"/>
                <w:szCs w:val="28"/>
                <w:lang w:bidi="ar-DZ"/>
              </w:rPr>
              <w:t>%</w:t>
            </w:r>
            <w:r>
              <w:rPr>
                <w:rFonts w:ascii="Traditional Arabic" w:hAnsi="Traditional Arabic"/>
                <w:szCs w:val="28"/>
                <w:lang w:bidi="ar-DZ"/>
              </w:rPr>
              <w:tab/>
            </w:r>
          </w:p>
          <w:p w:rsidR="00F1592F" w:rsidRDefault="00B07E26">
            <w:pPr>
              <w:tabs>
                <w:tab w:val="left" w:pos="2180"/>
              </w:tabs>
              <w:bidi/>
              <w:rPr>
                <w:rFonts w:ascii="Traditional Arabic" w:hAnsi="Traditional Arabic"/>
                <w:szCs w:val="28"/>
                <w:rtl/>
                <w:lang w:bidi="ar-DZ"/>
              </w:rPr>
            </w:pPr>
            <w:r>
              <w:rPr>
                <w:rFonts w:ascii="Traditional Arabic" w:hAnsi="Traditional Arabic"/>
                <w:szCs w:val="28"/>
                <w:rtl/>
                <w:lang w:bidi="ar-DZ"/>
              </w:rPr>
              <w:t>...</w:t>
            </w:r>
            <w:r>
              <w:rPr>
                <w:rFonts w:ascii="Traditional Arabic" w:hAnsi="Traditional Arabic" w:hint="cs"/>
                <w:szCs w:val="28"/>
                <w:rtl/>
                <w:lang w:bidi="ar-DZ"/>
              </w:rPr>
              <w:t>.</w:t>
            </w:r>
            <w:r>
              <w:rPr>
                <w:rFonts w:ascii="Traditional Arabic" w:hAnsi="Traditional Arabic"/>
                <w:szCs w:val="28"/>
                <w:rtl/>
                <w:lang w:bidi="ar-DZ"/>
              </w:rPr>
              <w:t>.</w:t>
            </w:r>
            <w:r>
              <w:rPr>
                <w:rFonts w:ascii="Traditional Arabic" w:hAnsi="Traditional Arabic" w:hint="cs"/>
                <w:szCs w:val="28"/>
                <w:rtl/>
                <w:lang w:bidi="ar-DZ"/>
              </w:rPr>
              <w:t>10</w:t>
            </w:r>
            <w:r>
              <w:rPr>
                <w:rFonts w:ascii="Traditional Arabic" w:hAnsi="Traditional Arabic"/>
                <w:szCs w:val="28"/>
                <w:rtl/>
                <w:lang w:bidi="ar-DZ"/>
              </w:rPr>
              <w:t xml:space="preserve">...... </w:t>
            </w:r>
            <w:r>
              <w:rPr>
                <w:rFonts w:ascii="Traditional Arabic" w:hAnsi="Traditional Arabic"/>
                <w:b/>
                <w:bCs/>
                <w:szCs w:val="28"/>
                <w:lang w:bidi="ar-DZ"/>
              </w:rPr>
              <w:t>%</w:t>
            </w:r>
          </w:p>
          <w:p w:rsidR="00F1592F" w:rsidRDefault="00B07E26">
            <w:pPr>
              <w:tabs>
                <w:tab w:val="left" w:pos="2180"/>
              </w:tabs>
              <w:bidi/>
              <w:rPr>
                <w:rFonts w:ascii="Traditional Arabic" w:hAnsi="Traditional Arabic"/>
                <w:szCs w:val="28"/>
                <w:rtl/>
                <w:lang w:bidi="ar-DZ"/>
              </w:rPr>
            </w:pPr>
            <w:r>
              <w:rPr>
                <w:rFonts w:ascii="Traditional Arabic" w:hAnsi="Traditional Arabic"/>
                <w:szCs w:val="28"/>
                <w:rtl/>
                <w:lang w:bidi="ar-DZ"/>
              </w:rPr>
              <w:t>.....</w:t>
            </w:r>
            <w:r>
              <w:rPr>
                <w:rFonts w:ascii="Traditional Arabic" w:hAnsi="Traditional Arabic" w:hint="cs"/>
                <w:szCs w:val="28"/>
                <w:rtl/>
                <w:lang w:bidi="ar-DZ"/>
              </w:rPr>
              <w:t>10</w:t>
            </w:r>
            <w:r>
              <w:rPr>
                <w:rFonts w:ascii="Traditional Arabic" w:hAnsi="Traditional Arabic"/>
                <w:szCs w:val="28"/>
                <w:rtl/>
                <w:lang w:bidi="ar-DZ"/>
              </w:rPr>
              <w:t xml:space="preserve">...... </w:t>
            </w:r>
            <w:r>
              <w:rPr>
                <w:rFonts w:ascii="Traditional Arabic" w:hAnsi="Traditional Arabic"/>
                <w:b/>
                <w:bCs/>
                <w:szCs w:val="28"/>
                <w:lang w:bidi="ar-DZ"/>
              </w:rPr>
              <w:t>%</w:t>
            </w:r>
          </w:p>
          <w:p w:rsidR="00F1592F" w:rsidRDefault="00B07E26">
            <w:pPr>
              <w:tabs>
                <w:tab w:val="left" w:pos="2180"/>
              </w:tabs>
              <w:bidi/>
              <w:rPr>
                <w:rFonts w:ascii="Traditional Arabic" w:hAnsi="Traditional Arabic"/>
                <w:szCs w:val="28"/>
                <w:lang w:bidi="ar-DZ"/>
              </w:rPr>
            </w:pPr>
            <w:r>
              <w:rPr>
                <w:rFonts w:ascii="Traditional Arabic" w:hAnsi="Traditional Arabic"/>
                <w:szCs w:val="28"/>
                <w:rtl/>
                <w:lang w:bidi="ar-DZ"/>
              </w:rPr>
              <w:t>.....</w:t>
            </w:r>
            <w:r>
              <w:rPr>
                <w:rFonts w:ascii="Traditional Arabic" w:hAnsi="Traditional Arabic" w:hint="cs"/>
                <w:szCs w:val="28"/>
                <w:rtl/>
                <w:lang w:bidi="ar-DZ"/>
              </w:rPr>
              <w:t>10</w:t>
            </w:r>
            <w:r>
              <w:rPr>
                <w:rFonts w:ascii="Traditional Arabic" w:hAnsi="Traditional Arabic"/>
                <w:szCs w:val="28"/>
                <w:rtl/>
                <w:lang w:bidi="ar-DZ"/>
              </w:rPr>
              <w:t xml:space="preserve">...... </w:t>
            </w:r>
            <w:r>
              <w:rPr>
                <w:rFonts w:ascii="Traditional Arabic" w:hAnsi="Traditional Arabic"/>
                <w:b/>
                <w:bCs/>
                <w:szCs w:val="28"/>
                <w:lang w:bidi="ar-DZ"/>
              </w:rPr>
              <w:t>%</w:t>
            </w:r>
          </w:p>
          <w:p w:rsidR="00F1592F" w:rsidRDefault="00B07E26">
            <w:pPr>
              <w:tabs>
                <w:tab w:val="left" w:pos="2180"/>
              </w:tabs>
              <w:bidi/>
              <w:rPr>
                <w:rFonts w:ascii="Traditional Arabic" w:hAnsi="Traditional Arabic"/>
                <w:szCs w:val="28"/>
                <w:rtl/>
                <w:lang w:bidi="ar-DZ"/>
              </w:rPr>
            </w:pPr>
            <w:r>
              <w:rPr>
                <w:rFonts w:ascii="Traditional Arabic" w:hAnsi="Traditional Arabic" w:hint="cs"/>
                <w:szCs w:val="28"/>
                <w:rtl/>
                <w:lang w:bidi="ar-DZ"/>
              </w:rPr>
              <w:t>.....10.......</w:t>
            </w:r>
            <w:r>
              <w:rPr>
                <w:rFonts w:ascii="Traditional Arabic" w:hAnsi="Traditional Arabic"/>
                <w:b/>
                <w:bCs/>
                <w:szCs w:val="28"/>
                <w:lang w:bidi="ar-DZ"/>
              </w:rPr>
              <w:t xml:space="preserve"> %</w:t>
            </w:r>
          </w:p>
          <w:p w:rsidR="00F1592F" w:rsidRDefault="00B07E26">
            <w:pPr>
              <w:tabs>
                <w:tab w:val="left" w:pos="2180"/>
              </w:tabs>
              <w:bidi/>
              <w:rPr>
                <w:rFonts w:ascii="Traditional Arabic" w:hAnsi="Traditional Arabic"/>
                <w:szCs w:val="28"/>
                <w:lang w:bidi="ar-DZ"/>
              </w:rPr>
            </w:pPr>
            <w:r>
              <w:rPr>
                <w:rFonts w:ascii="Traditional Arabic" w:hAnsi="Traditional Arabic" w:hint="cs"/>
                <w:szCs w:val="28"/>
                <w:rtl/>
                <w:lang w:bidi="ar-DZ"/>
              </w:rPr>
              <w:t>.....10.......</w:t>
            </w:r>
            <w:r>
              <w:rPr>
                <w:rFonts w:ascii="Traditional Arabic" w:hAnsi="Traditional Arabic"/>
                <w:b/>
                <w:bCs/>
                <w:szCs w:val="28"/>
                <w:lang w:bidi="ar-DZ"/>
              </w:rPr>
              <w:t xml:space="preserve"> %</w:t>
            </w:r>
          </w:p>
        </w:tc>
      </w:tr>
      <w:tr w:rsidR="00F1592F">
        <w:trPr>
          <w:jc w:val="center"/>
        </w:trPr>
        <w:tc>
          <w:tcPr>
            <w:tcW w:w="2410" w:type="dxa"/>
          </w:tcPr>
          <w:p w:rsidR="00F1592F" w:rsidRDefault="00B07E26">
            <w:pPr>
              <w:bidi/>
              <w:jc w:val="center"/>
              <w:rPr>
                <w:rFonts w:ascii="Traditional Arabic" w:hAnsi="Traditional Arabic"/>
                <w:b/>
                <w:bCs/>
                <w:szCs w:val="28"/>
                <w:lang w:bidi="ar-DZ"/>
              </w:rPr>
            </w:pPr>
            <w:r>
              <w:rPr>
                <w:rFonts w:ascii="Traditional Arabic" w:hAnsi="Traditional Arabic"/>
                <w:b/>
                <w:bCs/>
                <w:szCs w:val="28"/>
                <w:rtl/>
                <w:lang w:bidi="ar-DZ"/>
              </w:rPr>
              <w:t>المجموع</w:t>
            </w:r>
          </w:p>
        </w:tc>
        <w:tc>
          <w:tcPr>
            <w:tcW w:w="2552" w:type="dxa"/>
          </w:tcPr>
          <w:p w:rsidR="00F1592F" w:rsidRDefault="00B07E26">
            <w:pPr>
              <w:bidi/>
              <w:jc w:val="center"/>
              <w:rPr>
                <w:rFonts w:ascii="Traditional Arabic" w:hAnsi="Traditional Arabic"/>
                <w:b/>
                <w:bCs/>
                <w:szCs w:val="28"/>
                <w:lang w:bidi="ar-DZ"/>
              </w:rPr>
            </w:pPr>
            <w:r>
              <w:rPr>
                <w:rFonts w:ascii="Traditional Arabic" w:hAnsi="Traditional Arabic"/>
                <w:b/>
                <w:bCs/>
                <w:szCs w:val="28"/>
                <w:rtl/>
                <w:lang w:bidi="ar-DZ"/>
              </w:rPr>
              <w:t xml:space="preserve">100 </w:t>
            </w:r>
            <w:r>
              <w:rPr>
                <w:rFonts w:ascii="Traditional Arabic" w:hAnsi="Traditional Arabic"/>
                <w:b/>
                <w:bCs/>
                <w:szCs w:val="28"/>
                <w:lang w:bidi="ar-DZ"/>
              </w:rPr>
              <w:t>%</w:t>
            </w:r>
          </w:p>
        </w:tc>
      </w:tr>
    </w:tbl>
    <w:p w:rsidR="00F1592F" w:rsidRDefault="00B07E26">
      <w:pPr>
        <w:bidi/>
        <w:rPr>
          <w:rFonts w:ascii="Traditional Arabic" w:hAnsi="Traditional Arabic"/>
          <w:szCs w:val="28"/>
          <w:rtl/>
          <w:lang w:bidi="ar-DZ"/>
        </w:rPr>
      </w:pPr>
      <w:r>
        <w:rPr>
          <w:rFonts w:ascii="Traditional Arabic" w:hAnsi="Traditional Arabic"/>
          <w:szCs w:val="28"/>
          <w:rtl/>
          <w:lang w:bidi="ar-DZ"/>
        </w:rPr>
        <w:t>المراجع البيبليوغرافية :</w:t>
      </w:r>
    </w:p>
    <w:p w:rsidR="00F1592F" w:rsidRDefault="00B07E26">
      <w:pPr>
        <w:bidi/>
        <w:rPr>
          <w:rFonts w:ascii="Traditional Arabic" w:hAnsi="Traditional Arabic"/>
          <w:szCs w:val="28"/>
          <w:rtl/>
          <w:lang w:bidi="ar-DZ"/>
        </w:rPr>
      </w:pPr>
      <w:r>
        <w:rPr>
          <w:rFonts w:ascii="Traditional Arabic" w:hAnsi="Traditional Arabic" w:hint="cs"/>
          <w:szCs w:val="28"/>
          <w:rtl/>
          <w:lang w:bidi="ar-DZ"/>
        </w:rPr>
        <w:t>كتب ، مطبوعات، مواقع الكترونيا</w:t>
      </w:r>
    </w:p>
    <w:p w:rsidR="00F1592F" w:rsidRDefault="00B07E26">
      <w:pPr>
        <w:bidi/>
        <w:rPr>
          <w:rFonts w:ascii="Traditional Arabic" w:hAnsi="Traditional Arabic"/>
          <w:szCs w:val="28"/>
          <w:rtl/>
          <w:lang w:bidi="ar-DZ"/>
        </w:rPr>
      </w:pPr>
      <w:r>
        <w:rPr>
          <w:rFonts w:ascii="Traditional Arabic" w:hAnsi="Traditional Arabic" w:hint="cs"/>
          <w:szCs w:val="28"/>
          <w:rtl/>
          <w:lang w:bidi="ar-DZ"/>
        </w:rPr>
        <w:t>كل الوسائط</w:t>
      </w:r>
    </w:p>
    <w:p w:rsidR="00F1592F" w:rsidRDefault="00B07E26">
      <w:pPr>
        <w:bidi/>
        <w:rPr>
          <w:rFonts w:ascii="Traditional Arabic" w:hAnsi="Traditional Arabic"/>
          <w:szCs w:val="28"/>
          <w:rtl/>
          <w:lang w:bidi="ar-DZ"/>
        </w:rPr>
      </w:pPr>
      <w:r>
        <w:rPr>
          <w:rFonts w:ascii="Traditional Arabic" w:hAnsi="Traditional Arabic"/>
          <w:szCs w:val="28"/>
          <w:rtl/>
          <w:lang w:bidi="ar-DZ"/>
        </w:rPr>
        <w:t>التاريخ وتوقيع مسؤول المادة</w:t>
      </w:r>
    </w:p>
    <w:p w:rsidR="00F1592F" w:rsidRDefault="00334A23" w:rsidP="00334A23">
      <w:pPr>
        <w:bidi/>
        <w:rPr>
          <w:rFonts w:ascii="Traditional Arabic" w:hAnsi="Traditional Arabic"/>
          <w:szCs w:val="28"/>
          <w:rtl/>
          <w:lang w:bidi="ar-DZ"/>
        </w:rPr>
      </w:pPr>
      <w:r>
        <w:rPr>
          <w:rFonts w:ascii="Traditional Arabic" w:hAnsi="Traditional Arabic"/>
          <w:szCs w:val="28"/>
          <w:lang w:bidi="ar-DZ"/>
        </w:rPr>
        <w:t>09</w:t>
      </w:r>
      <w:r w:rsidR="00B07E26">
        <w:rPr>
          <w:rFonts w:ascii="Traditional Arabic" w:hAnsi="Traditional Arabic" w:hint="cs"/>
          <w:szCs w:val="28"/>
          <w:rtl/>
          <w:lang w:bidi="ar-DZ"/>
        </w:rPr>
        <w:t>-</w:t>
      </w:r>
      <w:r>
        <w:rPr>
          <w:rFonts w:ascii="Traditional Arabic" w:hAnsi="Traditional Arabic"/>
          <w:szCs w:val="28"/>
          <w:lang w:bidi="ar-DZ"/>
        </w:rPr>
        <w:t>03</w:t>
      </w:r>
      <w:r w:rsidR="00B07E26">
        <w:rPr>
          <w:rFonts w:ascii="Traditional Arabic" w:hAnsi="Traditional Arabic" w:hint="cs"/>
          <w:szCs w:val="28"/>
          <w:rtl/>
          <w:lang w:bidi="ar-DZ"/>
        </w:rPr>
        <w:t>-2024</w:t>
      </w:r>
    </w:p>
    <w:p w:rsidR="00F1592F" w:rsidRDefault="00B07E26">
      <w:pPr>
        <w:bidi/>
        <w:ind w:left="6372" w:firstLine="708"/>
        <w:rPr>
          <w:rFonts w:ascii="Traditional Arabic" w:hAnsi="Traditional Arabic"/>
          <w:b/>
          <w:bCs/>
          <w:szCs w:val="28"/>
          <w:rtl/>
          <w:lang w:bidi="ar-DZ"/>
        </w:rPr>
      </w:pPr>
      <w:r>
        <w:rPr>
          <w:rFonts w:ascii="Traditional Arabic" w:hAnsi="Traditional Arabic"/>
          <w:b/>
          <w:bCs/>
          <w:szCs w:val="28"/>
          <w:rtl/>
          <w:lang w:bidi="ar-DZ"/>
        </w:rPr>
        <w:t xml:space="preserve">مذكرة تدريس – </w:t>
      </w:r>
      <w:r>
        <w:rPr>
          <w:rFonts w:ascii="Traditional Arabic" w:hAnsi="Traditional Arabic"/>
          <w:b/>
          <w:bCs/>
          <w:szCs w:val="28"/>
          <w:lang w:bidi="ar-DZ"/>
        </w:rPr>
        <w:t>Syllabus</w:t>
      </w:r>
      <w:r w:rsidR="00DF6E12">
        <w:rPr>
          <w:rFonts w:ascii="Traditional Arabic" w:hAnsi="Traditional Arabic"/>
          <w:b/>
          <w:bCs/>
          <w:szCs w:val="28"/>
          <w:rtl/>
          <w:lang w:bidi="ar-DZ"/>
        </w:rPr>
        <w:t xml:space="preserve"> </w:t>
      </w:r>
      <w:proofErr w:type="gramStart"/>
      <w:r w:rsidR="00DF6E12">
        <w:rPr>
          <w:rFonts w:ascii="Traditional Arabic" w:hAnsi="Traditional Arabic"/>
          <w:b/>
          <w:bCs/>
          <w:szCs w:val="28"/>
          <w:rtl/>
          <w:lang w:bidi="ar-DZ"/>
        </w:rPr>
        <w:t>( 2</w:t>
      </w:r>
      <w:proofErr w:type="gramEnd"/>
      <w:r w:rsidR="00DF6E12">
        <w:rPr>
          <w:rFonts w:ascii="Traditional Arabic" w:hAnsi="Traditional Arabic"/>
          <w:b/>
          <w:bCs/>
          <w:szCs w:val="28"/>
          <w:rtl/>
          <w:lang w:bidi="ar-DZ"/>
        </w:rPr>
        <w:t>/2</w:t>
      </w:r>
      <w:r>
        <w:rPr>
          <w:rFonts w:ascii="Traditional Arabic" w:hAnsi="Traditional Arabic"/>
          <w:b/>
          <w:bCs/>
          <w:szCs w:val="28"/>
          <w:rtl/>
          <w:lang w:bidi="ar-DZ"/>
        </w:rPr>
        <w:t>)</w:t>
      </w:r>
    </w:p>
    <w:sectPr w:rsidR="00F1592F">
      <w:pgSz w:w="11906" w:h="16838"/>
      <w:pgMar w:top="567" w:right="849" w:bottom="567" w:left="993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F1309"/>
    <w:multiLevelType w:val="hybridMultilevel"/>
    <w:tmpl w:val="F998C024"/>
    <w:lvl w:ilvl="0" w:tplc="AE36BBD0">
      <w:numFmt w:val="bullet"/>
      <w:lvlText w:val="-"/>
      <w:lvlJc w:val="left"/>
      <w:pPr>
        <w:ind w:left="1070" w:hanging="360"/>
      </w:pPr>
      <w:rPr>
        <w:rFonts w:ascii="Traditional Arabic" w:eastAsiaTheme="minorHAnsi" w:hAnsi="Traditional Arabic" w:cs="Traditional Arabic" w:hint="default"/>
        <w:sz w:val="28"/>
        <w:szCs w:val="28"/>
      </w:rPr>
    </w:lvl>
    <w:lvl w:ilvl="1" w:tplc="9B48BBA4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276A57D8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749C22DE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37A1C7E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825C8F0E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9C921076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E1BCA9E0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7C9CD614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1D2723C2"/>
    <w:multiLevelType w:val="hybridMultilevel"/>
    <w:tmpl w:val="F2FE9B60"/>
    <w:lvl w:ilvl="0" w:tplc="2FEE2E12">
      <w:start w:val="1"/>
      <w:numFmt w:val="decimal"/>
      <w:lvlText w:val="%1."/>
      <w:lvlJc w:val="left"/>
      <w:pPr>
        <w:ind w:left="720" w:hanging="360"/>
      </w:pPr>
      <w:rPr>
        <w:sz w:val="22"/>
        <w:szCs w:val="32"/>
      </w:rPr>
    </w:lvl>
    <w:lvl w:ilvl="1" w:tplc="BBC625B0" w:tentative="1">
      <w:start w:val="1"/>
      <w:numFmt w:val="lowerLetter"/>
      <w:lvlText w:val="%2."/>
      <w:lvlJc w:val="left"/>
      <w:pPr>
        <w:ind w:left="1440" w:hanging="360"/>
      </w:pPr>
    </w:lvl>
    <w:lvl w:ilvl="2" w:tplc="3E6C06B4" w:tentative="1">
      <w:start w:val="1"/>
      <w:numFmt w:val="lowerRoman"/>
      <w:lvlText w:val="%3."/>
      <w:lvlJc w:val="right"/>
      <w:pPr>
        <w:ind w:left="2160" w:hanging="180"/>
      </w:pPr>
    </w:lvl>
    <w:lvl w:ilvl="3" w:tplc="7D6E8338" w:tentative="1">
      <w:start w:val="1"/>
      <w:numFmt w:val="decimal"/>
      <w:lvlText w:val="%4."/>
      <w:lvlJc w:val="left"/>
      <w:pPr>
        <w:ind w:left="2880" w:hanging="360"/>
      </w:pPr>
    </w:lvl>
    <w:lvl w:ilvl="4" w:tplc="89BC7694" w:tentative="1">
      <w:start w:val="1"/>
      <w:numFmt w:val="lowerLetter"/>
      <w:lvlText w:val="%5."/>
      <w:lvlJc w:val="left"/>
      <w:pPr>
        <w:ind w:left="3600" w:hanging="360"/>
      </w:pPr>
    </w:lvl>
    <w:lvl w:ilvl="5" w:tplc="83BA0FEC" w:tentative="1">
      <w:start w:val="1"/>
      <w:numFmt w:val="lowerRoman"/>
      <w:lvlText w:val="%6."/>
      <w:lvlJc w:val="right"/>
      <w:pPr>
        <w:ind w:left="4320" w:hanging="180"/>
      </w:pPr>
    </w:lvl>
    <w:lvl w:ilvl="6" w:tplc="2C66A90E" w:tentative="1">
      <w:start w:val="1"/>
      <w:numFmt w:val="decimal"/>
      <w:lvlText w:val="%7."/>
      <w:lvlJc w:val="left"/>
      <w:pPr>
        <w:ind w:left="5040" w:hanging="360"/>
      </w:pPr>
    </w:lvl>
    <w:lvl w:ilvl="7" w:tplc="0082C838" w:tentative="1">
      <w:start w:val="1"/>
      <w:numFmt w:val="lowerLetter"/>
      <w:lvlText w:val="%8."/>
      <w:lvlJc w:val="left"/>
      <w:pPr>
        <w:ind w:left="5760" w:hanging="360"/>
      </w:pPr>
    </w:lvl>
    <w:lvl w:ilvl="8" w:tplc="BD282F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711E"/>
    <w:multiLevelType w:val="hybridMultilevel"/>
    <w:tmpl w:val="C4187EEE"/>
    <w:lvl w:ilvl="0" w:tplc="0F28AF2C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CFC677C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8CE91BE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EE024D0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AA4A9DE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5FC3FAE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93ACD48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DD486B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A3ECA7A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C167211"/>
    <w:multiLevelType w:val="hybridMultilevel"/>
    <w:tmpl w:val="880E18F0"/>
    <w:lvl w:ilvl="0" w:tplc="394C8D96">
      <w:start w:val="7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322645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7812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2EC3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72CC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48E4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2858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1ABB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C65A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36F3E"/>
    <w:multiLevelType w:val="hybridMultilevel"/>
    <w:tmpl w:val="F684C58E"/>
    <w:lvl w:ilvl="0" w:tplc="4A0C2C5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6"/>
      </w:rPr>
    </w:lvl>
    <w:lvl w:ilvl="1" w:tplc="A5D678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444F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C2B9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2EC2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1CEE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942B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120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1204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FCD"/>
    <w:rsid w:val="0002288A"/>
    <w:rsid w:val="000D592B"/>
    <w:rsid w:val="001A4C43"/>
    <w:rsid w:val="002022BB"/>
    <w:rsid w:val="00230E6A"/>
    <w:rsid w:val="002F6E38"/>
    <w:rsid w:val="00311F0A"/>
    <w:rsid w:val="00334A23"/>
    <w:rsid w:val="00375BE8"/>
    <w:rsid w:val="003768E8"/>
    <w:rsid w:val="00382A0F"/>
    <w:rsid w:val="003A716D"/>
    <w:rsid w:val="003B74E7"/>
    <w:rsid w:val="003E5433"/>
    <w:rsid w:val="003F065A"/>
    <w:rsid w:val="003F3FF0"/>
    <w:rsid w:val="00417DFB"/>
    <w:rsid w:val="00494B58"/>
    <w:rsid w:val="004D2FCD"/>
    <w:rsid w:val="00507115"/>
    <w:rsid w:val="00521331"/>
    <w:rsid w:val="005358C3"/>
    <w:rsid w:val="00541397"/>
    <w:rsid w:val="005C41D3"/>
    <w:rsid w:val="0061305E"/>
    <w:rsid w:val="0062367C"/>
    <w:rsid w:val="00667B9A"/>
    <w:rsid w:val="00682DAE"/>
    <w:rsid w:val="006F0D6E"/>
    <w:rsid w:val="00726151"/>
    <w:rsid w:val="00752A2F"/>
    <w:rsid w:val="00761768"/>
    <w:rsid w:val="0076645F"/>
    <w:rsid w:val="007B6D4C"/>
    <w:rsid w:val="007D7B33"/>
    <w:rsid w:val="00852A23"/>
    <w:rsid w:val="008969A5"/>
    <w:rsid w:val="009627C1"/>
    <w:rsid w:val="0098778B"/>
    <w:rsid w:val="00A0101B"/>
    <w:rsid w:val="00A87070"/>
    <w:rsid w:val="00AC5E02"/>
    <w:rsid w:val="00B07E26"/>
    <w:rsid w:val="00B1323E"/>
    <w:rsid w:val="00B176C0"/>
    <w:rsid w:val="00B75344"/>
    <w:rsid w:val="00BA31CB"/>
    <w:rsid w:val="00BB60A2"/>
    <w:rsid w:val="00BE6F55"/>
    <w:rsid w:val="00C11A00"/>
    <w:rsid w:val="00C16341"/>
    <w:rsid w:val="00C541C4"/>
    <w:rsid w:val="00C82402"/>
    <w:rsid w:val="00C914C0"/>
    <w:rsid w:val="00CD6A17"/>
    <w:rsid w:val="00D72464"/>
    <w:rsid w:val="00D822A5"/>
    <w:rsid w:val="00DC4925"/>
    <w:rsid w:val="00DE1C21"/>
    <w:rsid w:val="00DF6E12"/>
    <w:rsid w:val="00E00CCB"/>
    <w:rsid w:val="00E45B7E"/>
    <w:rsid w:val="00EA2CFC"/>
    <w:rsid w:val="00EA5763"/>
    <w:rsid w:val="00EF19C6"/>
    <w:rsid w:val="00F1592F"/>
    <w:rsid w:val="00FA06A1"/>
    <w:rsid w:val="00FA5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AAF9E"/>
  <w15:docId w15:val="{74E9BFBE-5A98-45E4-9289-1A0515C54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abic Typesetting"/>
        <w:sz w:val="32"/>
        <w:szCs w:val="4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pPr>
      <w:spacing w:after="0" w:line="240" w:lineRule="auto"/>
    </w:pPr>
    <w:rPr>
      <w:rFonts w:cs="Traditional Arabic"/>
      <w:sz w:val="28"/>
      <w:szCs w:val="40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pPr>
      <w:spacing w:after="0" w:line="240" w:lineRule="auto"/>
    </w:pPr>
  </w:style>
  <w:style w:type="character" w:customStyle="1" w:styleId="Titre1Car">
    <w:name w:val="Titre 1 Car"/>
    <w:link w:val="Titre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itre2Car">
    <w:name w:val="Titre 2 Car"/>
    <w:link w:val="Titre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re3Car">
    <w:name w:val="Titre 3 Car"/>
    <w:link w:val="Titre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itre4Car">
    <w:name w:val="Titre 4 Car"/>
    <w:link w:val="Titre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itre5Car">
    <w:name w:val="Titre 5 Car"/>
    <w:link w:val="Titre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6Car">
    <w:name w:val="Titre 6 Car"/>
    <w:link w:val="Titre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7Car">
    <w:name w:val="Titre 7 Car"/>
    <w:link w:val="Titre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link w:val="Titre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link w:val="Titre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reCar">
    <w:name w:val="Titre Car"/>
    <w:link w:val="Titr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ous-titreCar">
    <w:name w:val="Sous-titre Car"/>
    <w:link w:val="Sous-titre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Emphaseple">
    <w:name w:val="Subtle Emphasis"/>
    <w:uiPriority w:val="19"/>
    <w:qFormat/>
    <w:rPr>
      <w:i/>
      <w:iCs/>
      <w:color w:val="808080" w:themeColor="text1" w:themeTint="7F"/>
    </w:rPr>
  </w:style>
  <w:style w:type="character" w:styleId="Accentuation">
    <w:name w:val="Emphasis"/>
    <w:uiPriority w:val="20"/>
    <w:qFormat/>
    <w:rPr>
      <w:i/>
      <w:iCs/>
    </w:rPr>
  </w:style>
  <w:style w:type="character" w:styleId="Emphaseintense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lev">
    <w:name w:val="Strong"/>
    <w:uiPriority w:val="22"/>
    <w:qFormat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Pr>
      <w:i/>
      <w:iCs/>
      <w:color w:val="000000" w:themeColor="text1"/>
    </w:rPr>
  </w:style>
  <w:style w:type="character" w:customStyle="1" w:styleId="CitationCar">
    <w:name w:val="Citation Car"/>
    <w:link w:val="Citation"/>
    <w:uiPriority w:val="29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tionintenseCar">
    <w:name w:val="Citation intense Car"/>
    <w:link w:val="Citationintense"/>
    <w:uiPriority w:val="30"/>
    <w:rPr>
      <w:b/>
      <w:bCs/>
      <w:i/>
      <w:iCs/>
      <w:color w:val="5B9BD5" w:themeColor="accent1"/>
    </w:rPr>
  </w:style>
  <w:style w:type="character" w:styleId="Rfrenceple">
    <w:name w:val="Subtle Reference"/>
    <w:uiPriority w:val="31"/>
    <w:qFormat/>
    <w:rPr>
      <w:smallCaps/>
      <w:color w:val="ED7D31" w:themeColor="accent2"/>
      <w:u w:val="single"/>
    </w:rPr>
  </w:style>
  <w:style w:type="character" w:styleId="Rfrenceintense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itredulivre">
    <w:name w:val="Book Title"/>
    <w:uiPriority w:val="33"/>
    <w:qFormat/>
    <w:rPr>
      <w:b/>
      <w:bCs/>
      <w:smallCaps/>
      <w:spacing w:val="5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Textebrut">
    <w:name w:val="Plain Text"/>
    <w:basedOn w:val="Normal"/>
    <w:link w:val="TextebrutCar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TextebrutCar">
    <w:name w:val="Texte brut Car"/>
    <w:link w:val="Textebrut"/>
    <w:uiPriority w:val="99"/>
    <w:rPr>
      <w:rFonts w:ascii="Courier New" w:hAnsi="Courier New" w:cs="Courier New"/>
      <w:sz w:val="21"/>
      <w:szCs w:val="21"/>
    </w:rPr>
  </w:style>
  <w:style w:type="paragraph" w:styleId="En-tte">
    <w:name w:val="header"/>
    <w:basedOn w:val="Normal"/>
    <w:link w:val="En-tteCar"/>
    <w:uiPriority w:val="99"/>
    <w:unhideWhenUsed/>
  </w:style>
  <w:style w:type="character" w:customStyle="1" w:styleId="En-tteCar">
    <w:name w:val="En-tête Car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</w:style>
  <w:style w:type="character" w:customStyle="1" w:styleId="PieddepageCar">
    <w:name w:val="Pied de page Car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uiPriority w:val="59"/>
    <w:pPr>
      <w:spacing w:after="0" w:line="240" w:lineRule="auto"/>
    </w:pPr>
    <w:rPr>
      <w:rFonts w:cs="Traditional Arabic"/>
      <w:sz w:val="28"/>
      <w:szCs w:val="4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384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rdkc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8.1</dc:creator>
  <cp:lastModifiedBy>ABRAR</cp:lastModifiedBy>
  <cp:revision>5</cp:revision>
  <dcterms:created xsi:type="dcterms:W3CDTF">2024-03-02T20:25:00Z</dcterms:created>
  <dcterms:modified xsi:type="dcterms:W3CDTF">2024-03-09T16:34:00Z</dcterms:modified>
</cp:coreProperties>
</file>