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BA650" w14:textId="77777777" w:rsidR="00AA7501"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 xml:space="preserve">Université 8 Mai 1945 –Guelma                  </w:t>
      </w:r>
    </w:p>
    <w:p w14:paraId="78A57CFC" w14:textId="7E3BD01B"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 xml:space="preserve">Faculté des lettres et langues étrangères                                          </w:t>
      </w:r>
    </w:p>
    <w:p w14:paraId="7FB8C70E" w14:textId="2895F195"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 xml:space="preserve">Département des lettres et de la langue </w:t>
      </w:r>
      <w:r w:rsidR="00AA7501" w:rsidRPr="00AA7501">
        <w:rPr>
          <w:rFonts w:asciiTheme="majorBidi" w:hAnsiTheme="majorBidi" w:cstheme="majorBidi"/>
          <w:sz w:val="24"/>
          <w:szCs w:val="24"/>
        </w:rPr>
        <w:t xml:space="preserve">française </w:t>
      </w:r>
    </w:p>
    <w:p w14:paraId="718D5839" w14:textId="526E66F8" w:rsidR="00AA7501" w:rsidRPr="00AA7501" w:rsidRDefault="00AA7501" w:rsidP="008A0B33">
      <w:pPr>
        <w:ind w:firstLine="0"/>
        <w:rPr>
          <w:rFonts w:asciiTheme="majorBidi" w:hAnsiTheme="majorBidi" w:cstheme="majorBidi"/>
          <w:sz w:val="24"/>
          <w:szCs w:val="24"/>
        </w:rPr>
      </w:pPr>
      <w:r w:rsidRPr="00AA7501">
        <w:rPr>
          <w:rFonts w:asciiTheme="majorBidi" w:hAnsiTheme="majorBidi" w:cstheme="majorBidi"/>
          <w:b/>
          <w:bCs/>
          <w:sz w:val="24"/>
          <w:szCs w:val="24"/>
        </w:rPr>
        <w:t>Module</w:t>
      </w:r>
      <w:r w:rsidRPr="00AA7501">
        <w:rPr>
          <w:rFonts w:asciiTheme="majorBidi" w:hAnsiTheme="majorBidi" w:cstheme="majorBidi"/>
          <w:sz w:val="24"/>
          <w:szCs w:val="24"/>
        </w:rPr>
        <w:t xml:space="preserve"> Initiation aux langues de spécialités </w:t>
      </w:r>
    </w:p>
    <w:p w14:paraId="6EB9597F" w14:textId="014D578D" w:rsidR="008A0B33" w:rsidRPr="00AA7501" w:rsidRDefault="00AA7501" w:rsidP="008A0B33">
      <w:pPr>
        <w:ind w:firstLine="0"/>
        <w:jc w:val="center"/>
        <w:rPr>
          <w:rFonts w:asciiTheme="majorBidi" w:hAnsiTheme="majorBidi" w:cstheme="majorBidi"/>
          <w:b/>
          <w:bCs/>
          <w:sz w:val="24"/>
          <w:szCs w:val="24"/>
        </w:rPr>
      </w:pPr>
      <w:r w:rsidRPr="00AA7501">
        <w:rPr>
          <w:rFonts w:asciiTheme="majorBidi" w:hAnsiTheme="majorBidi" w:cstheme="majorBidi"/>
          <w:b/>
          <w:bCs/>
          <w:noProof/>
          <w:sz w:val="24"/>
          <w:szCs w:val="24"/>
          <w:lang w:eastAsia="fr-FR"/>
        </w:rPr>
        <mc:AlternateContent>
          <mc:Choice Requires="wps">
            <w:drawing>
              <wp:anchor distT="0" distB="0" distL="114300" distR="114300" simplePos="0" relativeHeight="251660288" behindDoc="0" locked="0" layoutInCell="1" allowOverlap="1" wp14:anchorId="73CC3F44" wp14:editId="2960CAB5">
                <wp:simplePos x="0" y="0"/>
                <wp:positionH relativeFrom="column">
                  <wp:posOffset>640715</wp:posOffset>
                </wp:positionH>
                <wp:positionV relativeFrom="paragraph">
                  <wp:posOffset>328295</wp:posOffset>
                </wp:positionV>
                <wp:extent cx="4397375" cy="0"/>
                <wp:effectExtent l="5080" t="6985" r="7620" b="12065"/>
                <wp:wrapNone/>
                <wp:docPr id="62603989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5E255" id="_x0000_t32" coordsize="21600,21600" o:spt="32" o:oned="t" path="m,l21600,21600e" filled="f">
                <v:path arrowok="t" fillok="f" o:connecttype="none"/>
                <o:lock v:ext="edit" shapetype="t"/>
              </v:shapetype>
              <v:shape id="AutoShape 2" o:spid="_x0000_s1026" type="#_x0000_t32" style="position:absolute;margin-left:50.45pt;margin-top:25.85pt;width:34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"/>
            </w:pict>
          </mc:Fallback>
        </mc:AlternateContent>
      </w:r>
      <w:r w:rsidRPr="00AA7501">
        <w:rPr>
          <w:rFonts w:asciiTheme="majorBidi" w:hAnsiTheme="majorBidi" w:cstheme="majorBidi"/>
          <w:b/>
          <w:bCs/>
          <w:sz w:val="24"/>
          <w:szCs w:val="24"/>
        </w:rPr>
        <w:t>TD</w:t>
      </w:r>
    </w:p>
    <w:p w14:paraId="3D006D0A" w14:textId="77777777" w:rsidR="00AA7501" w:rsidRPr="00AA7501" w:rsidRDefault="00AA7501" w:rsidP="008A0B33">
      <w:pPr>
        <w:ind w:firstLine="0"/>
        <w:jc w:val="center"/>
        <w:rPr>
          <w:rFonts w:asciiTheme="majorBidi" w:hAnsiTheme="majorBidi" w:cstheme="majorBidi"/>
          <w:b/>
          <w:bCs/>
          <w:sz w:val="24"/>
          <w:szCs w:val="24"/>
        </w:rPr>
      </w:pPr>
    </w:p>
    <w:p w14:paraId="57AB4F40" w14:textId="77777777" w:rsidR="008A0B33" w:rsidRPr="00AA7501" w:rsidRDefault="008A0B33" w:rsidP="008A0B33">
      <w:pPr>
        <w:ind w:firstLine="708"/>
        <w:rPr>
          <w:rFonts w:asciiTheme="majorBidi" w:hAnsiTheme="majorBidi" w:cstheme="majorBidi"/>
          <w:b/>
          <w:bCs/>
          <w:sz w:val="24"/>
          <w:szCs w:val="24"/>
        </w:rPr>
      </w:pPr>
      <w:r w:rsidRPr="00AA7501">
        <w:rPr>
          <w:rFonts w:asciiTheme="majorBidi" w:hAnsiTheme="majorBidi" w:cstheme="majorBidi"/>
          <w:b/>
          <w:bCs/>
          <w:sz w:val="24"/>
          <w:szCs w:val="24"/>
        </w:rPr>
        <w:t>-L’utilisation du dictionnaire version papier est autorisée</w:t>
      </w:r>
    </w:p>
    <w:p w14:paraId="620C3CAA" w14:textId="77777777" w:rsidR="008A0B33" w:rsidRPr="00AA7501" w:rsidRDefault="008A0B33" w:rsidP="008A0B33">
      <w:pPr>
        <w:ind w:firstLine="708"/>
        <w:rPr>
          <w:rFonts w:asciiTheme="majorBidi" w:hAnsiTheme="majorBidi" w:cstheme="majorBidi"/>
          <w:b/>
          <w:bCs/>
          <w:sz w:val="24"/>
          <w:szCs w:val="24"/>
        </w:rPr>
      </w:pPr>
      <w:r w:rsidRPr="00AA7501">
        <w:rPr>
          <w:rFonts w:asciiTheme="majorBidi" w:hAnsiTheme="majorBidi" w:cstheme="majorBidi"/>
          <w:b/>
          <w:bCs/>
          <w:sz w:val="24"/>
          <w:szCs w:val="24"/>
        </w:rPr>
        <w:t>-Le téléphone portable est interdit</w:t>
      </w:r>
    </w:p>
    <w:p w14:paraId="0A802D9D" w14:textId="5463F086" w:rsidR="008A0B33" w:rsidRPr="00AA7501" w:rsidRDefault="008A0B33" w:rsidP="008A0B33">
      <w:pPr>
        <w:ind w:firstLine="0"/>
        <w:rPr>
          <w:rFonts w:asciiTheme="majorBidi" w:hAnsiTheme="majorBidi" w:cstheme="majorBidi"/>
          <w:b/>
          <w:bCs/>
          <w:sz w:val="24"/>
          <w:szCs w:val="24"/>
        </w:rPr>
      </w:pPr>
      <w:r w:rsidRPr="00AA7501">
        <w:rPr>
          <w:rFonts w:asciiTheme="majorBidi" w:hAnsiTheme="majorBidi" w:cstheme="majorBidi"/>
          <w:b/>
          <w:bCs/>
          <w:sz w:val="24"/>
          <w:szCs w:val="24"/>
        </w:rPr>
        <w:t>Exercice 1 </w:t>
      </w:r>
    </w:p>
    <w:p w14:paraId="72628A11" w14:textId="190F20FE"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-A l’aide d’un dictionnaire retrouvez dans ce texte les mots d’origine étrangère et essayez de donner  leurs origines</w:t>
      </w:r>
    </w:p>
    <w:p w14:paraId="4957AA8E" w14:textId="77777777" w:rsidR="008A0B33" w:rsidRPr="00AA7501" w:rsidRDefault="008A0B33" w:rsidP="008A0B33">
      <w:pPr>
        <w:ind w:firstLine="709"/>
        <w:rPr>
          <w:rFonts w:asciiTheme="majorBidi" w:hAnsiTheme="majorBidi" w:cstheme="majorBidi"/>
          <w:sz w:val="24"/>
          <w:szCs w:val="24"/>
        </w:rPr>
      </w:pPr>
      <w:r w:rsidRPr="00AA7501">
        <w:rPr>
          <w:rFonts w:asciiTheme="majorBidi" w:hAnsiTheme="majorBidi" w:cstheme="majorBidi"/>
          <w:sz w:val="24"/>
          <w:szCs w:val="24"/>
        </w:rPr>
        <w:t>« Sous la véranda de son bungalow, se balançant dans un hamac, en satin, le sultan aime boire du sirop d’orange et de litchis, tout en croquant des bananes cultivées dans sa petite jungle de bambous »</w:t>
      </w:r>
    </w:p>
    <w:p w14:paraId="4336F782" w14:textId="77777777" w:rsidR="008A0B33" w:rsidRPr="00AA7501" w:rsidRDefault="008A0B33" w:rsidP="008A0B33">
      <w:pPr>
        <w:ind w:firstLine="0"/>
        <w:rPr>
          <w:rFonts w:asciiTheme="majorBidi" w:hAnsiTheme="majorBidi" w:cstheme="majorBidi"/>
          <w:sz w:val="24"/>
          <w:szCs w:val="24"/>
        </w:rPr>
      </w:pPr>
    </w:p>
    <w:p w14:paraId="2EC1FB9D" w14:textId="747181B8" w:rsidR="008A0B33" w:rsidRPr="00AA7501" w:rsidRDefault="008A0B33" w:rsidP="008A0B33">
      <w:pPr>
        <w:ind w:firstLine="0"/>
        <w:rPr>
          <w:rFonts w:asciiTheme="majorBidi" w:hAnsiTheme="majorBidi" w:cstheme="majorBidi"/>
          <w:b/>
          <w:bCs/>
          <w:sz w:val="24"/>
          <w:szCs w:val="24"/>
        </w:rPr>
      </w:pPr>
      <w:r w:rsidRPr="00AA7501">
        <w:rPr>
          <w:rFonts w:asciiTheme="majorBidi" w:hAnsiTheme="majorBidi" w:cstheme="majorBidi"/>
          <w:b/>
          <w:bCs/>
          <w:sz w:val="24"/>
          <w:szCs w:val="24"/>
        </w:rPr>
        <w:t xml:space="preserve">Exercice 2 </w:t>
      </w:r>
    </w:p>
    <w:p w14:paraId="62DE7127" w14:textId="77777777"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 xml:space="preserve">-Trouvez la définition qui correspond à chacune des appellations suivantes (Recopiez le tableau sur votre copie) </w:t>
      </w:r>
    </w:p>
    <w:p w14:paraId="0AA7CB13" w14:textId="77777777"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 xml:space="preserve">Langue de spécialité – langue générale- langue scientifique et technique- terminologie </w:t>
      </w:r>
    </w:p>
    <w:tbl>
      <w:tblPr>
        <w:tblStyle w:val="Grilledutableau"/>
        <w:tblW w:w="0" w:type="auto"/>
        <w:tblLook w:val="04A0" w:firstRow="1" w:lastRow="0" w:firstColumn="1" w:lastColumn="0" w:noHBand="0" w:noVBand="1"/>
      </w:tblPr>
      <w:tblGrid>
        <w:gridCol w:w="2756"/>
        <w:gridCol w:w="7724"/>
      </w:tblGrid>
      <w:tr w:rsidR="008A0B33" w:rsidRPr="00AA7501" w14:paraId="3251F749" w14:textId="77777777" w:rsidTr="008D06E2">
        <w:tc>
          <w:tcPr>
            <w:tcW w:w="2802" w:type="dxa"/>
          </w:tcPr>
          <w:p w14:paraId="62264C93" w14:textId="77777777" w:rsidR="008A0B33" w:rsidRPr="00AA7501" w:rsidRDefault="008A0B33" w:rsidP="008D06E2">
            <w:pPr>
              <w:ind w:firstLine="0"/>
              <w:rPr>
                <w:rFonts w:asciiTheme="majorBidi" w:hAnsiTheme="majorBidi" w:cstheme="majorBidi"/>
                <w:sz w:val="24"/>
                <w:szCs w:val="24"/>
              </w:rPr>
            </w:pPr>
          </w:p>
        </w:tc>
        <w:tc>
          <w:tcPr>
            <w:tcW w:w="7828" w:type="dxa"/>
          </w:tcPr>
          <w:p w14:paraId="725497D7" w14:textId="77777777" w:rsidR="008A0B33" w:rsidRPr="00AA7501" w:rsidRDefault="008A0B33" w:rsidP="008D06E2">
            <w:pPr>
              <w:ind w:firstLine="0"/>
              <w:rPr>
                <w:rFonts w:asciiTheme="majorBidi" w:hAnsiTheme="majorBidi" w:cstheme="majorBidi"/>
                <w:sz w:val="24"/>
                <w:szCs w:val="24"/>
              </w:rPr>
            </w:pPr>
            <w:r w:rsidRPr="00AA7501">
              <w:rPr>
                <w:rFonts w:asciiTheme="majorBidi" w:hAnsiTheme="majorBidi" w:cstheme="majorBidi"/>
                <w:sz w:val="24"/>
                <w:szCs w:val="24"/>
              </w:rPr>
              <w:t>« Étude scientifique des notions et des termes en usage dans les langues de spécialités » (ISO, 1987)</w:t>
            </w:r>
          </w:p>
        </w:tc>
      </w:tr>
      <w:tr w:rsidR="008A0B33" w:rsidRPr="00AA7501" w14:paraId="2BC39233" w14:textId="77777777" w:rsidTr="008D06E2">
        <w:tc>
          <w:tcPr>
            <w:tcW w:w="2802" w:type="dxa"/>
          </w:tcPr>
          <w:p w14:paraId="0D887FD1" w14:textId="77777777" w:rsidR="008A0B33" w:rsidRPr="00AA7501" w:rsidRDefault="008A0B33" w:rsidP="008D06E2">
            <w:pPr>
              <w:ind w:firstLine="0"/>
              <w:rPr>
                <w:rFonts w:asciiTheme="majorBidi" w:hAnsiTheme="majorBidi" w:cstheme="majorBidi"/>
                <w:sz w:val="24"/>
                <w:szCs w:val="24"/>
              </w:rPr>
            </w:pPr>
          </w:p>
        </w:tc>
        <w:tc>
          <w:tcPr>
            <w:tcW w:w="7828" w:type="dxa"/>
          </w:tcPr>
          <w:p w14:paraId="489C35AA" w14:textId="77777777" w:rsidR="008A0B33" w:rsidRPr="00AA7501" w:rsidRDefault="008A0B33" w:rsidP="008D06E2">
            <w:pPr>
              <w:ind w:firstLine="0"/>
              <w:rPr>
                <w:rFonts w:asciiTheme="majorBidi" w:hAnsiTheme="majorBidi" w:cstheme="majorBidi"/>
                <w:sz w:val="24"/>
                <w:szCs w:val="24"/>
              </w:rPr>
            </w:pPr>
            <w:r w:rsidRPr="00AA7501">
              <w:rPr>
                <w:rFonts w:asciiTheme="majorBidi" w:hAnsiTheme="majorBidi" w:cstheme="majorBidi"/>
                <w:sz w:val="24"/>
                <w:szCs w:val="24"/>
              </w:rPr>
              <w:t>« Toutes production langagière réalisée par un spécialiste en milieu professionnel, au sujet de sa spécialité » (Humbley &amp; Candel ,1994)</w:t>
            </w:r>
          </w:p>
        </w:tc>
      </w:tr>
      <w:tr w:rsidR="008A0B33" w:rsidRPr="00AA7501" w14:paraId="39A7A41A" w14:textId="77777777" w:rsidTr="008D06E2">
        <w:tc>
          <w:tcPr>
            <w:tcW w:w="2802" w:type="dxa"/>
          </w:tcPr>
          <w:p w14:paraId="08CC8765" w14:textId="77777777" w:rsidR="008A0B33" w:rsidRPr="00AA7501" w:rsidRDefault="008A0B33" w:rsidP="008D06E2">
            <w:pPr>
              <w:ind w:firstLine="0"/>
              <w:rPr>
                <w:rFonts w:asciiTheme="majorBidi" w:hAnsiTheme="majorBidi" w:cstheme="majorBidi"/>
                <w:sz w:val="24"/>
                <w:szCs w:val="24"/>
              </w:rPr>
            </w:pPr>
          </w:p>
        </w:tc>
        <w:tc>
          <w:tcPr>
            <w:tcW w:w="7828" w:type="dxa"/>
          </w:tcPr>
          <w:p w14:paraId="2972F181" w14:textId="77777777" w:rsidR="008A0B33" w:rsidRPr="00AA7501" w:rsidRDefault="008A0B33" w:rsidP="008D06E2">
            <w:pPr>
              <w:ind w:firstLine="0"/>
              <w:rPr>
                <w:rFonts w:asciiTheme="majorBidi" w:hAnsiTheme="majorBidi" w:cstheme="majorBidi"/>
                <w:sz w:val="24"/>
                <w:szCs w:val="24"/>
              </w:rPr>
            </w:pPr>
            <w:r w:rsidRPr="00AA7501">
              <w:rPr>
                <w:rFonts w:asciiTheme="majorBidi" w:hAnsiTheme="majorBidi" w:cstheme="majorBidi"/>
                <w:sz w:val="24"/>
                <w:szCs w:val="24"/>
              </w:rPr>
              <w:t>« Parlée par une élite socio-économique mais comprise à travers toute la communauté linguistique(…) » (Evers ,2010)</w:t>
            </w:r>
          </w:p>
        </w:tc>
      </w:tr>
      <w:tr w:rsidR="008A0B33" w:rsidRPr="00AA7501" w14:paraId="178DD666" w14:textId="77777777" w:rsidTr="008D06E2">
        <w:tc>
          <w:tcPr>
            <w:tcW w:w="2802" w:type="dxa"/>
          </w:tcPr>
          <w:p w14:paraId="6F4F42CC" w14:textId="77777777" w:rsidR="008A0B33" w:rsidRPr="00AA7501" w:rsidRDefault="008A0B33" w:rsidP="008D06E2">
            <w:pPr>
              <w:ind w:firstLine="0"/>
              <w:rPr>
                <w:rFonts w:asciiTheme="majorBidi" w:hAnsiTheme="majorBidi" w:cstheme="majorBidi"/>
                <w:sz w:val="24"/>
                <w:szCs w:val="24"/>
              </w:rPr>
            </w:pPr>
          </w:p>
        </w:tc>
        <w:tc>
          <w:tcPr>
            <w:tcW w:w="7828" w:type="dxa"/>
          </w:tcPr>
          <w:p w14:paraId="4EC285A4" w14:textId="77777777" w:rsidR="008A0B33" w:rsidRPr="00AA7501" w:rsidRDefault="008A0B33" w:rsidP="008D06E2">
            <w:pPr>
              <w:ind w:firstLine="0"/>
              <w:rPr>
                <w:rFonts w:asciiTheme="majorBidi" w:hAnsiTheme="majorBidi" w:cstheme="majorBidi"/>
                <w:sz w:val="24"/>
                <w:szCs w:val="24"/>
              </w:rPr>
            </w:pPr>
            <w:r w:rsidRPr="00AA7501">
              <w:rPr>
                <w:rFonts w:asciiTheme="majorBidi" w:hAnsiTheme="majorBidi" w:cstheme="majorBidi"/>
                <w:sz w:val="24"/>
                <w:szCs w:val="24"/>
              </w:rPr>
              <w:t>« Elle doit permettre de communiquer toute information de nature scientifique technique quel que soit le domaine d’étude » (Durand, 2001)</w:t>
            </w:r>
          </w:p>
        </w:tc>
      </w:tr>
    </w:tbl>
    <w:p w14:paraId="1E4ACC94" w14:textId="77777777" w:rsidR="008A0B33" w:rsidRPr="00AA7501" w:rsidRDefault="008A0B33" w:rsidP="008A0B33">
      <w:pPr>
        <w:ind w:firstLine="0"/>
        <w:rPr>
          <w:rFonts w:asciiTheme="majorBidi" w:hAnsiTheme="majorBidi" w:cstheme="majorBidi"/>
          <w:b/>
          <w:bCs/>
          <w:sz w:val="24"/>
          <w:szCs w:val="24"/>
        </w:rPr>
      </w:pPr>
      <w:r w:rsidRPr="00AA7501">
        <w:rPr>
          <w:rFonts w:asciiTheme="majorBidi" w:hAnsiTheme="majorBidi" w:cstheme="majorBidi"/>
          <w:b/>
          <w:bCs/>
          <w:sz w:val="24"/>
          <w:szCs w:val="24"/>
        </w:rPr>
        <w:t>Exercice 3 (4pts)</w:t>
      </w:r>
    </w:p>
    <w:p w14:paraId="36970722" w14:textId="737DF0B6" w:rsidR="008A0B33"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 xml:space="preserve">-Complétez le texte à caractère juridique par les mots proposés : (faites les modifications nécessaires) une peine d’emprisonnement / autorisé / interdit / avec le droit / risque une sanction / une contravention / respecter la loi / une suspension de permis </w:t>
      </w:r>
    </w:p>
    <w:p w14:paraId="56B8F3D9" w14:textId="77777777" w:rsidR="00AA7501" w:rsidRDefault="00AA7501" w:rsidP="008A0B33">
      <w:pPr>
        <w:ind w:firstLine="0"/>
        <w:rPr>
          <w:rFonts w:asciiTheme="majorBidi" w:hAnsiTheme="majorBidi" w:cstheme="majorBidi"/>
          <w:sz w:val="24"/>
          <w:szCs w:val="24"/>
        </w:rPr>
      </w:pPr>
    </w:p>
    <w:p w14:paraId="2A9A61ED" w14:textId="77777777" w:rsidR="00AA7501" w:rsidRPr="00AA7501" w:rsidRDefault="00AA7501" w:rsidP="008A0B33">
      <w:pPr>
        <w:ind w:firstLine="0"/>
        <w:rPr>
          <w:rFonts w:asciiTheme="majorBidi" w:hAnsiTheme="majorBidi" w:cstheme="majorBidi"/>
          <w:sz w:val="24"/>
          <w:szCs w:val="24"/>
        </w:rPr>
      </w:pPr>
    </w:p>
    <w:p w14:paraId="5AF9741F" w14:textId="77777777" w:rsidR="008A0B33" w:rsidRPr="00AA7501" w:rsidRDefault="008A0B33" w:rsidP="008A0B33">
      <w:pPr>
        <w:ind w:firstLine="0"/>
        <w:jc w:val="center"/>
        <w:rPr>
          <w:rFonts w:asciiTheme="majorBidi" w:hAnsiTheme="majorBidi" w:cstheme="majorBidi"/>
          <w:b/>
          <w:bCs/>
          <w:sz w:val="24"/>
          <w:szCs w:val="24"/>
        </w:rPr>
      </w:pPr>
      <w:r w:rsidRPr="00AA7501">
        <w:rPr>
          <w:rFonts w:asciiTheme="majorBidi" w:hAnsiTheme="majorBidi" w:cstheme="majorBidi"/>
          <w:b/>
          <w:bCs/>
          <w:sz w:val="24"/>
          <w:szCs w:val="24"/>
        </w:rPr>
        <w:t>Éducation civique</w:t>
      </w:r>
    </w:p>
    <w:p w14:paraId="2EE8C21F" w14:textId="77777777"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Pourquoi il faut connaitre les règles ?</w:t>
      </w:r>
    </w:p>
    <w:p w14:paraId="732C0D05" w14:textId="418A5AB1"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 xml:space="preserve">Si nous connaissons les règles, nous pouvons ………, car nous savons ce qui est ………., ce que nous …….. de faire. Si nous faisons des choses …………. Par la loi, nous ……… par exemple : on doit payer ……….. si on prend le bus sans ticket ; si on ne respecte pas les règles de conduite sur la route,  on peut avoir …………. Une personne qui commet un délit plus grave encore peut être condamnée à ………………… </w:t>
      </w:r>
    </w:p>
    <w:p w14:paraId="7BFC6F0D" w14:textId="73C61309" w:rsidR="008A0B33" w:rsidRPr="00AA7501" w:rsidRDefault="008A0B33" w:rsidP="008A0B33">
      <w:pPr>
        <w:ind w:firstLine="0"/>
        <w:rPr>
          <w:rFonts w:asciiTheme="majorBidi" w:hAnsiTheme="majorBidi" w:cstheme="majorBidi"/>
          <w:b/>
          <w:bCs/>
          <w:sz w:val="24"/>
          <w:szCs w:val="24"/>
        </w:rPr>
      </w:pPr>
      <w:r w:rsidRPr="00AA7501">
        <w:rPr>
          <w:rFonts w:asciiTheme="majorBidi" w:hAnsiTheme="majorBidi" w:cstheme="majorBidi"/>
          <w:b/>
          <w:bCs/>
          <w:sz w:val="24"/>
          <w:szCs w:val="24"/>
        </w:rPr>
        <w:t xml:space="preserve">Exercice 4 </w:t>
      </w:r>
    </w:p>
    <w:p w14:paraId="1E3D37D7" w14:textId="77777777"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-Classez les mots suivants dans la colonne qui convient :</w:t>
      </w:r>
    </w:p>
    <w:p w14:paraId="2D93FF29" w14:textId="77777777" w:rsidR="008A0B33"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Appendicite, Mastectomie, Néphropexie, Mammographie, Cystocèle, Gastroscopie, arthropathie</w:t>
      </w:r>
    </w:p>
    <w:p w14:paraId="2C04AFF8" w14:textId="77777777" w:rsidR="00AA7501" w:rsidRPr="00AA7501" w:rsidRDefault="00AA7501" w:rsidP="008A0B33">
      <w:pPr>
        <w:ind w:firstLine="0"/>
        <w:rPr>
          <w:rFonts w:asciiTheme="majorBidi" w:hAnsiTheme="majorBidi" w:cstheme="majorBidi"/>
          <w:sz w:val="24"/>
          <w:szCs w:val="24"/>
        </w:rPr>
      </w:pPr>
    </w:p>
    <w:tbl>
      <w:tblPr>
        <w:tblStyle w:val="Grilledutableau"/>
        <w:tblW w:w="0" w:type="auto"/>
        <w:jc w:val="center"/>
        <w:tblLook w:val="04A0" w:firstRow="1" w:lastRow="0" w:firstColumn="1" w:lastColumn="0" w:noHBand="0" w:noVBand="1"/>
      </w:tblPr>
      <w:tblGrid>
        <w:gridCol w:w="1170"/>
        <w:gridCol w:w="1170"/>
        <w:gridCol w:w="1437"/>
      </w:tblGrid>
      <w:tr w:rsidR="008A0B33" w:rsidRPr="00AA7501" w14:paraId="6B0D725F" w14:textId="77777777" w:rsidTr="008D06E2">
        <w:trPr>
          <w:jc w:val="center"/>
        </w:trPr>
        <w:tc>
          <w:tcPr>
            <w:tcW w:w="0" w:type="auto"/>
          </w:tcPr>
          <w:p w14:paraId="21B08962" w14:textId="77777777" w:rsidR="008A0B33" w:rsidRPr="00AA7501" w:rsidRDefault="008A0B33" w:rsidP="008D06E2">
            <w:pPr>
              <w:ind w:firstLine="0"/>
              <w:rPr>
                <w:rFonts w:asciiTheme="majorBidi" w:hAnsiTheme="majorBidi" w:cstheme="majorBidi"/>
                <w:sz w:val="24"/>
                <w:szCs w:val="24"/>
              </w:rPr>
            </w:pPr>
            <w:r w:rsidRPr="00AA7501">
              <w:rPr>
                <w:rFonts w:asciiTheme="majorBidi" w:hAnsiTheme="majorBidi" w:cstheme="majorBidi"/>
                <w:sz w:val="24"/>
                <w:szCs w:val="24"/>
              </w:rPr>
              <w:t>Maladies</w:t>
            </w:r>
          </w:p>
        </w:tc>
        <w:tc>
          <w:tcPr>
            <w:tcW w:w="0" w:type="auto"/>
          </w:tcPr>
          <w:p w14:paraId="0C934501" w14:textId="77777777" w:rsidR="008A0B33" w:rsidRPr="00AA7501" w:rsidRDefault="008A0B33" w:rsidP="008D06E2">
            <w:pPr>
              <w:ind w:firstLine="0"/>
              <w:rPr>
                <w:rFonts w:asciiTheme="majorBidi" w:hAnsiTheme="majorBidi" w:cstheme="majorBidi"/>
                <w:sz w:val="24"/>
                <w:szCs w:val="24"/>
              </w:rPr>
            </w:pPr>
            <w:r w:rsidRPr="00AA7501">
              <w:rPr>
                <w:rFonts w:asciiTheme="majorBidi" w:hAnsiTheme="majorBidi" w:cstheme="majorBidi"/>
                <w:sz w:val="24"/>
                <w:szCs w:val="24"/>
              </w:rPr>
              <w:t>Examens</w:t>
            </w:r>
          </w:p>
        </w:tc>
        <w:tc>
          <w:tcPr>
            <w:tcW w:w="0" w:type="auto"/>
          </w:tcPr>
          <w:p w14:paraId="08CAE705" w14:textId="77777777" w:rsidR="008A0B33" w:rsidRPr="00AA7501" w:rsidRDefault="008A0B33" w:rsidP="008D06E2">
            <w:pPr>
              <w:ind w:firstLine="0"/>
              <w:rPr>
                <w:rFonts w:asciiTheme="majorBidi" w:hAnsiTheme="majorBidi" w:cstheme="majorBidi"/>
                <w:sz w:val="24"/>
                <w:szCs w:val="24"/>
              </w:rPr>
            </w:pPr>
            <w:r w:rsidRPr="00AA7501">
              <w:rPr>
                <w:rFonts w:asciiTheme="majorBidi" w:hAnsiTheme="majorBidi" w:cstheme="majorBidi"/>
                <w:sz w:val="24"/>
                <w:szCs w:val="24"/>
              </w:rPr>
              <w:t>Traitements</w:t>
            </w:r>
          </w:p>
        </w:tc>
      </w:tr>
      <w:tr w:rsidR="008A0B33" w:rsidRPr="00AA7501" w14:paraId="2AFFA179" w14:textId="77777777" w:rsidTr="008D06E2">
        <w:trPr>
          <w:jc w:val="center"/>
        </w:trPr>
        <w:tc>
          <w:tcPr>
            <w:tcW w:w="0" w:type="auto"/>
          </w:tcPr>
          <w:p w14:paraId="7DE99241" w14:textId="77777777" w:rsidR="008A0B33" w:rsidRPr="00AA7501" w:rsidRDefault="008A0B33" w:rsidP="008D06E2">
            <w:pPr>
              <w:ind w:firstLine="0"/>
              <w:rPr>
                <w:rFonts w:asciiTheme="majorBidi" w:hAnsiTheme="majorBidi" w:cstheme="majorBidi"/>
                <w:sz w:val="24"/>
                <w:szCs w:val="24"/>
              </w:rPr>
            </w:pPr>
          </w:p>
        </w:tc>
        <w:tc>
          <w:tcPr>
            <w:tcW w:w="0" w:type="auto"/>
          </w:tcPr>
          <w:p w14:paraId="049CCF9D" w14:textId="77777777" w:rsidR="008A0B33" w:rsidRPr="00AA7501" w:rsidRDefault="008A0B33" w:rsidP="008D06E2">
            <w:pPr>
              <w:ind w:firstLine="0"/>
              <w:rPr>
                <w:rFonts w:asciiTheme="majorBidi" w:hAnsiTheme="majorBidi" w:cstheme="majorBidi"/>
                <w:sz w:val="24"/>
                <w:szCs w:val="24"/>
              </w:rPr>
            </w:pPr>
          </w:p>
        </w:tc>
        <w:tc>
          <w:tcPr>
            <w:tcW w:w="0" w:type="auto"/>
          </w:tcPr>
          <w:p w14:paraId="0ED5613A" w14:textId="77777777" w:rsidR="008A0B33" w:rsidRPr="00AA7501" w:rsidRDefault="008A0B33" w:rsidP="008D06E2">
            <w:pPr>
              <w:ind w:firstLine="0"/>
              <w:rPr>
                <w:rFonts w:asciiTheme="majorBidi" w:hAnsiTheme="majorBidi" w:cstheme="majorBidi"/>
                <w:sz w:val="24"/>
                <w:szCs w:val="24"/>
              </w:rPr>
            </w:pPr>
          </w:p>
        </w:tc>
      </w:tr>
    </w:tbl>
    <w:p w14:paraId="2BE269A9" w14:textId="77777777" w:rsidR="008A0B33" w:rsidRPr="00AA7501" w:rsidRDefault="008A0B33" w:rsidP="008A0B33">
      <w:pPr>
        <w:ind w:firstLine="0"/>
        <w:rPr>
          <w:rFonts w:asciiTheme="majorBidi" w:hAnsiTheme="majorBidi" w:cstheme="majorBidi"/>
          <w:b/>
          <w:bCs/>
          <w:sz w:val="24"/>
          <w:szCs w:val="24"/>
        </w:rPr>
      </w:pPr>
    </w:p>
    <w:p w14:paraId="27FC55E8" w14:textId="10D53F34" w:rsidR="008A0B33" w:rsidRPr="00AA7501" w:rsidRDefault="008A0B33" w:rsidP="008A0B33">
      <w:pPr>
        <w:ind w:firstLine="0"/>
        <w:rPr>
          <w:rFonts w:asciiTheme="majorBidi" w:hAnsiTheme="majorBidi" w:cstheme="majorBidi"/>
          <w:b/>
          <w:bCs/>
          <w:sz w:val="24"/>
          <w:szCs w:val="24"/>
        </w:rPr>
      </w:pPr>
      <w:r w:rsidRPr="00AA7501">
        <w:rPr>
          <w:rFonts w:asciiTheme="majorBidi" w:hAnsiTheme="majorBidi" w:cstheme="majorBidi"/>
          <w:b/>
          <w:bCs/>
          <w:sz w:val="24"/>
          <w:szCs w:val="24"/>
        </w:rPr>
        <w:t xml:space="preserve">Exercice 5 </w:t>
      </w:r>
    </w:p>
    <w:p w14:paraId="16787322" w14:textId="77777777" w:rsidR="008A0B33" w:rsidRPr="00AA7501" w:rsidRDefault="008A0B33" w:rsidP="008A0B33">
      <w:pPr>
        <w:ind w:firstLine="0"/>
        <w:rPr>
          <w:rFonts w:asciiTheme="majorBidi" w:hAnsiTheme="majorBidi" w:cstheme="majorBidi"/>
          <w:sz w:val="24"/>
          <w:szCs w:val="24"/>
        </w:rPr>
      </w:pPr>
      <w:r w:rsidRPr="00AA7501">
        <w:rPr>
          <w:rFonts w:asciiTheme="majorBidi" w:hAnsiTheme="majorBidi" w:cstheme="majorBidi"/>
          <w:sz w:val="24"/>
          <w:szCs w:val="24"/>
        </w:rPr>
        <w:t>-Trouvez les noms composés grâce aux définitions suivantes, puis mettez-les au pluriel (Attention à l’orthographe)</w:t>
      </w:r>
    </w:p>
    <w:p w14:paraId="25E5AEA1" w14:textId="12052A32" w:rsidR="008A0B33" w:rsidRPr="00AA7501" w:rsidRDefault="00AA7501" w:rsidP="008A0B33">
      <w:pPr>
        <w:ind w:firstLine="0"/>
        <w:rPr>
          <w:rFonts w:asciiTheme="majorBidi" w:hAnsiTheme="majorBidi" w:cstheme="majorBidi"/>
          <w:sz w:val="24"/>
          <w:szCs w:val="24"/>
        </w:rPr>
      </w:pPr>
      <w:r w:rsidRPr="00AA7501">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7DA402D1" wp14:editId="574876DF">
                <wp:simplePos x="0" y="0"/>
                <wp:positionH relativeFrom="column">
                  <wp:posOffset>3054985</wp:posOffset>
                </wp:positionH>
                <wp:positionV relativeFrom="paragraph">
                  <wp:posOffset>170815</wp:posOffset>
                </wp:positionV>
                <wp:extent cx="441960" cy="0"/>
                <wp:effectExtent l="9525" t="52705" r="15240" b="61595"/>
                <wp:wrapNone/>
                <wp:docPr id="107348724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8BB25" id="AutoShape 3" o:spid="_x0000_s1026" type="#_x0000_t32" style="position:absolute;margin-left:240.55pt;margin-top:13.45pt;width:3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">
                <v:stroke endarrow="block"/>
              </v:shape>
            </w:pict>
          </mc:Fallback>
        </mc:AlternateContent>
      </w:r>
      <w:r w:rsidR="008A0B33" w:rsidRPr="00AA7501">
        <w:rPr>
          <w:rFonts w:asciiTheme="majorBidi" w:hAnsiTheme="majorBidi" w:cstheme="majorBidi"/>
          <w:sz w:val="24"/>
          <w:szCs w:val="24"/>
        </w:rPr>
        <w:t xml:space="preserve">1- Je suis utilisé pour ouvrir les bouteilles </w:t>
      </w:r>
    </w:p>
    <w:p w14:paraId="776910B4" w14:textId="2B3DD6E0" w:rsidR="008A0B33" w:rsidRPr="00AA7501" w:rsidRDefault="00AA7501" w:rsidP="008A0B33">
      <w:pPr>
        <w:ind w:firstLine="0"/>
        <w:rPr>
          <w:rFonts w:asciiTheme="majorBidi" w:hAnsiTheme="majorBidi" w:cstheme="majorBidi"/>
          <w:sz w:val="24"/>
          <w:szCs w:val="24"/>
        </w:rPr>
      </w:pPr>
      <w:r w:rsidRPr="00AA7501">
        <w:rPr>
          <w:rFonts w:asciiTheme="majorBidi" w:hAnsiTheme="majorBidi" w:cstheme="majorBidi"/>
          <w:noProof/>
          <w:sz w:val="24"/>
          <w:szCs w:val="24"/>
          <w:lang w:eastAsia="fr-FR"/>
        </w:rPr>
        <mc:AlternateContent>
          <mc:Choice Requires="wps">
            <w:drawing>
              <wp:anchor distT="0" distB="0" distL="114300" distR="114300" simplePos="0" relativeHeight="251662336" behindDoc="0" locked="0" layoutInCell="1" allowOverlap="1" wp14:anchorId="180D1A84" wp14:editId="6D9293D2">
                <wp:simplePos x="0" y="0"/>
                <wp:positionH relativeFrom="column">
                  <wp:posOffset>4106545</wp:posOffset>
                </wp:positionH>
                <wp:positionV relativeFrom="paragraph">
                  <wp:posOffset>121285</wp:posOffset>
                </wp:positionV>
                <wp:extent cx="441960" cy="0"/>
                <wp:effectExtent l="13335" t="56515" r="20955" b="57785"/>
                <wp:wrapNone/>
                <wp:docPr id="158378309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E40C2" id="AutoShape 4" o:spid="_x0000_s1026" type="#_x0000_t32" style="position:absolute;margin-left:323.35pt;margin-top:9.55pt;width:3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">
                <v:stroke endarrow="block"/>
              </v:shape>
            </w:pict>
          </mc:Fallback>
        </mc:AlternateContent>
      </w:r>
      <w:r w:rsidR="008A0B33" w:rsidRPr="00AA7501">
        <w:rPr>
          <w:rFonts w:asciiTheme="majorBidi" w:hAnsiTheme="majorBidi" w:cstheme="majorBidi"/>
          <w:sz w:val="24"/>
          <w:szCs w:val="24"/>
        </w:rPr>
        <w:t>2-Je suis un édifice immense, on dit que je touche le ciel</w:t>
      </w:r>
    </w:p>
    <w:p w14:paraId="14B2CEC4" w14:textId="174DCF3A" w:rsidR="008A0B33" w:rsidRPr="00AA7501" w:rsidRDefault="00AA7501" w:rsidP="008A0B33">
      <w:pPr>
        <w:ind w:firstLine="0"/>
        <w:rPr>
          <w:rFonts w:asciiTheme="majorBidi" w:hAnsiTheme="majorBidi" w:cstheme="majorBidi"/>
          <w:sz w:val="24"/>
          <w:szCs w:val="24"/>
        </w:rPr>
      </w:pPr>
      <w:r w:rsidRPr="00AA7501">
        <w:rPr>
          <w:rFonts w:asciiTheme="majorBidi" w:hAnsiTheme="majorBidi" w:cstheme="majorBidi"/>
          <w:noProof/>
          <w:sz w:val="24"/>
          <w:szCs w:val="24"/>
          <w:lang w:eastAsia="fr-FR"/>
        </w:rPr>
        <mc:AlternateContent>
          <mc:Choice Requires="wps">
            <w:drawing>
              <wp:anchor distT="0" distB="0" distL="114300" distR="114300" simplePos="0" relativeHeight="251663360" behindDoc="0" locked="0" layoutInCell="1" allowOverlap="1" wp14:anchorId="49BF06E7" wp14:editId="1BC95EFD">
                <wp:simplePos x="0" y="0"/>
                <wp:positionH relativeFrom="column">
                  <wp:posOffset>2811145</wp:posOffset>
                </wp:positionH>
                <wp:positionV relativeFrom="paragraph">
                  <wp:posOffset>147955</wp:posOffset>
                </wp:positionV>
                <wp:extent cx="441960" cy="0"/>
                <wp:effectExtent l="13335" t="60325" r="20955" b="53975"/>
                <wp:wrapNone/>
                <wp:docPr id="37017995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C87C3" id="AutoShape 5" o:spid="_x0000_s1026" type="#_x0000_t32" style="position:absolute;margin-left:221.35pt;margin-top:11.65pt;width:34.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">
                <v:stroke endarrow="block"/>
              </v:shape>
            </w:pict>
          </mc:Fallback>
        </mc:AlternateContent>
      </w:r>
      <w:r w:rsidR="008A0B33" w:rsidRPr="00AA7501">
        <w:rPr>
          <w:rFonts w:asciiTheme="majorBidi" w:hAnsiTheme="majorBidi" w:cstheme="majorBidi"/>
          <w:sz w:val="24"/>
          <w:szCs w:val="24"/>
        </w:rPr>
        <w:t>3-Je suis le plus petit oiseau du monde</w:t>
      </w:r>
    </w:p>
    <w:p w14:paraId="2AB2F4F8" w14:textId="0597EFDE" w:rsidR="008A0B33" w:rsidRPr="00AA7501" w:rsidRDefault="00AA7501" w:rsidP="008A0B33">
      <w:pPr>
        <w:ind w:firstLine="0"/>
        <w:rPr>
          <w:rFonts w:asciiTheme="majorBidi" w:hAnsiTheme="majorBidi" w:cstheme="majorBidi"/>
          <w:sz w:val="24"/>
          <w:szCs w:val="24"/>
        </w:rPr>
      </w:pPr>
      <w:r w:rsidRPr="00AA7501">
        <w:rPr>
          <w:rFonts w:asciiTheme="majorBidi" w:hAnsiTheme="majorBidi" w:cstheme="majorBidi"/>
          <w:noProof/>
          <w:sz w:val="24"/>
          <w:szCs w:val="24"/>
          <w:lang w:eastAsia="fr-FR"/>
        </w:rPr>
        <mc:AlternateContent>
          <mc:Choice Requires="wps">
            <w:drawing>
              <wp:anchor distT="0" distB="0" distL="114300" distR="114300" simplePos="0" relativeHeight="251664384" behindDoc="0" locked="0" layoutInCell="1" allowOverlap="1" wp14:anchorId="4078BAAA" wp14:editId="46C16DA3">
                <wp:simplePos x="0" y="0"/>
                <wp:positionH relativeFrom="column">
                  <wp:posOffset>5036185</wp:posOffset>
                </wp:positionH>
                <wp:positionV relativeFrom="paragraph">
                  <wp:posOffset>144145</wp:posOffset>
                </wp:positionV>
                <wp:extent cx="441960" cy="0"/>
                <wp:effectExtent l="9525" t="52705" r="15240" b="61595"/>
                <wp:wrapNone/>
                <wp:docPr id="16942098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4E7DB" id="AutoShape 6" o:spid="_x0000_s1026" type="#_x0000_t32" style="position:absolute;margin-left:396.55pt;margin-top:11.35pt;width:34.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">
                <v:stroke endarrow="block"/>
              </v:shape>
            </w:pict>
          </mc:Fallback>
        </mc:AlternateContent>
      </w:r>
      <w:r w:rsidR="008A0B33" w:rsidRPr="00AA7501">
        <w:rPr>
          <w:rFonts w:asciiTheme="majorBidi" w:hAnsiTheme="majorBidi" w:cstheme="majorBidi"/>
          <w:sz w:val="24"/>
          <w:szCs w:val="24"/>
        </w:rPr>
        <w:t>4- Je suis le lieu où l’on élève les animaux comme les poules, les canards</w:t>
      </w:r>
    </w:p>
    <w:p w14:paraId="2E6C97AD" w14:textId="05456CBD" w:rsidR="008A0B33" w:rsidRPr="00AA7501" w:rsidRDefault="00AA7501" w:rsidP="008A0B33">
      <w:pPr>
        <w:ind w:firstLine="0"/>
        <w:rPr>
          <w:rFonts w:asciiTheme="majorBidi" w:hAnsiTheme="majorBidi" w:cstheme="majorBidi"/>
          <w:sz w:val="24"/>
          <w:szCs w:val="24"/>
        </w:rPr>
      </w:pPr>
      <w:r w:rsidRPr="00AA7501">
        <w:rPr>
          <w:rFonts w:asciiTheme="majorBidi" w:hAnsiTheme="majorBidi" w:cstheme="majorBidi"/>
          <w:noProof/>
          <w:sz w:val="24"/>
          <w:szCs w:val="24"/>
          <w:lang w:eastAsia="fr-FR"/>
        </w:rPr>
        <mc:AlternateContent>
          <mc:Choice Requires="wps">
            <w:drawing>
              <wp:anchor distT="0" distB="0" distL="114300" distR="114300" simplePos="0" relativeHeight="251665408" behindDoc="0" locked="0" layoutInCell="1" allowOverlap="1" wp14:anchorId="729DD110" wp14:editId="34B4559E">
                <wp:simplePos x="0" y="0"/>
                <wp:positionH relativeFrom="column">
                  <wp:posOffset>4548505</wp:posOffset>
                </wp:positionH>
                <wp:positionV relativeFrom="paragraph">
                  <wp:posOffset>180340</wp:posOffset>
                </wp:positionV>
                <wp:extent cx="441960" cy="0"/>
                <wp:effectExtent l="7620" t="56515" r="17145" b="57785"/>
                <wp:wrapNone/>
                <wp:docPr id="168617179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BD4EE" id="AutoShape 7" o:spid="_x0000_s1026" type="#_x0000_t32" style="position:absolute;margin-left:358.15pt;margin-top:14.2pt;width:3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">
                <v:stroke endarrow="block"/>
              </v:shape>
            </w:pict>
          </mc:Fallback>
        </mc:AlternateContent>
      </w:r>
      <w:r w:rsidR="008A0B33" w:rsidRPr="00AA7501">
        <w:rPr>
          <w:rFonts w:asciiTheme="majorBidi" w:hAnsiTheme="majorBidi" w:cstheme="majorBidi"/>
          <w:sz w:val="24"/>
          <w:szCs w:val="24"/>
        </w:rPr>
        <w:t>5- Je sers à retirer les morceaux d’aliments coincés entre les dents</w:t>
      </w:r>
    </w:p>
    <w:p w14:paraId="17038990" w14:textId="1F4EC455" w:rsidR="008A0B33" w:rsidRPr="00AA7501" w:rsidRDefault="00AA7501" w:rsidP="008A0B33">
      <w:pPr>
        <w:ind w:firstLine="0"/>
        <w:rPr>
          <w:rFonts w:asciiTheme="majorBidi" w:hAnsiTheme="majorBidi" w:cstheme="majorBidi"/>
          <w:sz w:val="24"/>
          <w:szCs w:val="24"/>
        </w:rPr>
      </w:pPr>
      <w:r w:rsidRPr="00AA7501">
        <w:rPr>
          <w:rFonts w:asciiTheme="majorBidi" w:hAnsiTheme="majorBidi" w:cstheme="majorBidi"/>
          <w:noProof/>
          <w:sz w:val="24"/>
          <w:szCs w:val="24"/>
          <w:lang w:eastAsia="fr-FR"/>
        </w:rPr>
        <mc:AlternateContent>
          <mc:Choice Requires="wps">
            <w:drawing>
              <wp:anchor distT="0" distB="0" distL="114300" distR="114300" simplePos="0" relativeHeight="251666432" behindDoc="0" locked="0" layoutInCell="1" allowOverlap="1" wp14:anchorId="2B6A53B1" wp14:editId="7181E583">
                <wp:simplePos x="0" y="0"/>
                <wp:positionH relativeFrom="column">
                  <wp:posOffset>3900805</wp:posOffset>
                </wp:positionH>
                <wp:positionV relativeFrom="paragraph">
                  <wp:posOffset>151765</wp:posOffset>
                </wp:positionV>
                <wp:extent cx="441960" cy="0"/>
                <wp:effectExtent l="7620" t="52705" r="17145" b="61595"/>
                <wp:wrapNone/>
                <wp:docPr id="127637238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DD956" id="AutoShape 8" o:spid="_x0000_s1026" type="#_x0000_t32" style="position:absolute;margin-left:307.15pt;margin-top:11.95pt;width:34.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">
                <v:stroke endarrow="block"/>
              </v:shape>
            </w:pict>
          </mc:Fallback>
        </mc:AlternateContent>
      </w:r>
      <w:r w:rsidR="008A0B33" w:rsidRPr="00AA7501">
        <w:rPr>
          <w:rFonts w:asciiTheme="majorBidi" w:hAnsiTheme="majorBidi" w:cstheme="majorBidi"/>
          <w:sz w:val="24"/>
          <w:szCs w:val="24"/>
        </w:rPr>
        <w:t>6- Je suis une personne qui en peut ni parler, ni entendre</w:t>
      </w:r>
    </w:p>
    <w:p w14:paraId="7DC11840" w14:textId="77777777" w:rsidR="00030C94" w:rsidRPr="008A0B33" w:rsidRDefault="00030C94" w:rsidP="008A0B33">
      <w:pPr>
        <w:ind w:firstLine="0"/>
      </w:pPr>
    </w:p>
    <w:sectPr w:rsidR="00030C94" w:rsidRPr="008A0B33" w:rsidSect="003320A7">
      <w:footerReference w:type="default" r:id="rId6"/>
      <w:pgSz w:w="11906" w:h="16838" w:code="9"/>
      <w:pgMar w:top="568" w:right="707"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E11F" w14:textId="77777777" w:rsidR="003320A7" w:rsidRDefault="003320A7" w:rsidP="008A0B33">
      <w:pPr>
        <w:spacing w:before="0" w:after="0" w:line="240" w:lineRule="auto"/>
      </w:pPr>
      <w:r>
        <w:separator/>
      </w:r>
    </w:p>
  </w:endnote>
  <w:endnote w:type="continuationSeparator" w:id="0">
    <w:p w14:paraId="2BC54C1D" w14:textId="77777777" w:rsidR="003320A7" w:rsidRDefault="003320A7" w:rsidP="008A0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576388"/>
      <w:docPartObj>
        <w:docPartGallery w:val="Page Numbers (Bottom of Page)"/>
        <w:docPartUnique/>
      </w:docPartObj>
    </w:sdtPr>
    <w:sdtContent>
      <w:p w14:paraId="0D80C56E" w14:textId="77777777" w:rsidR="008A0B33" w:rsidRDefault="00000000">
        <w:pPr>
          <w:pStyle w:val="Pieddepage"/>
          <w:jc w:val="center"/>
        </w:pPr>
        <w:r>
          <w:fldChar w:fldCharType="begin"/>
        </w:r>
        <w:r>
          <w:instrText xml:space="preserve"> PAGE   \* MERGEFORMAT </w:instrText>
        </w:r>
        <w:r>
          <w:fldChar w:fldCharType="separate"/>
        </w:r>
        <w:r w:rsidR="008A0B33">
          <w:rPr>
            <w:noProof/>
          </w:rPr>
          <w:t>2</w:t>
        </w:r>
        <w:r>
          <w:rPr>
            <w:noProof/>
          </w:rPr>
          <w:fldChar w:fldCharType="end"/>
        </w:r>
      </w:p>
    </w:sdtContent>
  </w:sdt>
  <w:p w14:paraId="2022C370"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36DB" w14:textId="77777777" w:rsidR="003320A7" w:rsidRDefault="003320A7" w:rsidP="008A0B33">
      <w:pPr>
        <w:spacing w:before="0" w:after="0" w:line="240" w:lineRule="auto"/>
      </w:pPr>
      <w:r>
        <w:separator/>
      </w:r>
    </w:p>
  </w:footnote>
  <w:footnote w:type="continuationSeparator" w:id="0">
    <w:p w14:paraId="7F4B7005" w14:textId="77777777" w:rsidR="003320A7" w:rsidRDefault="003320A7" w:rsidP="008A0B3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33"/>
    <w:rsid w:val="00030C94"/>
    <w:rsid w:val="001823D5"/>
    <w:rsid w:val="003320A7"/>
    <w:rsid w:val="003B538A"/>
    <w:rsid w:val="004147FA"/>
    <w:rsid w:val="004E4065"/>
    <w:rsid w:val="00663438"/>
    <w:rsid w:val="006E33D8"/>
    <w:rsid w:val="008A0B33"/>
    <w:rsid w:val="00911376"/>
    <w:rsid w:val="00A66CBD"/>
    <w:rsid w:val="00AA7501"/>
    <w:rsid w:val="00B23B3D"/>
    <w:rsid w:val="00BD5DF6"/>
    <w:rsid w:val="00E00DE1"/>
    <w:rsid w:val="00E512B4"/>
    <w:rsid w:val="00EE2800"/>
    <w:rsid w:val="00F423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0C5"/>
  <w15:docId w15:val="{885F4573-9B77-4BD8-BF42-61256756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33"/>
    <w:pPr>
      <w:spacing w:before="75" w:after="75" w:line="360" w:lineRule="auto"/>
      <w:ind w:right="74" w:firstLine="6645"/>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00DE1"/>
  </w:style>
  <w:style w:type="table" w:styleId="Grilledutableau">
    <w:name w:val="Table Grid"/>
    <w:basedOn w:val="TableauNormal"/>
    <w:uiPriority w:val="59"/>
    <w:rsid w:val="008A0B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8A0B3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8A0B33"/>
  </w:style>
  <w:style w:type="paragraph" w:styleId="En-tte">
    <w:name w:val="header"/>
    <w:basedOn w:val="Normal"/>
    <w:link w:val="En-tteCar"/>
    <w:uiPriority w:val="99"/>
    <w:semiHidden/>
    <w:unhideWhenUsed/>
    <w:rsid w:val="008A0B33"/>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8A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2359</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SBOUR</dc:creator>
  <cp:lastModifiedBy>LENOVO</cp:lastModifiedBy>
  <cp:revision>2</cp:revision>
  <dcterms:created xsi:type="dcterms:W3CDTF">2024-03-31T19:47:00Z</dcterms:created>
  <dcterms:modified xsi:type="dcterms:W3CDTF">2024-03-31T19:47:00Z</dcterms:modified>
</cp:coreProperties>
</file>