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F42BD" w:rsidRDefault="004F42BD" w:rsidP="004F42BD">
      <w:pPr>
        <w:bidi/>
        <w:jc w:val="center"/>
        <w:rPr>
          <w:rFonts w:ascii="Traditional Arabic" w:hAnsi="Traditional Arabic" w:cs="Traditional Arabic"/>
          <w:b/>
          <w:bCs/>
          <w:sz w:val="40"/>
          <w:szCs w:val="40"/>
          <w:rtl/>
          <w:lang w:bidi="ar-DZ"/>
        </w:rPr>
      </w:pPr>
      <w:r w:rsidRPr="004F42BD">
        <w:rPr>
          <w:rFonts w:ascii="Traditional Arabic" w:hAnsi="Traditional Arabic" w:cs="Traditional Arabic"/>
          <w:b/>
          <w:bCs/>
          <w:sz w:val="40"/>
          <w:szCs w:val="40"/>
          <w:rtl/>
          <w:lang w:bidi="ar-DZ"/>
        </w:rPr>
        <w:t xml:space="preserve">المحاضرة 12: زهر الآداب </w:t>
      </w:r>
      <w:proofErr w:type="spellStart"/>
      <w:r w:rsidRPr="004F42BD">
        <w:rPr>
          <w:rFonts w:ascii="Traditional Arabic" w:hAnsi="Traditional Arabic" w:cs="Traditional Arabic"/>
          <w:b/>
          <w:bCs/>
          <w:sz w:val="40"/>
          <w:szCs w:val="40"/>
          <w:rtl/>
          <w:lang w:bidi="ar-DZ"/>
        </w:rPr>
        <w:t>للحصري</w:t>
      </w:r>
      <w:proofErr w:type="spellEnd"/>
    </w:p>
    <w:p w:rsidR="004F42BD" w:rsidRPr="004F42BD" w:rsidRDefault="004F42BD" w:rsidP="004F42BD">
      <w:pPr>
        <w:bidi/>
        <w:jc w:val="both"/>
        <w:rPr>
          <w:rFonts w:ascii="Traditional Arabic" w:hAnsi="Traditional Arabic" w:cs="Traditional Arabic"/>
          <w:b/>
          <w:bCs/>
          <w:sz w:val="36"/>
          <w:szCs w:val="36"/>
          <w:rtl/>
          <w:lang w:bidi="ar-DZ"/>
        </w:rPr>
      </w:pPr>
      <w:r w:rsidRPr="004F42BD">
        <w:rPr>
          <w:rFonts w:ascii="Traditional Arabic" w:hAnsi="Traditional Arabic" w:cs="Traditional Arabic"/>
          <w:b/>
          <w:bCs/>
          <w:sz w:val="36"/>
          <w:szCs w:val="36"/>
          <w:rtl/>
          <w:lang w:bidi="ar-DZ"/>
        </w:rPr>
        <w:t>التعريف بالكتاب:</w:t>
      </w:r>
    </w:p>
    <w:p w:rsidR="004F42BD" w:rsidRPr="004F42BD" w:rsidRDefault="004F42BD" w:rsidP="004F42BD">
      <w:pPr>
        <w:bidi/>
        <w:spacing w:after="0" w:line="240" w:lineRule="auto"/>
        <w:ind w:firstLine="708"/>
        <w:jc w:val="both"/>
        <w:rPr>
          <w:rFonts w:ascii="Traditional Arabic" w:eastAsia="Times New Roman" w:hAnsi="Traditional Arabic" w:cs="Traditional Arabic"/>
          <w:sz w:val="36"/>
          <w:szCs w:val="36"/>
        </w:rPr>
      </w:pPr>
      <w:r w:rsidRPr="004F42BD">
        <w:rPr>
          <w:rFonts w:ascii="Traditional Arabic" w:eastAsia="Times New Roman" w:hAnsi="Traditional Arabic" w:cs="Traditional Arabic"/>
          <w:b/>
          <w:bCs/>
          <w:sz w:val="36"/>
          <w:szCs w:val="36"/>
          <w:rtl/>
        </w:rPr>
        <w:t>زهر الآداب وثمر الألباب</w:t>
      </w:r>
      <w:r w:rsidRPr="004F42BD">
        <w:rPr>
          <w:rFonts w:ascii="Traditional Arabic" w:eastAsia="Times New Roman" w:hAnsi="Traditional Arabic" w:cs="Traditional Arabic"/>
          <w:sz w:val="36"/>
          <w:szCs w:val="36"/>
          <w:rtl/>
        </w:rPr>
        <w:t xml:space="preserve"> كتاب أدبي جمعه </w:t>
      </w:r>
      <w:hyperlink r:id="rId4" w:tooltip="إبراهيم الحصري القيرواني" w:history="1">
        <w:r w:rsidRPr="004F42BD">
          <w:rPr>
            <w:rFonts w:ascii="Traditional Arabic" w:eastAsia="Times New Roman" w:hAnsi="Traditional Arabic" w:cs="Traditional Arabic"/>
            <w:b/>
            <w:bCs/>
            <w:sz w:val="36"/>
            <w:szCs w:val="36"/>
            <w:rtl/>
          </w:rPr>
          <w:t xml:space="preserve">أبو إسحاق إبراهيم بن علي </w:t>
        </w:r>
        <w:proofErr w:type="spellStart"/>
        <w:r w:rsidRPr="004F42BD">
          <w:rPr>
            <w:rFonts w:ascii="Traditional Arabic" w:eastAsia="Times New Roman" w:hAnsi="Traditional Arabic" w:cs="Traditional Arabic"/>
            <w:b/>
            <w:bCs/>
            <w:sz w:val="36"/>
            <w:szCs w:val="36"/>
            <w:rtl/>
          </w:rPr>
          <w:t>الحصري</w:t>
        </w:r>
        <w:proofErr w:type="spellEnd"/>
        <w:r w:rsidRPr="004F42BD">
          <w:rPr>
            <w:rFonts w:ascii="Traditional Arabic" w:eastAsia="Times New Roman" w:hAnsi="Traditional Arabic" w:cs="Traditional Arabic"/>
            <w:b/>
            <w:bCs/>
            <w:sz w:val="36"/>
            <w:szCs w:val="36"/>
            <w:rtl/>
          </w:rPr>
          <w:t xml:space="preserve"> القيرواني</w:t>
        </w:r>
      </w:hyperlink>
      <w:r w:rsidRPr="004F42BD">
        <w:rPr>
          <w:rFonts w:ascii="Traditional Arabic" w:eastAsia="Times New Roman" w:hAnsi="Traditional Arabic" w:cs="Traditional Arabic"/>
          <w:sz w:val="36"/>
          <w:szCs w:val="36"/>
        </w:rPr>
        <w:t xml:space="preserve"> (</w:t>
      </w:r>
      <w:r w:rsidRPr="004F42BD">
        <w:rPr>
          <w:rFonts w:ascii="Traditional Arabic" w:eastAsia="Times New Roman" w:hAnsi="Traditional Arabic" w:cs="Traditional Arabic"/>
          <w:sz w:val="36"/>
          <w:szCs w:val="36"/>
          <w:rtl/>
        </w:rPr>
        <w:t xml:space="preserve">ت413هـ، 1061م) أديب من أدباء المغرب مؤلف وناثر بليغ. وهو معاصر الشاعر المشهور أبي الحسن </w:t>
      </w:r>
      <w:proofErr w:type="spellStart"/>
      <w:r w:rsidRPr="004F42BD">
        <w:rPr>
          <w:rFonts w:ascii="Traditional Arabic" w:eastAsia="Times New Roman" w:hAnsi="Traditional Arabic" w:cs="Traditional Arabic"/>
          <w:sz w:val="36"/>
          <w:szCs w:val="36"/>
          <w:rtl/>
        </w:rPr>
        <w:t>الحصري</w:t>
      </w:r>
      <w:proofErr w:type="spellEnd"/>
      <w:r w:rsidRPr="004F42BD">
        <w:rPr>
          <w:rFonts w:ascii="Traditional Arabic" w:eastAsia="Times New Roman" w:hAnsi="Traditional Arabic" w:cs="Traditional Arabic"/>
          <w:sz w:val="36"/>
          <w:szCs w:val="36"/>
          <w:rtl/>
        </w:rPr>
        <w:t xml:space="preserve"> القيرواني وبينهما قرابة. </w:t>
      </w:r>
      <w:proofErr w:type="spellStart"/>
      <w:r w:rsidRPr="004F42BD">
        <w:rPr>
          <w:rFonts w:ascii="Traditional Arabic" w:eastAsia="Times New Roman" w:hAnsi="Traditional Arabic" w:cs="Traditional Arabic"/>
          <w:sz w:val="36"/>
          <w:szCs w:val="36"/>
          <w:rtl/>
        </w:rPr>
        <w:t>والحصري</w:t>
      </w:r>
      <w:proofErr w:type="spellEnd"/>
      <w:r w:rsidRPr="004F42BD">
        <w:rPr>
          <w:rFonts w:ascii="Traditional Arabic" w:eastAsia="Times New Roman" w:hAnsi="Traditional Arabic" w:cs="Traditional Arabic"/>
          <w:sz w:val="36"/>
          <w:szCs w:val="36"/>
          <w:rtl/>
        </w:rPr>
        <w:t xml:space="preserve">، أبو الحسن هو صاحب القصيدة المشهورة </w:t>
      </w:r>
      <w:proofErr w:type="spellStart"/>
      <w:r w:rsidRPr="004F42BD">
        <w:rPr>
          <w:rFonts w:ascii="Traditional Arabic" w:eastAsia="Times New Roman" w:hAnsi="Traditional Arabic" w:cs="Traditional Arabic"/>
          <w:sz w:val="36"/>
          <w:szCs w:val="36"/>
          <w:rtl/>
        </w:rPr>
        <w:t>ياليل</w:t>
      </w:r>
      <w:proofErr w:type="spellEnd"/>
      <w:r w:rsidRPr="004F42BD">
        <w:rPr>
          <w:rFonts w:ascii="Traditional Arabic" w:eastAsia="Times New Roman" w:hAnsi="Traditional Arabic" w:cs="Traditional Arabic"/>
          <w:sz w:val="36"/>
          <w:szCs w:val="36"/>
          <w:rtl/>
        </w:rPr>
        <w:t xml:space="preserve"> الصّبّ</w:t>
      </w:r>
      <w:r w:rsidRPr="004F42BD">
        <w:rPr>
          <w:rFonts w:ascii="Traditional Arabic" w:eastAsia="Times New Roman" w:hAnsi="Traditional Arabic" w:cs="Traditional Arabic"/>
          <w:sz w:val="36"/>
          <w:szCs w:val="36"/>
        </w:rPr>
        <w:t>.</w:t>
      </w:r>
    </w:p>
    <w:p w:rsidR="004F42BD" w:rsidRPr="004F42BD" w:rsidRDefault="004F42BD" w:rsidP="004F42BD">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4F42BD">
        <w:rPr>
          <w:rFonts w:ascii="Traditional Arabic" w:eastAsia="Times New Roman" w:hAnsi="Traditional Arabic" w:cs="Traditional Arabic"/>
          <w:sz w:val="36"/>
          <w:szCs w:val="36"/>
          <w:rtl/>
        </w:rPr>
        <w:t xml:space="preserve">وزهر الآداب كتاب أدبي محض لم يتناول فيه المؤلّف </w:t>
      </w:r>
      <w:proofErr w:type="spellStart"/>
      <w:r w:rsidRPr="004F42BD">
        <w:rPr>
          <w:rFonts w:ascii="Traditional Arabic" w:eastAsia="Times New Roman" w:hAnsi="Traditional Arabic" w:cs="Traditional Arabic"/>
          <w:sz w:val="36"/>
          <w:szCs w:val="36"/>
          <w:rtl/>
        </w:rPr>
        <w:t>شيءًا</w:t>
      </w:r>
      <w:proofErr w:type="spellEnd"/>
      <w:r w:rsidRPr="004F42BD">
        <w:rPr>
          <w:rFonts w:ascii="Traditional Arabic" w:eastAsia="Times New Roman" w:hAnsi="Traditional Arabic" w:cs="Traditional Arabic"/>
          <w:sz w:val="36"/>
          <w:szCs w:val="36"/>
          <w:rtl/>
        </w:rPr>
        <w:t xml:space="preserve"> من النحو والتّصريف واللّغة، بل قصره على فنون القول من شعر ونثر وما يتَّصل بذلك من ضروب البلاغة وجمال الصِّياغة وإصابة التشبيه وحُسن الإنشاء وجودة الخطابة</w:t>
      </w:r>
      <w:r w:rsidRPr="004F42BD">
        <w:rPr>
          <w:rFonts w:ascii="Traditional Arabic" w:eastAsia="Times New Roman" w:hAnsi="Traditional Arabic" w:cs="Traditional Arabic"/>
          <w:sz w:val="36"/>
          <w:szCs w:val="36"/>
        </w:rPr>
        <w:t xml:space="preserve">. </w:t>
      </w:r>
    </w:p>
    <w:p w:rsidR="004F42BD" w:rsidRPr="004F42BD" w:rsidRDefault="004F42BD" w:rsidP="004F42BD">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proofErr w:type="gramStart"/>
      <w:r w:rsidRPr="004F42BD">
        <w:rPr>
          <w:rFonts w:ascii="Traditional Arabic" w:eastAsia="Times New Roman" w:hAnsi="Traditional Arabic" w:cs="Traditional Arabic"/>
          <w:sz w:val="36"/>
          <w:szCs w:val="36"/>
          <w:rtl/>
        </w:rPr>
        <w:t>والكتاب</w:t>
      </w:r>
      <w:proofErr w:type="gramEnd"/>
      <w:r w:rsidRPr="004F42BD">
        <w:rPr>
          <w:rFonts w:ascii="Traditional Arabic" w:eastAsia="Times New Roman" w:hAnsi="Traditional Arabic" w:cs="Traditional Arabic"/>
          <w:sz w:val="36"/>
          <w:szCs w:val="36"/>
          <w:rtl/>
        </w:rPr>
        <w:t xml:space="preserve"> قائم على الجمع والرّواية، لم يُعنَ صاحبه بتمحيص الأخبار والأشعار ومناقشتها </w:t>
      </w:r>
      <w:proofErr w:type="gramStart"/>
      <w:r w:rsidRPr="004F42BD">
        <w:rPr>
          <w:rFonts w:ascii="Traditional Arabic" w:eastAsia="Times New Roman" w:hAnsi="Traditional Arabic" w:cs="Traditional Arabic"/>
          <w:sz w:val="36"/>
          <w:szCs w:val="36"/>
          <w:rtl/>
        </w:rPr>
        <w:t>والتعليق</w:t>
      </w:r>
      <w:proofErr w:type="gramEnd"/>
      <w:r w:rsidRPr="004F42BD">
        <w:rPr>
          <w:rFonts w:ascii="Traditional Arabic" w:eastAsia="Times New Roman" w:hAnsi="Traditional Arabic" w:cs="Traditional Arabic"/>
          <w:sz w:val="36"/>
          <w:szCs w:val="36"/>
          <w:rtl/>
        </w:rPr>
        <w:t xml:space="preserve"> عليها. كما أن الكتاب لم يمش على نهج معيّن أو أسلوب مدروس، وإنما هو مجموعة نصوص وأخبار جمعها </w:t>
      </w:r>
      <w:proofErr w:type="spellStart"/>
      <w:r w:rsidRPr="004F42BD">
        <w:rPr>
          <w:rFonts w:ascii="Traditional Arabic" w:eastAsia="Times New Roman" w:hAnsi="Traditional Arabic" w:cs="Traditional Arabic"/>
          <w:sz w:val="36"/>
          <w:szCs w:val="36"/>
          <w:rtl/>
        </w:rPr>
        <w:t>الحصري</w:t>
      </w:r>
      <w:proofErr w:type="spellEnd"/>
      <w:r w:rsidRPr="004F42BD">
        <w:rPr>
          <w:rFonts w:ascii="Traditional Arabic" w:eastAsia="Times New Roman" w:hAnsi="Traditional Arabic" w:cs="Traditional Arabic"/>
          <w:sz w:val="36"/>
          <w:szCs w:val="36"/>
          <w:rtl/>
        </w:rPr>
        <w:t xml:space="preserve"> في أزمان متباعدة ثم ألف بينها دون ترتيب معين. فهو يتحدث، مثلاً، عن </w:t>
      </w:r>
      <w:hyperlink r:id="rId5" w:tooltip="الزبرقان بن بدر" w:history="1">
        <w:proofErr w:type="spellStart"/>
        <w:r w:rsidRPr="004F42BD">
          <w:rPr>
            <w:rFonts w:ascii="Traditional Arabic" w:eastAsia="Times New Roman" w:hAnsi="Traditional Arabic" w:cs="Traditional Arabic"/>
            <w:sz w:val="36"/>
            <w:szCs w:val="36"/>
            <w:rtl/>
          </w:rPr>
          <w:t>الزبرقان</w:t>
        </w:r>
        <w:proofErr w:type="spellEnd"/>
        <w:r w:rsidRPr="004F42BD">
          <w:rPr>
            <w:rFonts w:ascii="Traditional Arabic" w:eastAsia="Times New Roman" w:hAnsi="Traditional Arabic" w:cs="Traditional Arabic"/>
            <w:sz w:val="36"/>
            <w:szCs w:val="36"/>
            <w:rtl/>
          </w:rPr>
          <w:t xml:space="preserve"> بن بدر</w:t>
        </w:r>
      </w:hyperlink>
      <w:r w:rsidRPr="004F42BD">
        <w:rPr>
          <w:rFonts w:ascii="Traditional Arabic" w:eastAsia="Times New Roman" w:hAnsi="Traditional Arabic" w:cs="Traditional Arabic"/>
          <w:sz w:val="36"/>
          <w:szCs w:val="36"/>
        </w:rPr>
        <w:t xml:space="preserve"> </w:t>
      </w:r>
      <w:r w:rsidRPr="004F42BD">
        <w:rPr>
          <w:rFonts w:ascii="Traditional Arabic" w:eastAsia="Times New Roman" w:hAnsi="Traditional Arabic" w:cs="Traditional Arabic"/>
          <w:sz w:val="36"/>
          <w:szCs w:val="36"/>
          <w:rtl/>
        </w:rPr>
        <w:t xml:space="preserve">ثم </w:t>
      </w:r>
      <w:hyperlink r:id="rId6" w:tooltip="علية بنت المهدي" w:history="1">
        <w:r w:rsidRPr="004F42BD">
          <w:rPr>
            <w:rFonts w:ascii="Traditional Arabic" w:eastAsia="Times New Roman" w:hAnsi="Traditional Arabic" w:cs="Traditional Arabic"/>
            <w:sz w:val="36"/>
            <w:szCs w:val="36"/>
            <w:rtl/>
          </w:rPr>
          <w:t>علية بنت المهدي</w:t>
        </w:r>
      </w:hyperlink>
      <w:r w:rsidRPr="004F42BD">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sz w:val="36"/>
          <w:szCs w:val="36"/>
          <w:rtl/>
        </w:rPr>
        <w:t>ثم عن الرسول</w:t>
      </w:r>
      <w:r w:rsidRPr="004F42BD">
        <w:rPr>
          <w:rFonts w:ascii="Traditional Arabic" w:eastAsia="Times New Roman" w:hAnsi="Traditional Arabic" w:cs="Traditional Arabic"/>
          <w:sz w:val="36"/>
          <w:szCs w:val="36"/>
          <w:rtl/>
        </w:rPr>
        <w:t xml:space="preserve"> وبعض أقواله في الشعر والبيان وغير ذلك، ثم يعود للحديث عن </w:t>
      </w:r>
      <w:hyperlink r:id="rId7" w:tooltip="زهير بن أبي سلمى" w:history="1">
        <w:r w:rsidRPr="004F42BD">
          <w:rPr>
            <w:rFonts w:ascii="Traditional Arabic" w:eastAsia="Times New Roman" w:hAnsi="Traditional Arabic" w:cs="Traditional Arabic"/>
            <w:sz w:val="36"/>
            <w:szCs w:val="36"/>
            <w:rtl/>
          </w:rPr>
          <w:t>زهير بن أبي سلمى</w:t>
        </w:r>
      </w:hyperlink>
      <w:r w:rsidRPr="004F42BD">
        <w:rPr>
          <w:rFonts w:ascii="Traditional Arabic" w:eastAsia="Times New Roman" w:hAnsi="Traditional Arabic" w:cs="Traditional Arabic"/>
          <w:sz w:val="36"/>
          <w:szCs w:val="36"/>
        </w:rPr>
        <w:t xml:space="preserve"> </w:t>
      </w:r>
      <w:r w:rsidRPr="004F42BD">
        <w:rPr>
          <w:rFonts w:ascii="Traditional Arabic" w:eastAsia="Times New Roman" w:hAnsi="Traditional Arabic" w:cs="Traditional Arabic"/>
          <w:sz w:val="36"/>
          <w:szCs w:val="36"/>
          <w:rtl/>
        </w:rPr>
        <w:t xml:space="preserve">وشعره، هكذا دون ترتيب أو تبويب، وهذا </w:t>
      </w:r>
      <w:proofErr w:type="spellStart"/>
      <w:r w:rsidRPr="004F42BD">
        <w:rPr>
          <w:rFonts w:ascii="Traditional Arabic" w:eastAsia="Times New Roman" w:hAnsi="Traditional Arabic" w:cs="Traditional Arabic"/>
          <w:sz w:val="36"/>
          <w:szCs w:val="36"/>
          <w:rtl/>
        </w:rPr>
        <w:t>ماجعل</w:t>
      </w:r>
      <w:proofErr w:type="spellEnd"/>
      <w:r w:rsidRPr="004F42BD">
        <w:rPr>
          <w:rFonts w:ascii="Traditional Arabic" w:eastAsia="Times New Roman" w:hAnsi="Traditional Arabic" w:cs="Traditional Arabic"/>
          <w:sz w:val="36"/>
          <w:szCs w:val="36"/>
          <w:rtl/>
        </w:rPr>
        <w:t xml:space="preserve"> بعض القدماء يصف هذا الكتاب بأنه مؤلَّف جمع كل غريبة</w:t>
      </w:r>
      <w:r w:rsidRPr="004F42BD">
        <w:rPr>
          <w:rFonts w:ascii="Traditional Arabic" w:eastAsia="Times New Roman" w:hAnsi="Traditional Arabic" w:cs="Traditional Arabic"/>
          <w:sz w:val="36"/>
          <w:szCs w:val="36"/>
        </w:rPr>
        <w:t xml:space="preserve">. </w:t>
      </w:r>
    </w:p>
    <w:p w:rsidR="004F42BD" w:rsidRPr="004F42BD" w:rsidRDefault="004F42BD" w:rsidP="004F42BD">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proofErr w:type="gramStart"/>
      <w:r w:rsidRPr="004F42BD">
        <w:rPr>
          <w:rFonts w:ascii="Traditional Arabic" w:eastAsia="Times New Roman" w:hAnsi="Traditional Arabic" w:cs="Traditional Arabic"/>
          <w:sz w:val="36"/>
          <w:szCs w:val="36"/>
          <w:rtl/>
        </w:rPr>
        <w:t>والغالب</w:t>
      </w:r>
      <w:proofErr w:type="gramEnd"/>
      <w:r w:rsidRPr="004F42BD">
        <w:rPr>
          <w:rFonts w:ascii="Traditional Arabic" w:eastAsia="Times New Roman" w:hAnsi="Traditional Arabic" w:cs="Traditional Arabic"/>
          <w:sz w:val="36"/>
          <w:szCs w:val="36"/>
          <w:rtl/>
        </w:rPr>
        <w:t xml:space="preserve"> على موضوعات الكتاب الجدُّ، فهو محصور في دائرة الخُلق والدين بعيدًا عن العب</w:t>
      </w:r>
      <w:r>
        <w:rPr>
          <w:rFonts w:ascii="Traditional Arabic" w:eastAsia="Times New Roman" w:hAnsi="Traditional Arabic" w:cs="Traditional Arabic"/>
          <w:sz w:val="36"/>
          <w:szCs w:val="36"/>
          <w:rtl/>
        </w:rPr>
        <w:t>ث والمجون؛ لأن فيه أخبار الرسول</w:t>
      </w:r>
      <w:r w:rsidRPr="004F42BD">
        <w:rPr>
          <w:rFonts w:ascii="Traditional Arabic" w:eastAsia="Times New Roman" w:hAnsi="Traditional Arabic" w:cs="Traditional Arabic"/>
          <w:sz w:val="36"/>
          <w:szCs w:val="36"/>
          <w:rtl/>
        </w:rPr>
        <w:t xml:space="preserve"> والصحابة والتابعين وأقوالهم. </w:t>
      </w:r>
      <w:proofErr w:type="gramStart"/>
      <w:r w:rsidRPr="004F42BD">
        <w:rPr>
          <w:rFonts w:ascii="Traditional Arabic" w:eastAsia="Times New Roman" w:hAnsi="Traditional Arabic" w:cs="Traditional Arabic"/>
          <w:sz w:val="36"/>
          <w:szCs w:val="36"/>
          <w:rtl/>
        </w:rPr>
        <w:t>فكأن</w:t>
      </w:r>
      <w:proofErr w:type="gramEnd"/>
      <w:r w:rsidRPr="004F42BD">
        <w:rPr>
          <w:rFonts w:ascii="Traditional Arabic" w:eastAsia="Times New Roman" w:hAnsi="Traditional Arabic" w:cs="Traditional Arabic"/>
          <w:sz w:val="36"/>
          <w:szCs w:val="36"/>
          <w:rtl/>
        </w:rPr>
        <w:t xml:space="preserve"> المؤلِّف أراد تنزيه الكتاب عمّا يشين لما كان مشتملاً على أخبار السَّلف الصَّالح. والذي يؤكد ذلك أن </w:t>
      </w:r>
      <w:proofErr w:type="spellStart"/>
      <w:r w:rsidRPr="004F42BD">
        <w:rPr>
          <w:rFonts w:ascii="Traditional Arabic" w:eastAsia="Times New Roman" w:hAnsi="Traditional Arabic" w:cs="Traditional Arabic"/>
          <w:sz w:val="36"/>
          <w:szCs w:val="36"/>
          <w:rtl/>
        </w:rPr>
        <w:t>الحصريّ</w:t>
      </w:r>
      <w:proofErr w:type="spellEnd"/>
      <w:r w:rsidRPr="004F42BD">
        <w:rPr>
          <w:rFonts w:ascii="Traditional Arabic" w:eastAsia="Times New Roman" w:hAnsi="Traditional Arabic" w:cs="Traditional Arabic"/>
          <w:sz w:val="36"/>
          <w:szCs w:val="36"/>
          <w:rtl/>
        </w:rPr>
        <w:t xml:space="preserve"> نفسه صنّف كتابًا آخر سمّاه جمع الجواهر في المُلَح والنوادر. ويُعرف باسم ذيل زهر </w:t>
      </w:r>
      <w:proofErr w:type="spellStart"/>
      <w:r w:rsidRPr="004F42BD">
        <w:rPr>
          <w:rFonts w:ascii="Traditional Arabic" w:eastAsia="Times New Roman" w:hAnsi="Traditional Arabic" w:cs="Traditional Arabic"/>
          <w:sz w:val="36"/>
          <w:szCs w:val="36"/>
          <w:rtl/>
        </w:rPr>
        <w:t>الأداب</w:t>
      </w:r>
      <w:proofErr w:type="spellEnd"/>
      <w:r w:rsidRPr="004F42BD">
        <w:rPr>
          <w:rFonts w:ascii="Traditional Arabic" w:eastAsia="Times New Roman" w:hAnsi="Traditional Arabic" w:cs="Traditional Arabic"/>
          <w:sz w:val="36"/>
          <w:szCs w:val="36"/>
          <w:rtl/>
        </w:rPr>
        <w:t>، فلعلّه ألحق فيه من الأخبار ما تحاشى ذكره في الكتاب الأول، وهو منهج مقبول</w:t>
      </w:r>
      <w:r w:rsidRPr="004F42BD">
        <w:rPr>
          <w:rFonts w:ascii="Traditional Arabic" w:eastAsia="Times New Roman" w:hAnsi="Traditional Arabic" w:cs="Traditional Arabic"/>
          <w:sz w:val="36"/>
          <w:szCs w:val="36"/>
        </w:rPr>
        <w:t xml:space="preserve">. </w:t>
      </w:r>
    </w:p>
    <w:p w:rsidR="004F42BD" w:rsidRPr="004F42BD" w:rsidRDefault="004F42BD" w:rsidP="004F42BD">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proofErr w:type="gramStart"/>
      <w:r w:rsidRPr="004F42BD">
        <w:rPr>
          <w:rFonts w:ascii="Traditional Arabic" w:eastAsia="Times New Roman" w:hAnsi="Traditional Arabic" w:cs="Traditional Arabic"/>
          <w:sz w:val="36"/>
          <w:szCs w:val="36"/>
          <w:rtl/>
        </w:rPr>
        <w:lastRenderedPageBreak/>
        <w:t>وقد</w:t>
      </w:r>
      <w:proofErr w:type="gramEnd"/>
      <w:r w:rsidRPr="004F42BD">
        <w:rPr>
          <w:rFonts w:ascii="Traditional Arabic" w:eastAsia="Times New Roman" w:hAnsi="Traditional Arabic" w:cs="Traditional Arabic"/>
          <w:sz w:val="36"/>
          <w:szCs w:val="36"/>
          <w:rtl/>
        </w:rPr>
        <w:t xml:space="preserve"> أبان المصنّف عن منهجه في مقدمة الكتاب فقال: «هذا كتاب اخترت فيه قطعة كافية من البلاغات في الشعر والخبر والفصول والفقر مما حسن لفظه ومعناه… وليس لي في تأليفه من الافتخار أكثر من حسن الاختيار. واختيار المرء قطعة من عقله</w:t>
      </w:r>
      <w:r w:rsidRPr="004F42BD">
        <w:rPr>
          <w:rFonts w:ascii="Traditional Arabic" w:eastAsia="Times New Roman" w:hAnsi="Traditional Arabic" w:cs="Traditional Arabic"/>
          <w:sz w:val="36"/>
          <w:szCs w:val="36"/>
        </w:rPr>
        <w:t xml:space="preserve">». </w:t>
      </w:r>
    </w:p>
    <w:p w:rsidR="004F42BD" w:rsidRPr="004F42BD" w:rsidRDefault="004F42BD" w:rsidP="004F42BD">
      <w:pPr>
        <w:bidi/>
        <w:spacing w:before="100" w:beforeAutospacing="1" w:after="100" w:afterAutospacing="1" w:line="240" w:lineRule="auto"/>
        <w:ind w:firstLine="708"/>
        <w:jc w:val="both"/>
        <w:rPr>
          <w:rFonts w:ascii="Traditional Arabic" w:eastAsia="Times New Roman" w:hAnsi="Traditional Arabic" w:cs="Traditional Arabic"/>
          <w:sz w:val="36"/>
          <w:szCs w:val="36"/>
        </w:rPr>
      </w:pPr>
      <w:r w:rsidRPr="004F42BD">
        <w:rPr>
          <w:rFonts w:ascii="Traditional Arabic" w:eastAsia="Times New Roman" w:hAnsi="Traditional Arabic" w:cs="Traditional Arabic"/>
          <w:sz w:val="36"/>
          <w:szCs w:val="36"/>
          <w:rtl/>
        </w:rPr>
        <w:t xml:space="preserve">وقد عُني أبو إسحاق </w:t>
      </w:r>
      <w:proofErr w:type="spellStart"/>
      <w:r w:rsidRPr="004F42BD">
        <w:rPr>
          <w:rFonts w:ascii="Traditional Arabic" w:eastAsia="Times New Roman" w:hAnsi="Traditional Arabic" w:cs="Traditional Arabic"/>
          <w:sz w:val="36"/>
          <w:szCs w:val="36"/>
          <w:rtl/>
        </w:rPr>
        <w:t>الحصري</w:t>
      </w:r>
      <w:proofErr w:type="spellEnd"/>
      <w:r w:rsidRPr="004F42BD">
        <w:rPr>
          <w:rFonts w:ascii="Traditional Arabic" w:eastAsia="Times New Roman" w:hAnsi="Traditional Arabic" w:cs="Traditional Arabic"/>
          <w:sz w:val="36"/>
          <w:szCs w:val="36"/>
          <w:rtl/>
        </w:rPr>
        <w:t xml:space="preserve"> بموضوع الوصف عناية خاصة، فأكثر من إيراد النصوص في وصف الليل والبلاغة والماء والرعد والبرق وغيرها. وغلب السجع على أسلوب الكتاب وهو أسلوب ذلك العصر. طبع الكتاب طبعات عديدة مشروحة ومضبوطة ومفهرسة</w:t>
      </w:r>
      <w:r w:rsidRPr="004F42BD">
        <w:rPr>
          <w:rFonts w:ascii="Traditional Arabic" w:eastAsia="Times New Roman" w:hAnsi="Traditional Arabic" w:cs="Traditional Arabic"/>
          <w:sz w:val="36"/>
          <w:szCs w:val="36"/>
        </w:rPr>
        <w:t xml:space="preserve">. </w:t>
      </w:r>
    </w:p>
    <w:p w:rsidR="004F42BD" w:rsidRPr="004F42BD" w:rsidRDefault="004F42BD" w:rsidP="004F42BD">
      <w:pPr>
        <w:bidi/>
        <w:jc w:val="both"/>
        <w:rPr>
          <w:rFonts w:ascii="Traditional Arabic" w:hAnsi="Traditional Arabic" w:cs="Traditional Arabic"/>
          <w:sz w:val="36"/>
          <w:szCs w:val="36"/>
          <w:rtl/>
          <w:lang w:bidi="ar-DZ"/>
        </w:rPr>
      </w:pPr>
    </w:p>
    <w:p w:rsidR="004F42BD" w:rsidRPr="004F42BD" w:rsidRDefault="004F42BD" w:rsidP="004F42BD">
      <w:pPr>
        <w:bidi/>
        <w:jc w:val="both"/>
        <w:rPr>
          <w:rFonts w:ascii="Traditional Arabic" w:hAnsi="Traditional Arabic" w:cs="Traditional Arabic"/>
          <w:sz w:val="36"/>
          <w:szCs w:val="36"/>
          <w:lang w:bidi="ar-DZ"/>
        </w:rPr>
      </w:pPr>
    </w:p>
    <w:sectPr w:rsidR="004F42BD" w:rsidRPr="004F42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F42BD"/>
    <w:rsid w:val="004F42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42BD"/>
    <w:rPr>
      <w:color w:val="0000FF"/>
      <w:u w:val="single"/>
    </w:rPr>
  </w:style>
  <w:style w:type="paragraph" w:styleId="NormalWeb">
    <w:name w:val="Normal (Web)"/>
    <w:basedOn w:val="Normal"/>
    <w:uiPriority w:val="99"/>
    <w:semiHidden/>
    <w:unhideWhenUsed/>
    <w:rsid w:val="004F4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08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wikipedia.org/wiki/%D8%B2%D9%87%D9%8A%D8%B1_%D8%A8%D9%86_%D8%A3%D8%A8%D9%8A_%D8%B3%D9%84%D9%85%D9%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B9%D9%84%D9%8A%D8%A9_%D8%A8%D9%86%D8%AA_%D8%A7%D9%84%D9%85%D9%87%D8%AF%D9%8A" TargetMode="External"/><Relationship Id="rId5" Type="http://schemas.openxmlformats.org/officeDocument/2006/relationships/hyperlink" Target="https://ar.wikipedia.org/wiki/%D8%A7%D9%84%D8%B2%D8%A8%D8%B1%D9%82%D8%A7%D9%86_%D8%A8%D9%86_%D8%A8%D8%AF%D8%B1" TargetMode="External"/><Relationship Id="rId4" Type="http://schemas.openxmlformats.org/officeDocument/2006/relationships/hyperlink" Target="https://ar.wikipedia.org/wiki/%D8%A5%D8%A8%D8%B1%D8%A7%D9%87%D9%8A%D9%85_%D8%A7%D9%84%D8%AD%D8%B5%D8%B1%D9%8A_%D8%A7%D9%84%D9%82%D9%8A%D8%B1%D9%88%D8%A7%D9%86%D9%8A"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2131</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2</cp:revision>
  <dcterms:created xsi:type="dcterms:W3CDTF">2024-05-01T10:47:00Z</dcterms:created>
  <dcterms:modified xsi:type="dcterms:W3CDTF">2024-05-01T10:51:00Z</dcterms:modified>
</cp:coreProperties>
</file>