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>
      <w:pPr>
        <w:bidi w:val="on"/>
        <w:rPr/>
      </w:pPr>
      <w:r>
        <w:rPr>
          <w:rtl/>
        </w:rPr>
        <w:t>الواجب الثاني: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>عرف بيئة المؤسسة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>اذكر خصائص المؤسسة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>ما الفرق بين البيئة والمحيط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>ماهي المتغيرات العامة المؤثرة في المؤسسة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>اذكر المتغيرات الخاصة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>اذكر المتغيرات العامة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 xml:space="preserve">اذكر </w:t>
      </w:r>
      <w:r>
        <w:rPr>
          <w:rtl/>
        </w:rPr>
        <w:t>أنواع البيئة</w:t>
      </w:r>
    </w:p>
    <w:p>
      <w:pPr>
        <w:numPr>
          <w:ilvl w:val="0"/>
          <w:numId w:val="1"/>
        </w:numPr>
        <w:bidi w:val="on"/>
        <w:rPr/>
      </w:pPr>
      <w:r>
        <w:rPr>
          <w:rtl/>
        </w:rPr>
        <w:t>ما هو ت</w:t>
      </w:r>
      <w:r>
        <w:rPr>
          <w:rtl/>
        </w:rPr>
        <w:t>أثير التضخم على  المؤسسة الاقتصادية.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ja-JP" w:bidi="ar-SA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Ascii" w:eastAsiaTheme="minorEastAsia" w:hAnsi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أوفيس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