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الخامس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عرف وظيفة </w:t>
      </w:r>
      <w:r>
        <w:rPr>
          <w:rtl/>
        </w:rPr>
        <w:t>إدارة الموارد البشرية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اذكر خصائص </w:t>
      </w:r>
      <w:r>
        <w:rPr>
          <w:rtl/>
        </w:rPr>
        <w:t>إدارة الموارد البشرية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وظيفة البحث والتطوير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ماهي طرق البحث والتطوير في المؤسسة الاقتصادية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