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9C" w:rsidRDefault="00B1299C" w:rsidP="00B1299C">
      <w:pPr>
        <w:bidi/>
        <w:spacing w:after="0" w:line="240" w:lineRule="auto"/>
        <w:jc w:val="center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B8704E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الفعل الثلاثي المزيد بثلاثة أحرف</w:t>
      </w:r>
    </w:p>
    <w:p w:rsidR="00B1299C" w:rsidRDefault="00B1299C" w:rsidP="00B1299C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B8704E">
        <w:rPr>
          <w:rFonts w:ascii="Traditional Arabic" w:eastAsia="Times New Roman" w:hAnsi="Traditional Arabic" w:cs="Traditional Arabic"/>
          <w:sz w:val="36"/>
          <w:szCs w:val="36"/>
          <w:rtl/>
        </w:rPr>
        <w:t>يأتي الفعل الثلاثي مزيداً على أربعة أوزان ومعظمها قليلة الاستعمال، وهي</w:t>
      </w:r>
      <w:r w:rsidRPr="00B8704E">
        <w:rPr>
          <w:rFonts w:ascii="Traditional Arabic" w:eastAsia="Times New Roman" w:hAnsi="Traditional Arabic" w:cs="Traditional Arabic"/>
          <w:sz w:val="36"/>
          <w:szCs w:val="36"/>
        </w:rPr>
        <w:t xml:space="preserve"> : </w:t>
      </w:r>
    </w:p>
    <w:p w:rsidR="00B1299C" w:rsidRDefault="00B1299C" w:rsidP="00B1299C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B8704E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استفعل:</w:t>
      </w:r>
      <w:r w:rsidRPr="00B8704E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(ويكون الفعل مزيداً بالحروف الثلاثة الأولى وهي الألف والسين والتاء): استعمل، استنجد، استقام</w:t>
      </w:r>
      <w:r w:rsidRPr="00B8704E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</w:p>
    <w:p w:rsidR="00B1299C" w:rsidRDefault="00B1299C" w:rsidP="00B1299C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B8704E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افعوعل:</w:t>
      </w:r>
      <w:r w:rsidRPr="00B8704E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(يكون الفعل مزيداً بالألف والواو وتكرار عين الفعل أي الحرف الثاني من الفعل الماضي): اغدودن، احدودب</w:t>
      </w:r>
      <w:r w:rsidRPr="00B8704E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</w:p>
    <w:p w:rsidR="00B1299C" w:rsidRDefault="00B1299C" w:rsidP="00B1299C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B8704E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افعوّل:</w:t>
      </w:r>
      <w:r w:rsidRPr="00B8704E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(ويكون الفعل مزيداً بالألف والواو المضعّفة): اغلوّط، اجلوّد</w:t>
      </w:r>
      <w:r w:rsidRPr="00B8704E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</w:p>
    <w:p w:rsidR="001A7972" w:rsidRDefault="00B1299C" w:rsidP="00B1299C">
      <w:pPr>
        <w:bidi/>
      </w:pPr>
      <w:r w:rsidRPr="00B8704E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افعالّ</w:t>
      </w:r>
      <w:r w:rsidRPr="00B8704E">
        <w:rPr>
          <w:rFonts w:ascii="Traditional Arabic" w:eastAsia="Times New Roman" w:hAnsi="Traditional Arabic" w:cs="Traditional Arabic"/>
          <w:sz w:val="36"/>
          <w:szCs w:val="36"/>
          <w:rtl/>
        </w:rPr>
        <w:t>: (ويمكن الفعل مزيداً بالألف في الأول والألف ما بعد عين الفعل في الماضي، وتضعيف اللام أي الحرف الثالث في الماضي): اخضارّ، احمارّ، اصفارّ</w:t>
      </w:r>
      <w:r w:rsidRPr="00B8704E">
        <w:rPr>
          <w:rFonts w:ascii="Traditional Arabic" w:eastAsia="Times New Roman" w:hAnsi="Traditional Arabic" w:cs="Traditional Arabic"/>
          <w:sz w:val="36"/>
          <w:szCs w:val="36"/>
        </w:rPr>
        <w:t>.</w:t>
      </w:r>
    </w:p>
    <w:sectPr w:rsidR="001A7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B1299C"/>
    <w:rsid w:val="001A7972"/>
    <w:rsid w:val="00B1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2</cp:revision>
  <dcterms:created xsi:type="dcterms:W3CDTF">2024-05-24T19:26:00Z</dcterms:created>
  <dcterms:modified xsi:type="dcterms:W3CDTF">2024-05-24T19:26:00Z</dcterms:modified>
</cp:coreProperties>
</file>