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2B" w:rsidRPr="008A644F" w:rsidRDefault="00AE672B">
      <w:pPr>
        <w:rPr>
          <w:b/>
          <w:bCs/>
        </w:rPr>
      </w:pPr>
      <w:r w:rsidRPr="008A644F">
        <w:rPr>
          <w:b/>
          <w:bCs/>
        </w:rPr>
        <w:t xml:space="preserve">Références bibliographiques : </w:t>
      </w:r>
    </w:p>
    <w:p w:rsidR="00AE672B" w:rsidRDefault="00BD2544" w:rsidP="00BD2544">
      <w:r>
        <w:t xml:space="preserve">[1] </w:t>
      </w:r>
      <w:r w:rsidR="00AE672B">
        <w:t xml:space="preserve"> </w:t>
      </w:r>
      <w:proofErr w:type="spellStart"/>
      <w:r w:rsidR="00AE672B">
        <w:t>Aouf</w:t>
      </w:r>
      <w:proofErr w:type="spellEnd"/>
      <w:r w:rsidR="00AE672B">
        <w:t xml:space="preserve"> A, 2015. Livre de Biologie Moléculaire et Génie Génétique, Université Ferhat Abbas-Sétif 1, pp96-100. </w:t>
      </w:r>
    </w:p>
    <w:p w:rsidR="00AE672B" w:rsidRDefault="00BD2544" w:rsidP="00AE672B">
      <w:pPr>
        <w:rPr>
          <w:lang w:val="en-GB"/>
        </w:rPr>
      </w:pPr>
      <w:r>
        <w:rPr>
          <w:lang w:val="en-GB"/>
        </w:rPr>
        <w:t xml:space="preserve">[2] </w:t>
      </w:r>
      <w:r w:rsidR="00AE672B" w:rsidRPr="00AE672B">
        <w:rPr>
          <w:lang w:val="en-GB"/>
        </w:rPr>
        <w:t xml:space="preserve">Avery </w:t>
      </w:r>
      <w:proofErr w:type="spellStart"/>
      <w:r w:rsidR="00AE672B" w:rsidRPr="00AE672B">
        <w:rPr>
          <w:lang w:val="en-GB"/>
        </w:rPr>
        <w:t>O</w:t>
      </w:r>
      <w:r w:rsidR="00AE672B">
        <w:rPr>
          <w:lang w:val="en-GB"/>
        </w:rPr>
        <w:t>t</w:t>
      </w:r>
      <w:proofErr w:type="spellEnd"/>
      <w:r w:rsidR="00AE672B">
        <w:rPr>
          <w:lang w:val="en-GB"/>
        </w:rPr>
        <w:t>, McLeod CM, McCarthy M, 1994.</w:t>
      </w:r>
      <w:r w:rsidR="00AE672B" w:rsidRPr="00AE672B">
        <w:rPr>
          <w:lang w:val="en-GB"/>
        </w:rPr>
        <w:t xml:space="preserve">Induction of transformation by a deoxyribonucleic acid fraction isolated from Pneumococcus Type III. Journal of </w:t>
      </w:r>
      <w:proofErr w:type="spellStart"/>
      <w:proofErr w:type="gramStart"/>
      <w:r w:rsidR="00AE672B" w:rsidRPr="00AE672B">
        <w:rPr>
          <w:lang w:val="en-GB"/>
        </w:rPr>
        <w:t>Expérimental</w:t>
      </w:r>
      <w:proofErr w:type="spellEnd"/>
      <w:r w:rsidR="00AE672B">
        <w:rPr>
          <w:lang w:val="en-GB"/>
        </w:rPr>
        <w:t xml:space="preserve"> </w:t>
      </w:r>
      <w:r w:rsidR="00AE672B" w:rsidRPr="00AE672B">
        <w:rPr>
          <w:lang w:val="en-GB"/>
        </w:rPr>
        <w:t xml:space="preserve"> </w:t>
      </w:r>
      <w:proofErr w:type="spellStart"/>
      <w:r w:rsidR="00AE672B" w:rsidRPr="00AE672B">
        <w:rPr>
          <w:lang w:val="en-GB"/>
        </w:rPr>
        <w:t>Médicine</w:t>
      </w:r>
      <w:proofErr w:type="spellEnd"/>
      <w:proofErr w:type="gramEnd"/>
      <w:r w:rsidR="00AE672B" w:rsidRPr="00AE672B">
        <w:rPr>
          <w:lang w:val="en-GB"/>
        </w:rPr>
        <w:t xml:space="preserve">, 79, pp. 137-158. B Brown T, 2010. </w:t>
      </w:r>
    </w:p>
    <w:p w:rsidR="00AE672B" w:rsidRPr="00E7740B" w:rsidRDefault="00BD2544">
      <w:r>
        <w:rPr>
          <w:lang w:val="en-GB"/>
        </w:rPr>
        <w:t xml:space="preserve"> [3</w:t>
      </w:r>
      <w:proofErr w:type="gramStart"/>
      <w:r>
        <w:rPr>
          <w:lang w:val="en-GB"/>
        </w:rPr>
        <w:t xml:space="preserve">] </w:t>
      </w:r>
      <w:r w:rsidR="00AE672B" w:rsidRPr="00AE672B">
        <w:rPr>
          <w:lang w:val="en-GB"/>
        </w:rPr>
        <w:t xml:space="preserve"> Cloning</w:t>
      </w:r>
      <w:proofErr w:type="gramEnd"/>
      <w:r w:rsidR="00AE672B" w:rsidRPr="00AE672B">
        <w:rPr>
          <w:lang w:val="en-GB"/>
        </w:rPr>
        <w:t xml:space="preserve"> and DNA Analysis: An Introduction 6th edition. </w:t>
      </w:r>
      <w:proofErr w:type="gramStart"/>
      <w:r w:rsidR="00AE672B" w:rsidRPr="00AE672B">
        <w:rPr>
          <w:lang w:val="en-GB"/>
        </w:rPr>
        <w:t>Ed, John Wiley and Sons.</w:t>
      </w:r>
      <w:proofErr w:type="gramEnd"/>
      <w:r w:rsidR="00AE672B" w:rsidRPr="00AE672B">
        <w:rPr>
          <w:lang w:val="en-GB"/>
        </w:rPr>
        <w:t xml:space="preserve"> USA. </w:t>
      </w:r>
      <w:r w:rsidR="00AE672B" w:rsidRPr="00E7740B">
        <w:t xml:space="preserve">Bourgoin S, Bergeron J, </w:t>
      </w:r>
      <w:proofErr w:type="spellStart"/>
      <w:r w:rsidR="00AE672B" w:rsidRPr="00E7740B">
        <w:t>Sarafian</w:t>
      </w:r>
      <w:proofErr w:type="spellEnd"/>
      <w:r w:rsidR="00AE672B" w:rsidRPr="00E7740B">
        <w:t xml:space="preserve"> V, </w:t>
      </w:r>
      <w:proofErr w:type="spellStart"/>
      <w:r w:rsidR="00AE672B" w:rsidRPr="00E7740B">
        <w:t>Jolicoeur</w:t>
      </w:r>
      <w:proofErr w:type="spellEnd"/>
      <w:r w:rsidR="00AE672B" w:rsidRPr="00E7740B">
        <w:t xml:space="preserve"> C, d’Auteuil M.L, </w:t>
      </w:r>
      <w:proofErr w:type="spellStart"/>
      <w:r w:rsidR="00AE672B" w:rsidRPr="00E7740B">
        <w:t>Linard</w:t>
      </w:r>
      <w:proofErr w:type="spellEnd"/>
      <w:r w:rsidR="00AE672B" w:rsidRPr="00E7740B">
        <w:t xml:space="preserve"> C, </w:t>
      </w:r>
      <w:proofErr w:type="spellStart"/>
      <w:r w:rsidR="00AE672B" w:rsidRPr="00E7740B">
        <w:t>Mailly</w:t>
      </w:r>
      <w:proofErr w:type="spellEnd"/>
      <w:r w:rsidR="00AE672B" w:rsidRPr="00E7740B">
        <w:t xml:space="preserve"> F, 1997. </w:t>
      </w:r>
    </w:p>
    <w:p w:rsidR="00AE672B" w:rsidRDefault="00BD2544">
      <w:r>
        <w:t xml:space="preserve"> [4] </w:t>
      </w:r>
      <w:r w:rsidR="00AE672B">
        <w:t xml:space="preserve">Extraction d’ADN et amplification de sites STR sur des échantillons de type judiciaire. Présenté au 65è Congrès de l’ACFAS, Université du Québec </w:t>
      </w:r>
      <w:proofErr w:type="spellStart"/>
      <w:r w:rsidR="00AE672B">
        <w:t>TroisRivières</w:t>
      </w:r>
      <w:proofErr w:type="spellEnd"/>
      <w:r w:rsidR="00AE672B">
        <w:t xml:space="preserve"> Bertrand Emery, 2022. </w:t>
      </w:r>
    </w:p>
    <w:p w:rsidR="00AE672B" w:rsidRDefault="00BD2544">
      <w:r>
        <w:t xml:space="preserve">[5] </w:t>
      </w:r>
      <w:r w:rsidR="00AE672B">
        <w:t>Expérience De La conjugaison. Enseignant au Collège Calvin. (</w:t>
      </w:r>
      <w:proofErr w:type="spellStart"/>
      <w:r w:rsidR="00AE672B">
        <w:t>Berber</w:t>
      </w:r>
      <w:proofErr w:type="spellEnd"/>
      <w:r w:rsidR="00AE672B">
        <w:t xml:space="preserve"> N, 2020). </w:t>
      </w:r>
    </w:p>
    <w:p w:rsidR="00AE672B" w:rsidRDefault="00BD2544">
      <w:r>
        <w:t xml:space="preserve"> [6] </w:t>
      </w:r>
      <w:r w:rsidR="00AE672B">
        <w:t xml:space="preserve">Protocole d’extraction NACL et préparation des solutions. C Camille </w:t>
      </w:r>
      <w:proofErr w:type="spellStart"/>
      <w:r w:rsidR="00AE672B">
        <w:t>Delarras</w:t>
      </w:r>
      <w:proofErr w:type="spellEnd"/>
      <w:r w:rsidR="00AE672B">
        <w:t xml:space="preserve">, 2006 « Pratique en microbiologie de laboratoire » Recherche de bactéries et de levures-moisissures Edition : Céline </w:t>
      </w:r>
      <w:proofErr w:type="spellStart"/>
      <w:r w:rsidR="00AE672B">
        <w:t>Poiteaux</w:t>
      </w:r>
      <w:proofErr w:type="spellEnd"/>
      <w:r w:rsidR="00AE672B">
        <w:t xml:space="preserve">. p757. Carrier G, 2011. </w:t>
      </w:r>
    </w:p>
    <w:p w:rsidR="00AE672B" w:rsidRDefault="00BD2544">
      <w:r>
        <w:t>[7]</w:t>
      </w:r>
      <w:r w:rsidR="00AE672B">
        <w:t>Bases moléculaires de la variation clonale chez la vigne (</w:t>
      </w:r>
      <w:proofErr w:type="spellStart"/>
      <w:r w:rsidR="00AE672B">
        <w:t>Vitis</w:t>
      </w:r>
      <w:proofErr w:type="spellEnd"/>
      <w:r w:rsidR="00AE672B">
        <w:t xml:space="preserve"> </w:t>
      </w:r>
      <w:proofErr w:type="spellStart"/>
      <w:r w:rsidR="00AE672B">
        <w:t>vinifera</w:t>
      </w:r>
      <w:proofErr w:type="spellEnd"/>
      <w:r w:rsidR="00AE672B">
        <w:t xml:space="preserve"> L.): approche </w:t>
      </w:r>
      <w:proofErr w:type="spellStart"/>
      <w:r w:rsidR="00AE672B">
        <w:t>pangénomique</w:t>
      </w:r>
      <w:proofErr w:type="spellEnd"/>
      <w:r w:rsidR="00AE672B">
        <w:t xml:space="preserve">. Thèse de doctorat, Montpellier, </w:t>
      </w:r>
      <w:proofErr w:type="spellStart"/>
      <w:r w:rsidR="00AE672B">
        <w:t>SupAgro</w:t>
      </w:r>
      <w:proofErr w:type="spellEnd"/>
      <w:r w:rsidR="00AE672B">
        <w:t xml:space="preserve">, 127p. D </w:t>
      </w:r>
      <w:proofErr w:type="spellStart"/>
      <w:r w:rsidR="00AE672B">
        <w:t>Dublanchet</w:t>
      </w:r>
      <w:proofErr w:type="spellEnd"/>
      <w:r w:rsidR="00AE672B">
        <w:t xml:space="preserve"> A, 2017.</w:t>
      </w:r>
    </w:p>
    <w:p w:rsidR="00AE672B" w:rsidRDefault="00BD2544">
      <w:r>
        <w:t xml:space="preserve">[8] </w:t>
      </w:r>
      <w:r w:rsidR="00AE672B">
        <w:t xml:space="preserve"> La phagothérapie: des virus pour combattre les infections : renouveau d’un traitement au secours des antibiotiques. </w:t>
      </w:r>
      <w:proofErr w:type="spellStart"/>
      <w:r w:rsidR="00AE672B">
        <w:t>Delarras</w:t>
      </w:r>
      <w:proofErr w:type="spellEnd"/>
      <w:r w:rsidR="00AE672B">
        <w:t xml:space="preserve"> C, 1981 Microbiologie pratique pour le laboratoire d’analyses ou de contrôle sanitaire. Aliments. Produits pharmaceutiques. Paris, éditions Lavoisier. Diallo Y, Kanté S, 2019. </w:t>
      </w:r>
    </w:p>
    <w:p w:rsidR="00DB4031" w:rsidRDefault="00BD2544">
      <w:r>
        <w:t xml:space="preserve">[9] </w:t>
      </w:r>
      <w:proofErr w:type="spellStart"/>
      <w:r w:rsidR="00AE672B">
        <w:t>Dublanchet</w:t>
      </w:r>
      <w:proofErr w:type="spellEnd"/>
      <w:r w:rsidR="00AE672B">
        <w:t xml:space="preserve"> A, 2017. La phagothérapie: des virus pour combattre les infections : renouveau d’un traitement au secours des antibiotiques</w:t>
      </w:r>
    </w:p>
    <w:p w:rsidR="00AE672B" w:rsidRDefault="00BD2544">
      <w:r>
        <w:t xml:space="preserve">[10] </w:t>
      </w:r>
      <w:proofErr w:type="spellStart"/>
      <w:r w:rsidR="00AE672B">
        <w:t>Delarras</w:t>
      </w:r>
      <w:proofErr w:type="spellEnd"/>
      <w:r w:rsidR="00AE672B">
        <w:t xml:space="preserve"> C, 1981 Microbiologie pratique pour le laboratoire d’analyses ou de contrôle sanitaire. Al</w:t>
      </w:r>
      <w:r>
        <w:t xml:space="preserve"> </w:t>
      </w:r>
      <w:proofErr w:type="spellStart"/>
      <w:r w:rsidR="00AE672B">
        <w:t>iments</w:t>
      </w:r>
      <w:proofErr w:type="spellEnd"/>
      <w:r w:rsidR="00AE672B">
        <w:t>. Produits pharmaceutiques. Paris, éditions Lavoisier.</w:t>
      </w:r>
    </w:p>
    <w:p w:rsidR="00BD2544" w:rsidRDefault="00BD2544" w:rsidP="00BD2544">
      <w:r>
        <w:t xml:space="preserve">[11] </w:t>
      </w:r>
      <w:r w:rsidR="00AE672B">
        <w:t>Diallo Y, Kanté S, 2019. Activité antibactérienne des nanoparticules d’argent (Master en biologie moléculaire et cellulaire). 8 MAI 1945, Guelma.</w:t>
      </w:r>
    </w:p>
    <w:p w:rsidR="00AE672B" w:rsidRDefault="00BD2544" w:rsidP="00BD2544">
      <w:r>
        <w:t xml:space="preserve">[12] </w:t>
      </w:r>
      <w:proofErr w:type="spellStart"/>
      <w:r w:rsidR="00AE672B">
        <w:t>Badis</w:t>
      </w:r>
      <w:proofErr w:type="spellEnd"/>
      <w:r w:rsidR="00AE672B">
        <w:t>-Mostaganem. Master Génétique FONDAMENTALE ET APPLIQUÉE.</w:t>
      </w:r>
    </w:p>
    <w:p w:rsidR="00AE672B" w:rsidRDefault="000A7FD6">
      <w:r>
        <w:t xml:space="preserve">[13] </w:t>
      </w:r>
      <w:r w:rsidR="00AE672B">
        <w:t xml:space="preserve">Francis et Taylor, </w:t>
      </w:r>
      <w:proofErr w:type="gramStart"/>
      <w:r w:rsidR="00AE672B">
        <w:t>UK ,</w:t>
      </w:r>
      <w:proofErr w:type="gramEnd"/>
      <w:r w:rsidR="00AE672B">
        <w:t xml:space="preserve"> 2013. L’ESSENTIEL EN Biologie Moléculaire. Edition. INTERNATIONALE, d’origine « BIOS instant notes in Moléculaire Biologie » pp373.</w:t>
      </w:r>
    </w:p>
    <w:p w:rsidR="00AE672B" w:rsidRPr="00E7740B" w:rsidRDefault="000A7FD6">
      <w:pPr>
        <w:rPr>
          <w:lang w:val="en-GB"/>
        </w:rPr>
      </w:pPr>
      <w:r>
        <w:t>[14]</w:t>
      </w:r>
      <w:r w:rsidR="00AE672B">
        <w:t>Morgane A, 2019. Intérêt de la phagothérapie dans le traitement et la prévention des maladies du tube digestif (</w:t>
      </w:r>
      <w:proofErr w:type="spellStart"/>
      <w:r w:rsidR="00AE672B">
        <w:t>phdthesis</w:t>
      </w:r>
      <w:proofErr w:type="spellEnd"/>
      <w:r w:rsidR="00AE672B">
        <w:t xml:space="preserve">). </w:t>
      </w:r>
      <w:proofErr w:type="spellStart"/>
      <w:r w:rsidR="00AE672B" w:rsidRPr="00E7740B">
        <w:rPr>
          <w:lang w:val="en-GB"/>
        </w:rPr>
        <w:t>Université</w:t>
      </w:r>
      <w:proofErr w:type="spellEnd"/>
      <w:r w:rsidR="00AE672B" w:rsidRPr="00E7740B">
        <w:rPr>
          <w:lang w:val="en-GB"/>
        </w:rPr>
        <w:t xml:space="preserve"> de Lille, France.</w:t>
      </w:r>
    </w:p>
    <w:p w:rsidR="00AE672B" w:rsidRDefault="000A7FD6">
      <w:pPr>
        <w:rPr>
          <w:lang w:val="en-GB"/>
        </w:rPr>
      </w:pPr>
      <w:r>
        <w:rPr>
          <w:lang w:val="en-GB"/>
        </w:rPr>
        <w:t xml:space="preserve">[15] </w:t>
      </w:r>
      <w:r w:rsidR="00AE672B" w:rsidRPr="00AE672B">
        <w:rPr>
          <w:lang w:val="en-GB"/>
        </w:rPr>
        <w:t xml:space="preserve">Nirenberg MW, </w:t>
      </w:r>
      <w:proofErr w:type="spellStart"/>
      <w:r w:rsidR="00AE672B" w:rsidRPr="00AE672B">
        <w:rPr>
          <w:lang w:val="en-GB"/>
        </w:rPr>
        <w:t>Matthaei</w:t>
      </w:r>
      <w:proofErr w:type="spellEnd"/>
      <w:r w:rsidR="00AE672B" w:rsidRPr="00AE672B">
        <w:rPr>
          <w:lang w:val="en-GB"/>
        </w:rPr>
        <w:t xml:space="preserve"> JH (1961), the dependence of cell-free protein synthesis in E. coli upon naturally occurring or synthetic polyribonucleotide. Proceedings of the National Academy of Sciences of the United States of America, 47, pp. 1588-602.</w:t>
      </w:r>
    </w:p>
    <w:p w:rsidR="008A644F" w:rsidRPr="008A644F" w:rsidRDefault="00AE672B">
      <w:pPr>
        <w:rPr>
          <w:b/>
          <w:bCs/>
        </w:rPr>
      </w:pPr>
      <w:r w:rsidRPr="008A644F">
        <w:rPr>
          <w:b/>
          <w:bCs/>
        </w:rPr>
        <w:t xml:space="preserve">Site web: </w:t>
      </w:r>
    </w:p>
    <w:p w:rsidR="00AE672B" w:rsidRDefault="000A7FD6">
      <w:r>
        <w:lastRenderedPageBreak/>
        <w:t>[16</w:t>
      </w:r>
      <w:r w:rsidR="00AE672B">
        <w:t>] https://monde.ccdmd.qc.ca/ressource/?id=55899&amp;demande=desc consulté le 01 Juin 2022</w:t>
      </w:r>
    </w:p>
    <w:p w:rsidR="008A644F" w:rsidRDefault="00E7740B">
      <w:r>
        <w:t>[1</w:t>
      </w:r>
      <w:r w:rsidR="000A7FD6">
        <w:t>7</w:t>
      </w:r>
      <w:r w:rsidR="008A644F">
        <w:t>] https://www.futura-sciences.com/sante/definitions/medecine-adn-87/ consulté le 25 Mai 2022</w:t>
      </w:r>
    </w:p>
    <w:p w:rsidR="008A644F" w:rsidRDefault="00E7740B" w:rsidP="00E7740B">
      <w:r>
        <w:t>[1</w:t>
      </w:r>
      <w:r w:rsidR="000A7FD6">
        <w:t>8</w:t>
      </w:r>
      <w:r w:rsidR="008A644F">
        <w:t>] https://fr.wikipedia.org/wiki/Fichier:R%C3%A9plicationdelADN.png consulté le 07 Juin 2022</w:t>
      </w:r>
    </w:p>
    <w:p w:rsidR="008A644F" w:rsidRDefault="000A7FD6">
      <w:r>
        <w:t>[19</w:t>
      </w:r>
      <w:r w:rsidR="008A644F">
        <w:t>] https://www.aquaportail.com/definition-14795-cellule-bacterienne.html consulté le 07 Juin 2022</w:t>
      </w:r>
    </w:p>
    <w:p w:rsidR="008A644F" w:rsidRDefault="000A7FD6">
      <w:r>
        <w:t>[20</w:t>
      </w:r>
      <w:bookmarkStart w:id="0" w:name="_GoBack"/>
      <w:bookmarkEnd w:id="0"/>
      <w:r w:rsidR="008A644F">
        <w:t>] https://cit.ligue-cancer.net/bioresources/index.php/la-qualification/la-purete-delechantillon/ consulté le 26 Mars 2020.</w:t>
      </w:r>
    </w:p>
    <w:p w:rsidR="008A644F" w:rsidRPr="00AE672B" w:rsidRDefault="008A644F"/>
    <w:sectPr w:rsidR="008A644F" w:rsidRPr="00AE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2B"/>
    <w:rsid w:val="000A7FD6"/>
    <w:rsid w:val="008A644F"/>
    <w:rsid w:val="00AE672B"/>
    <w:rsid w:val="00B10001"/>
    <w:rsid w:val="00BD2544"/>
    <w:rsid w:val="00DB4031"/>
    <w:rsid w:val="00E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2024-05-18T15:11:00Z</dcterms:created>
  <dcterms:modified xsi:type="dcterms:W3CDTF">2024-06-13T23:13:00Z</dcterms:modified>
</cp:coreProperties>
</file>