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6AD4" w14:textId="3C893961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>بدرة محمد العربي، أثر الحرمان من الوالدين على شخصية الطفل، دراسة ميدانية بالجزائر، 1988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40260295" w14:textId="776B0199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>سامية محمد فهمي، المشكلات الاجتماعية الممارسة والرعاية والخدمة الاجتماعية، المكتب الجامعي الحديث، مصر، ط1، 1997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0D3DF77B" w14:textId="5F292FBC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عبد الحميد منصور، زكريا أحمد </w:t>
      </w:r>
      <w:proofErr w:type="spellStart"/>
      <w:r w:rsidRPr="00202D9A">
        <w:rPr>
          <w:rFonts w:ascii="Simplified Arabic" w:hAnsi="Simplified Arabic" w:cs="Simplified Arabic"/>
          <w:sz w:val="32"/>
          <w:szCs w:val="32"/>
          <w:rtl/>
        </w:rPr>
        <w:t>الشريني</w:t>
      </w:r>
      <w:proofErr w:type="spellEnd"/>
      <w:r w:rsidRPr="00202D9A">
        <w:rPr>
          <w:rFonts w:ascii="Simplified Arabic" w:hAnsi="Simplified Arabic" w:cs="Simplified Arabic"/>
          <w:sz w:val="32"/>
          <w:szCs w:val="32"/>
          <w:rtl/>
        </w:rPr>
        <w:t>، الأسرة على مشارف القرن 21، دار الفكر العربي، مصر، ط1، 2000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1D4BEBFF" w14:textId="4A192187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>مهدي عبد، التربية النفسية لطفل، الديوان الجامعي للمطبوعات، ط2، 1982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04A965F7" w14:textId="412816E7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>وناس أمزيان، إسعاف الطفولة المسعفة، مجلة المعيار، ج2، الجزائر، العدد 31 جانفي 2013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71B95D6A" w14:textId="3A03741C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نورة عبدالله الهزاني: الطلاق: العوامل والأسباب-دراسة ميدانية </w:t>
      </w:r>
      <w:proofErr w:type="spellStart"/>
      <w:proofErr w:type="gramStart"/>
      <w:r w:rsidRPr="00202D9A">
        <w:rPr>
          <w:rFonts w:ascii="Simplified Arabic" w:hAnsi="Simplified Arabic" w:cs="Simplified Arabic"/>
          <w:sz w:val="32"/>
          <w:szCs w:val="32"/>
          <w:rtl/>
        </w:rPr>
        <w:t>سعودية،دار</w:t>
      </w:r>
      <w:proofErr w:type="spellEnd"/>
      <w:proofErr w:type="gramEnd"/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 أسامة للنشر والتوزيع،ط1،الأردن، 2012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6F419D8C" w14:textId="318A27FF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>صالح بن سليمان بن عبد الله الشقير: الطلاق وأثره في الجريمة-دراسة تحليلية تطبيقية، مذكرة ماجستير منشورة، قسم العدالة الجزائية، تخصص السياسة الجنائية، جامعة نايف العربية للعلوم الأمنية، الرياض، 2008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4345EF62" w14:textId="016660CD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محمد </w:t>
      </w:r>
      <w:proofErr w:type="spellStart"/>
      <w:r w:rsidRPr="00202D9A">
        <w:rPr>
          <w:rFonts w:ascii="Simplified Arabic" w:hAnsi="Simplified Arabic" w:cs="Simplified Arabic"/>
          <w:sz w:val="32"/>
          <w:szCs w:val="32"/>
          <w:rtl/>
        </w:rPr>
        <w:t>بومخلوف</w:t>
      </w:r>
      <w:proofErr w:type="spellEnd"/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: نمط الأسرة الجزائرية </w:t>
      </w:r>
      <w:r w:rsidRPr="00202D9A">
        <w:rPr>
          <w:rFonts w:ascii="Simplified Arabic" w:hAnsi="Simplified Arabic" w:cs="Simplified Arabic" w:hint="cs"/>
          <w:sz w:val="32"/>
          <w:szCs w:val="32"/>
          <w:rtl/>
        </w:rPr>
        <w:t>ومحدداته</w:t>
      </w:r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: دراسة إحصائية </w:t>
      </w:r>
      <w:r w:rsidRPr="00202D9A">
        <w:rPr>
          <w:rFonts w:ascii="Simplified Arabic" w:hAnsi="Simplified Arabic" w:cs="Simplified Arabic" w:hint="cs"/>
          <w:sz w:val="32"/>
          <w:szCs w:val="32"/>
          <w:rtl/>
        </w:rPr>
        <w:t>وتحليل</w:t>
      </w:r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 نظري، 2، الجزائر، 2006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6CFD4F40" w14:textId="3E21AA64" w:rsidR="00202D9A" w:rsidRPr="00202D9A" w:rsidRDefault="00202D9A" w:rsidP="00202D9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جبايلي سهام: الآثار الاجتماعية لظاهرة الطلاق على الفرد </w:t>
      </w:r>
      <w:r w:rsidRPr="00202D9A">
        <w:rPr>
          <w:rFonts w:ascii="Simplified Arabic" w:hAnsi="Simplified Arabic" w:cs="Simplified Arabic" w:hint="cs"/>
          <w:sz w:val="32"/>
          <w:szCs w:val="32"/>
          <w:rtl/>
        </w:rPr>
        <w:t>والمجتمع الجزائر، مارس</w:t>
      </w:r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 2017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4CD6437C" w14:textId="18F5FDF7" w:rsidR="00202D9A" w:rsidRPr="00202D9A" w:rsidRDefault="00202D9A" w:rsidP="00202D9A">
      <w:pPr>
        <w:pStyle w:val="Paragraphedeliste"/>
        <w:bidi/>
        <w:rPr>
          <w:rFonts w:ascii="Simplified Arabic" w:hAnsi="Simplified Arabic" w:cs="Simplified Arabic"/>
          <w:sz w:val="32"/>
          <w:szCs w:val="32"/>
        </w:rPr>
      </w:pPr>
      <w:r w:rsidRPr="00202D9A">
        <w:rPr>
          <w:rFonts w:ascii="Simplified Arabic" w:hAnsi="Simplified Arabic" w:cs="Simplified Arabic"/>
          <w:sz w:val="32"/>
          <w:szCs w:val="32"/>
          <w:rtl/>
        </w:rPr>
        <w:t>سامية بن عمر: ظاهرة الطلاق (الأسباب والآثار)، مقال علمي منشور في مجلة العلوم الاجتماعية، العدد 10، جانفي، 2015</w:t>
      </w:r>
      <w:r w:rsidRPr="00202D9A">
        <w:rPr>
          <w:rFonts w:ascii="Simplified Arabic" w:hAnsi="Simplified Arabic" w:cs="Simplified Arabic"/>
          <w:sz w:val="32"/>
          <w:szCs w:val="32"/>
        </w:rPr>
        <w:t>.</w:t>
      </w:r>
    </w:p>
    <w:p w14:paraId="24E0194A" w14:textId="301CB1AA" w:rsidR="00D0246B" w:rsidRDefault="00202D9A" w:rsidP="00202D9A">
      <w:pPr>
        <w:pStyle w:val="Paragraphedeliste"/>
        <w:numPr>
          <w:ilvl w:val="0"/>
          <w:numId w:val="1"/>
        </w:numPr>
        <w:bidi/>
      </w:pPr>
      <w:r w:rsidRPr="00202D9A">
        <w:rPr>
          <w:rFonts w:ascii="Simplified Arabic" w:hAnsi="Simplified Arabic" w:cs="Simplified Arabic"/>
          <w:sz w:val="32"/>
          <w:szCs w:val="32"/>
          <w:rtl/>
        </w:rPr>
        <w:t xml:space="preserve">حفيظة </w:t>
      </w:r>
      <w:proofErr w:type="spellStart"/>
      <w:r w:rsidRPr="00202D9A">
        <w:rPr>
          <w:rFonts w:ascii="Simplified Arabic" w:hAnsi="Simplified Arabic" w:cs="Simplified Arabic"/>
          <w:sz w:val="32"/>
          <w:szCs w:val="32"/>
          <w:rtl/>
        </w:rPr>
        <w:t>بلميهوب</w:t>
      </w:r>
      <w:proofErr w:type="spellEnd"/>
      <w:r w:rsidRPr="00202D9A">
        <w:rPr>
          <w:rFonts w:ascii="Simplified Arabic" w:hAnsi="Simplified Arabic" w:cs="Simplified Arabic"/>
          <w:sz w:val="32"/>
          <w:szCs w:val="32"/>
          <w:rtl/>
        </w:rPr>
        <w:t>: أسباب الطلاق وطرق علاجه والوقاية منه، مقال علمي منشور في مجلة دراسات إسلامية، المجلد 10، العدد 01، 2015</w:t>
      </w:r>
      <w:r>
        <w:t>.</w:t>
      </w:r>
    </w:p>
    <w:sectPr w:rsidR="00D0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F5913"/>
    <w:multiLevelType w:val="hybridMultilevel"/>
    <w:tmpl w:val="D81E6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4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0CB2"/>
    <w:rsid w:val="00202D9A"/>
    <w:rsid w:val="00360CB2"/>
    <w:rsid w:val="006709AA"/>
    <w:rsid w:val="00D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CEC5"/>
  <w15:chartTrackingRefBased/>
  <w15:docId w15:val="{0A9CEC73-63C3-4FFE-BF02-618AB3D1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chérifa elaid</dc:creator>
  <cp:keywords/>
  <dc:description/>
  <cp:lastModifiedBy>chérifa elaid</cp:lastModifiedBy>
  <cp:revision>3</cp:revision>
  <dcterms:created xsi:type="dcterms:W3CDTF">2024-08-19T21:58:00Z</dcterms:created>
  <dcterms:modified xsi:type="dcterms:W3CDTF">2024-08-19T22:02:00Z</dcterms:modified>
</cp:coreProperties>
</file>