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663AFE" w14:textId="5B41381E" w:rsidR="00175450" w:rsidRPr="00DE6914" w:rsidRDefault="00175450" w:rsidP="00DE6914">
      <w:pPr>
        <w:jc w:val="center"/>
        <w:rPr>
          <w:rFonts w:asciiTheme="majorBidi" w:hAnsiTheme="majorBidi" w:cstheme="majorBidi"/>
          <w:b/>
          <w:bCs/>
          <w:sz w:val="44"/>
          <w:szCs w:val="44"/>
          <w:lang w:val="fr-FR"/>
        </w:rPr>
      </w:pPr>
      <w:r w:rsidRPr="00DE6914">
        <w:rPr>
          <w:rFonts w:asciiTheme="majorBidi" w:hAnsiTheme="majorBidi" w:cstheme="majorBidi"/>
          <w:b/>
          <w:bCs/>
          <w:sz w:val="44"/>
          <w:szCs w:val="44"/>
          <w:lang w:val="fr-FR"/>
        </w:rPr>
        <w:t>Ergonomie des Interfaces Homme-Machine</w:t>
      </w:r>
    </w:p>
    <w:p w14:paraId="485D2ED6" w14:textId="5BBC8185" w:rsidR="00175450" w:rsidRPr="00DE6914" w:rsidRDefault="00175450" w:rsidP="00DE6914">
      <w:pPr>
        <w:pBdr>
          <w:bottom w:val="single" w:sz="6" w:space="0" w:color="auto"/>
        </w:pBdr>
        <w:jc w:val="center"/>
        <w:rPr>
          <w:rFonts w:asciiTheme="majorBidi" w:hAnsiTheme="majorBidi" w:cstheme="majorBidi"/>
          <w:b/>
          <w:bCs/>
          <w:sz w:val="44"/>
          <w:szCs w:val="44"/>
          <w:lang w:val="fr-FR"/>
        </w:rPr>
      </w:pPr>
      <w:r w:rsidRPr="00DE6914">
        <w:rPr>
          <w:rFonts w:asciiTheme="majorBidi" w:hAnsiTheme="majorBidi" w:cstheme="majorBidi"/>
          <w:b/>
          <w:bCs/>
          <w:sz w:val="44"/>
          <w:szCs w:val="44"/>
          <w:lang w:val="fr-FR"/>
        </w:rPr>
        <w:t>TD 0</w:t>
      </w:r>
      <w:r w:rsidR="00DE6914" w:rsidRPr="00DE6914">
        <w:rPr>
          <w:rFonts w:asciiTheme="majorBidi" w:hAnsiTheme="majorBidi" w:cstheme="majorBidi"/>
          <w:b/>
          <w:bCs/>
          <w:sz w:val="44"/>
          <w:szCs w:val="44"/>
          <w:lang w:val="fr-FR"/>
        </w:rPr>
        <w:t>4</w:t>
      </w:r>
    </w:p>
    <w:p w14:paraId="65B0A027" w14:textId="43FCF6DF" w:rsidR="00175450" w:rsidRPr="00DA23F8" w:rsidRDefault="00175450" w:rsidP="00DA23F8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14:paraId="522EF902" w14:textId="23A2ED59" w:rsidR="00175450" w:rsidRPr="00DA23F8" w:rsidRDefault="00175450" w:rsidP="00DA23F8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DA23F8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Que signifie le critère </w:t>
      </w:r>
      <w:r w:rsidR="0092308F" w:rsidRPr="00DA23F8">
        <w:rPr>
          <w:rFonts w:asciiTheme="majorBidi" w:hAnsiTheme="majorBidi" w:cstheme="majorBidi"/>
          <w:b/>
          <w:bCs/>
          <w:sz w:val="24"/>
          <w:szCs w:val="24"/>
          <w:lang w:val="fr-FR"/>
        </w:rPr>
        <w:t>de lisibilité</w:t>
      </w:r>
      <w:r w:rsidRPr="00DA23F8">
        <w:rPr>
          <w:rFonts w:asciiTheme="majorBidi" w:hAnsiTheme="majorBidi" w:cstheme="majorBidi"/>
          <w:b/>
          <w:bCs/>
          <w:sz w:val="24"/>
          <w:szCs w:val="24"/>
          <w:lang w:val="fr-FR"/>
        </w:rPr>
        <w:t> ?</w:t>
      </w:r>
    </w:p>
    <w:p w14:paraId="0F8E7441" w14:textId="0A2B4E6F" w:rsidR="00175450" w:rsidRPr="00DA23F8" w:rsidRDefault="00175450" w:rsidP="00DA23F8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DA23F8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Justifier votre réponse </w:t>
      </w:r>
    </w:p>
    <w:p w14:paraId="02399801" w14:textId="19FE8315" w:rsidR="00175450" w:rsidRPr="00DA23F8" w:rsidRDefault="00175450" w:rsidP="00DA23F8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DA23F8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Analyser les Interfaces suivantes, et dire si le critère </w:t>
      </w:r>
      <w:r w:rsidR="0092308F" w:rsidRPr="00DA23F8">
        <w:rPr>
          <w:rFonts w:asciiTheme="majorBidi" w:hAnsiTheme="majorBidi" w:cstheme="majorBidi"/>
          <w:b/>
          <w:bCs/>
          <w:sz w:val="24"/>
          <w:szCs w:val="24"/>
          <w:lang w:val="fr-FR"/>
        </w:rPr>
        <w:t>de lisibilité est</w:t>
      </w:r>
      <w:r w:rsidRPr="00DA23F8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respecté ou non</w:t>
      </w:r>
      <w:bookmarkStart w:id="0" w:name="_Hlk119268293"/>
    </w:p>
    <w:p w14:paraId="53F7817D" w14:textId="69550FC8" w:rsidR="009378DA" w:rsidRPr="00DA23F8" w:rsidRDefault="009378DA" w:rsidP="00DA23F8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DA23F8">
        <w:rPr>
          <w:rFonts w:asciiTheme="majorBidi" w:hAnsiTheme="majorBidi" w:cstheme="majorBidi"/>
          <w:noProof/>
          <w:sz w:val="24"/>
          <w:szCs w:val="24"/>
          <w:lang w:val="fr-FR"/>
        </w:rPr>
        <w:drawing>
          <wp:inline distT="0" distB="0" distL="0" distR="0" wp14:anchorId="63481374" wp14:editId="77112F6B">
            <wp:extent cx="5695950" cy="391686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8941" cy="392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B6BDB" w14:textId="6D376755" w:rsidR="009378DA" w:rsidRPr="00DA23F8" w:rsidRDefault="009378DA" w:rsidP="00DA23F8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14:paraId="01840F0F" w14:textId="42062BAB" w:rsidR="001A3572" w:rsidRPr="00DA23F8" w:rsidRDefault="001A3572" w:rsidP="00DA23F8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DA23F8">
        <w:rPr>
          <w:rFonts w:asciiTheme="majorBidi" w:hAnsiTheme="majorBidi" w:cstheme="majorBidi"/>
          <w:noProof/>
          <w:sz w:val="24"/>
          <w:szCs w:val="24"/>
          <w:lang w:val="fr-FR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1C61DAF" wp14:editId="56F290E1">
                <wp:simplePos x="0" y="0"/>
                <wp:positionH relativeFrom="margin">
                  <wp:posOffset>28575</wp:posOffset>
                </wp:positionH>
                <wp:positionV relativeFrom="paragraph">
                  <wp:posOffset>47625</wp:posOffset>
                </wp:positionV>
                <wp:extent cx="5905500" cy="1752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7526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FB5D7" w14:textId="70CE14E2" w:rsidR="001A3572" w:rsidRDefault="009E6778" w:rsidP="009E6778">
                            <w:pPr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9E6778">
                              <w:rPr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L'IHM, ou Interface Homme-Machine, est l'ensemble des moyens (visuels, sonores, interactifs) permettant l'interaction entre un utilisateur humain et une machine ou un système informatique</w:t>
                            </w:r>
                          </w:p>
                          <w:p w14:paraId="500EF2EA" w14:textId="706D3649" w:rsidR="001A3572" w:rsidRPr="009E6778" w:rsidRDefault="009E6778" w:rsidP="009E6778">
                            <w:pPr>
                              <w:jc w:val="both"/>
                              <w:rPr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9E6778">
                              <w:rPr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L'IHM, OU INTERFACE HOMME-MACHINE, EST L'ENSEMBLE DES MOYENS (VISUELS, SONORES, INTERACTIFS) PERMETTANT L'INTERACTION ENTRE UN UTILISATEUR HUMAIN ET UNE MACHINE OU UN SYSTEME INFORMATIQUE</w:t>
                            </w:r>
                          </w:p>
                          <w:p w14:paraId="7111B7B3" w14:textId="595FECDE" w:rsidR="001A3572" w:rsidRPr="001A3572" w:rsidRDefault="001A3572" w:rsidP="001A3572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1A3572">
                              <w:rPr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C61D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.25pt;margin-top:3.75pt;width:465pt;height:13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" fillcolor="#00b050" stroked="f">
                <v:textbox>
                  <w:txbxContent>
                    <w:p w14:paraId="782FB5D7" w14:textId="70CE14E2" w:rsidR="001A3572" w:rsidRDefault="009E6778" w:rsidP="009E6778">
                      <w:pPr>
                        <w:jc w:val="both"/>
                        <w:rPr>
                          <w:color w:val="FFFFFF" w:themeColor="background1"/>
                          <w:sz w:val="28"/>
                          <w:szCs w:val="28"/>
                          <w:lang w:val="fr-FR"/>
                        </w:rPr>
                      </w:pPr>
                      <w:r w:rsidRPr="009E6778">
                        <w:rPr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>L'IHM, ou Interface Homme-Machine, est l'ensemble des moyens (visuels, sonores, interactifs) permettant l'interaction entre un utilisateur humain et une machine ou un système informatique</w:t>
                      </w:r>
                    </w:p>
                    <w:p w14:paraId="500EF2EA" w14:textId="706D3649" w:rsidR="001A3572" w:rsidRPr="009E6778" w:rsidRDefault="009E6778" w:rsidP="009E6778">
                      <w:pPr>
                        <w:jc w:val="both"/>
                        <w:rPr>
                          <w:color w:val="FFFFFF" w:themeColor="background1"/>
                          <w:sz w:val="28"/>
                          <w:szCs w:val="28"/>
                          <w:lang w:val="fr-FR"/>
                        </w:rPr>
                      </w:pPr>
                      <w:r w:rsidRPr="009E6778">
                        <w:rPr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>L'IHM, OU INTERFACE HOMME-MACHINE, EST L'ENSEMBLE DES MOYENS (VISUELS, SONORES, INTERACTIFS) PERMETTANT L'INTERACTION ENTRE UN UTILISATEUR HUMAIN ET UNE MACHINE OU UN SYSTEME INFORMATIQUE</w:t>
                      </w:r>
                    </w:p>
                    <w:p w14:paraId="7111B7B3" w14:textId="595FECDE" w:rsidR="001A3572" w:rsidRPr="001A3572" w:rsidRDefault="001A3572" w:rsidP="001A3572">
                      <w:pPr>
                        <w:rPr>
                          <w:color w:val="FFFFFF" w:themeColor="background1"/>
                          <w:sz w:val="28"/>
                          <w:szCs w:val="28"/>
                          <w:lang w:val="fr-FR"/>
                        </w:rPr>
                      </w:pPr>
                      <w:r w:rsidRPr="001A3572">
                        <w:rPr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D1A8C2" w14:textId="335A8770" w:rsidR="009378DA" w:rsidRPr="00DA23F8" w:rsidRDefault="009378DA" w:rsidP="00DA23F8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bookmarkEnd w:id="0"/>
    <w:p w14:paraId="00A24B82" w14:textId="528946F1" w:rsidR="001A3572" w:rsidRPr="00DA23F8" w:rsidRDefault="001A3572" w:rsidP="00DA23F8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14:paraId="77736922" w14:textId="2C8F32BF" w:rsidR="001A3572" w:rsidRPr="00DA23F8" w:rsidRDefault="009E6778" w:rsidP="00DA23F8">
      <w:pPr>
        <w:jc w:val="both"/>
        <w:rPr>
          <w:rFonts w:asciiTheme="majorBidi" w:hAnsiTheme="majorBidi" w:cstheme="majorBidi"/>
          <w:sz w:val="24"/>
          <w:szCs w:val="24"/>
          <w:rtl/>
          <w:lang w:val="fr-FR"/>
        </w:rPr>
      </w:pPr>
      <w:r w:rsidRPr="00DA23F8">
        <w:rPr>
          <w:rFonts w:asciiTheme="majorBidi" w:hAnsiTheme="majorBidi" w:cstheme="majorBidi"/>
          <w:noProof/>
          <w:sz w:val="24"/>
          <w:szCs w:val="24"/>
          <w:lang w:val="fr-FR"/>
        </w:rPr>
        <w:drawing>
          <wp:inline distT="0" distB="0" distL="0" distR="0" wp14:anchorId="0C9AA75A" wp14:editId="7B3D16CC">
            <wp:extent cx="5486400" cy="5420773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8854" cy="542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6AAEB" w14:textId="6E2EBE95" w:rsidR="001A3572" w:rsidRPr="00DA23F8" w:rsidRDefault="001A3572" w:rsidP="00DA23F8">
      <w:pPr>
        <w:tabs>
          <w:tab w:val="left" w:pos="960"/>
        </w:tabs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DA23F8">
        <w:rPr>
          <w:rFonts w:asciiTheme="majorBidi" w:hAnsiTheme="majorBidi" w:cstheme="majorBidi"/>
          <w:sz w:val="24"/>
          <w:szCs w:val="24"/>
          <w:lang w:val="fr-FR"/>
        </w:rPr>
        <w:lastRenderedPageBreak/>
        <w:tab/>
      </w:r>
    </w:p>
    <w:p w14:paraId="7BD95D87" w14:textId="5CE607B1" w:rsidR="009457DA" w:rsidRPr="00DA23F8" w:rsidRDefault="009457DA" w:rsidP="00DA23F8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14:paraId="7FC1F0AE" w14:textId="4E3B4C2E" w:rsidR="009457DA" w:rsidRPr="00DA23F8" w:rsidRDefault="009457DA" w:rsidP="00DA23F8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14:paraId="53E65C0C" w14:textId="76CFEB8B" w:rsidR="009457DA" w:rsidRPr="00DA23F8" w:rsidRDefault="009457DA" w:rsidP="00DA23F8">
      <w:pPr>
        <w:jc w:val="both"/>
        <w:rPr>
          <w:rFonts w:asciiTheme="majorBidi" w:hAnsiTheme="majorBidi" w:cstheme="majorBidi"/>
          <w:noProof/>
          <w:sz w:val="24"/>
          <w:szCs w:val="24"/>
          <w:lang w:val="fr-FR"/>
        </w:rPr>
      </w:pPr>
      <w:r w:rsidRPr="00DA23F8">
        <w:rPr>
          <w:rFonts w:asciiTheme="majorBidi" w:hAnsiTheme="majorBidi" w:cstheme="majorBidi"/>
          <w:noProof/>
          <w:sz w:val="24"/>
          <w:szCs w:val="24"/>
          <w:lang w:val="fr-FR"/>
        </w:rPr>
        <w:drawing>
          <wp:inline distT="0" distB="0" distL="0" distR="0" wp14:anchorId="0D89FBA4" wp14:editId="11B8CEA0">
            <wp:extent cx="5943600" cy="4762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C2C82" w14:textId="19943831" w:rsidR="009457DA" w:rsidRPr="00DA23F8" w:rsidRDefault="009457DA" w:rsidP="00DA23F8">
      <w:pPr>
        <w:jc w:val="both"/>
        <w:rPr>
          <w:rFonts w:asciiTheme="majorBidi" w:hAnsiTheme="majorBidi" w:cstheme="majorBidi"/>
          <w:noProof/>
          <w:sz w:val="24"/>
          <w:szCs w:val="24"/>
          <w:lang w:val="fr-FR"/>
        </w:rPr>
      </w:pPr>
    </w:p>
    <w:p w14:paraId="663C75C8" w14:textId="64BE4787" w:rsidR="009457DA" w:rsidRPr="00DA23F8" w:rsidRDefault="009457DA" w:rsidP="009E6778">
      <w:pPr>
        <w:ind w:firstLine="720"/>
        <w:jc w:val="center"/>
        <w:rPr>
          <w:rFonts w:asciiTheme="majorBidi" w:hAnsiTheme="majorBidi" w:cstheme="majorBidi"/>
          <w:noProof/>
          <w:sz w:val="24"/>
          <w:szCs w:val="24"/>
          <w:lang w:val="fr-FR"/>
        </w:rPr>
      </w:pPr>
      <w:r w:rsidRPr="00DA23F8">
        <w:rPr>
          <w:rFonts w:asciiTheme="majorBidi" w:hAnsiTheme="majorBidi" w:cstheme="majorBidi"/>
          <w:noProof/>
          <w:sz w:val="24"/>
          <w:szCs w:val="24"/>
          <w:lang w:val="fr-FR"/>
        </w:rPr>
        <w:lastRenderedPageBreak/>
        <w:drawing>
          <wp:inline distT="0" distB="0" distL="0" distR="0" wp14:anchorId="7452B9D3" wp14:editId="58D18516">
            <wp:extent cx="5943600" cy="35623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AEC3E" w14:textId="6DD5FD6F" w:rsidR="009457DA" w:rsidRPr="00DA23F8" w:rsidRDefault="009457DA" w:rsidP="00DA23F8">
      <w:pPr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14:paraId="45686F5A" w14:textId="067D4637" w:rsidR="009457DA" w:rsidRPr="00DA23F8" w:rsidRDefault="009457DA" w:rsidP="00DA23F8">
      <w:pPr>
        <w:jc w:val="both"/>
        <w:rPr>
          <w:rFonts w:asciiTheme="majorBidi" w:hAnsiTheme="majorBidi" w:cstheme="majorBidi"/>
          <w:noProof/>
          <w:sz w:val="24"/>
          <w:szCs w:val="24"/>
          <w:lang w:val="fr-FR"/>
        </w:rPr>
      </w:pPr>
      <w:r w:rsidRPr="00DA23F8">
        <w:rPr>
          <w:rFonts w:asciiTheme="majorBidi" w:hAnsiTheme="majorBidi" w:cstheme="majorBidi"/>
          <w:noProof/>
          <w:sz w:val="24"/>
          <w:szCs w:val="24"/>
          <w:lang w:val="fr-FR"/>
        </w:rPr>
        <w:drawing>
          <wp:inline distT="0" distB="0" distL="0" distR="0" wp14:anchorId="0EFB5A5D" wp14:editId="1A353B5B">
            <wp:extent cx="5944628" cy="2190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4747"/>
                    <a:stretch/>
                  </pic:blipFill>
                  <pic:spPr bwMode="auto">
                    <a:xfrm>
                      <a:off x="0" y="0"/>
                      <a:ext cx="5949954" cy="2192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D1DDA" w14:textId="0E22C9C8" w:rsidR="009457DA" w:rsidRPr="00DA23F8" w:rsidRDefault="009457DA" w:rsidP="00DA23F8">
      <w:pPr>
        <w:pBdr>
          <w:bottom w:val="single" w:sz="6" w:space="1" w:color="auto"/>
        </w:pBdr>
        <w:tabs>
          <w:tab w:val="left" w:pos="915"/>
        </w:tabs>
        <w:jc w:val="both"/>
        <w:rPr>
          <w:rFonts w:asciiTheme="majorBidi" w:hAnsiTheme="majorBidi" w:cstheme="majorBidi"/>
          <w:noProof/>
          <w:sz w:val="24"/>
          <w:szCs w:val="24"/>
          <w:lang w:val="fr-FR"/>
        </w:rPr>
      </w:pPr>
      <w:r w:rsidRPr="00DA23F8">
        <w:rPr>
          <w:rFonts w:asciiTheme="majorBidi" w:hAnsiTheme="majorBidi" w:cstheme="majorBidi"/>
          <w:sz w:val="24"/>
          <w:szCs w:val="24"/>
          <w:lang w:val="fr-FR"/>
        </w:rPr>
        <w:lastRenderedPageBreak/>
        <w:tab/>
      </w:r>
      <w:r w:rsidRPr="00DA23F8">
        <w:rPr>
          <w:rFonts w:asciiTheme="majorBidi" w:hAnsiTheme="majorBidi" w:cstheme="majorBidi"/>
          <w:noProof/>
          <w:sz w:val="24"/>
          <w:szCs w:val="24"/>
          <w:lang w:val="fr-FR"/>
        </w:rPr>
        <w:drawing>
          <wp:inline distT="0" distB="0" distL="0" distR="0" wp14:anchorId="67A3BA32" wp14:editId="0F2B0761">
            <wp:extent cx="3915321" cy="5325218"/>
            <wp:effectExtent l="0" t="0" r="9525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5321" cy="532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5F258" w14:textId="77777777" w:rsidR="00DA23F8" w:rsidRPr="00DA23F8" w:rsidRDefault="00DA23F8" w:rsidP="00DA23F8">
      <w:pPr>
        <w:jc w:val="both"/>
        <w:rPr>
          <w:rFonts w:asciiTheme="majorBidi" w:hAnsiTheme="majorBidi" w:cstheme="majorBidi"/>
          <w:noProof/>
          <w:sz w:val="24"/>
          <w:szCs w:val="24"/>
          <w:lang w:val="fr-FR"/>
        </w:rPr>
      </w:pPr>
    </w:p>
    <w:p w14:paraId="3FAF2D2C" w14:textId="6CB8D879" w:rsidR="00DA23F8" w:rsidRPr="00872091" w:rsidRDefault="00DA23F8" w:rsidP="00DA23F8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Theme="majorBidi" w:hAnsiTheme="majorBidi" w:cstheme="majorBidi"/>
          <w:b/>
          <w:bCs/>
          <w:sz w:val="28"/>
          <w:szCs w:val="28"/>
          <w:lang w:val="fr-FR"/>
        </w:rPr>
      </w:pPr>
      <w:r w:rsidRPr="00872091">
        <w:rPr>
          <w:rFonts w:asciiTheme="majorBidi" w:hAnsiTheme="majorBidi" w:cstheme="majorBidi"/>
          <w:b/>
          <w:bCs/>
          <w:sz w:val="28"/>
          <w:szCs w:val="28"/>
          <w:lang w:val="fr-FR"/>
        </w:rPr>
        <w:t>Que signifie le critère de Feedback immédiat ?</w:t>
      </w:r>
    </w:p>
    <w:p w14:paraId="3E64B458" w14:textId="77777777" w:rsidR="00DA23F8" w:rsidRPr="00872091" w:rsidRDefault="00DA23F8" w:rsidP="00DA23F8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Theme="majorBidi" w:hAnsiTheme="majorBidi" w:cstheme="majorBidi"/>
          <w:b/>
          <w:bCs/>
          <w:sz w:val="28"/>
          <w:szCs w:val="28"/>
          <w:lang w:val="fr-FR"/>
        </w:rPr>
      </w:pPr>
      <w:r w:rsidRPr="00872091">
        <w:rPr>
          <w:rFonts w:asciiTheme="majorBidi" w:hAnsiTheme="majorBidi" w:cstheme="majorBidi"/>
          <w:b/>
          <w:bCs/>
          <w:sz w:val="28"/>
          <w:szCs w:val="28"/>
          <w:lang w:val="fr-FR"/>
        </w:rPr>
        <w:t xml:space="preserve">Justifier votre réponse </w:t>
      </w:r>
    </w:p>
    <w:p w14:paraId="3867791F" w14:textId="75DD6205" w:rsidR="00DA23F8" w:rsidRPr="00872091" w:rsidRDefault="00DA23F8" w:rsidP="00DA23F8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Theme="majorBidi" w:hAnsiTheme="majorBidi" w:cstheme="majorBidi"/>
          <w:sz w:val="28"/>
          <w:szCs w:val="28"/>
          <w:lang w:val="fr-FR"/>
        </w:rPr>
      </w:pPr>
      <w:r w:rsidRPr="00872091">
        <w:rPr>
          <w:rFonts w:asciiTheme="majorBidi" w:hAnsiTheme="majorBidi" w:cstheme="majorBidi"/>
          <w:b/>
          <w:bCs/>
          <w:sz w:val="28"/>
          <w:szCs w:val="28"/>
          <w:lang w:val="fr-FR"/>
        </w:rPr>
        <w:t>Analyser les Interfaces suivantes, et dire si le critère de Feedback immédiat est respecté ou non</w:t>
      </w:r>
    </w:p>
    <w:p w14:paraId="41B45F0C" w14:textId="77777777" w:rsidR="00DA23F8" w:rsidRPr="00DA23F8" w:rsidRDefault="00DA23F8" w:rsidP="00DA23F8">
      <w:pPr>
        <w:jc w:val="both"/>
        <w:rPr>
          <w:rFonts w:asciiTheme="majorBidi" w:hAnsiTheme="majorBidi" w:cstheme="majorBidi"/>
          <w:noProof/>
          <w:sz w:val="24"/>
          <w:szCs w:val="24"/>
          <w:lang w:val="fr-FR"/>
        </w:rPr>
      </w:pPr>
    </w:p>
    <w:p w14:paraId="25FEF1D6" w14:textId="3EF451EB" w:rsidR="00F41C8D" w:rsidRPr="00F41C8D" w:rsidRDefault="00F41C8D" w:rsidP="0006165C">
      <w:pPr>
        <w:tabs>
          <w:tab w:val="left" w:pos="1380"/>
        </w:tabs>
        <w:jc w:val="center"/>
        <w:rPr>
          <w:rFonts w:asciiTheme="majorBidi" w:hAnsiTheme="majorBidi" w:cstheme="majorBidi"/>
          <w:sz w:val="24"/>
          <w:szCs w:val="24"/>
          <w:lang w:val="en-GB"/>
        </w:rPr>
      </w:pPr>
      <w:r w:rsidRPr="00DA23F8">
        <w:rPr>
          <w:rFonts w:asciiTheme="majorBidi" w:hAnsiTheme="majorBidi" w:cstheme="majorBidi"/>
          <w:noProof/>
          <w:sz w:val="24"/>
          <w:szCs w:val="24"/>
          <w:lang w:val="en-GB"/>
        </w:rPr>
        <w:lastRenderedPageBreak/>
        <w:drawing>
          <wp:inline distT="0" distB="0" distL="0" distR="0" wp14:anchorId="6F79F009" wp14:editId="6A35A451">
            <wp:extent cx="4095750" cy="4439106"/>
            <wp:effectExtent l="0" t="0" r="0" b="0"/>
            <wp:docPr id="1545904712" name="Picture 21" descr="Guidage - feedback- 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uidage - feedback- Mobi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856" cy="444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06DA4" w14:textId="77777777" w:rsidR="00F41C8D" w:rsidRPr="00F41C8D" w:rsidRDefault="00F41C8D" w:rsidP="00DA23F8">
      <w:pPr>
        <w:tabs>
          <w:tab w:val="left" w:pos="1380"/>
        </w:tabs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F41C8D">
        <w:rPr>
          <w:rFonts w:asciiTheme="majorBidi" w:hAnsiTheme="majorBidi" w:cstheme="majorBidi"/>
          <w:sz w:val="24"/>
          <w:szCs w:val="24"/>
          <w:lang w:val="fr-FR"/>
        </w:rPr>
        <w:t> </w:t>
      </w:r>
    </w:p>
    <w:p w14:paraId="2C4BD6D4" w14:textId="23B7427D" w:rsidR="00F41C8D" w:rsidRPr="00F41C8D" w:rsidRDefault="00F41C8D" w:rsidP="00DA23F8">
      <w:pPr>
        <w:tabs>
          <w:tab w:val="left" w:pos="1380"/>
        </w:tabs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DA23F8">
        <w:rPr>
          <w:rFonts w:asciiTheme="majorBidi" w:hAnsiTheme="majorBidi" w:cstheme="majorBidi"/>
          <w:noProof/>
          <w:sz w:val="24"/>
          <w:szCs w:val="24"/>
          <w:lang w:val="en-GB"/>
        </w:rPr>
        <w:lastRenderedPageBreak/>
        <w:drawing>
          <wp:inline distT="0" distB="0" distL="0" distR="0" wp14:anchorId="33FA8DAB" wp14:editId="173FEBB9">
            <wp:extent cx="5943600" cy="3596005"/>
            <wp:effectExtent l="0" t="0" r="0" b="4445"/>
            <wp:docPr id="1950705943" name="Picture 20" descr="Guidage - Feedback immédiat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uidage - Feedback immédiat vide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D2C0F" w14:textId="77777777" w:rsidR="00F41C8D" w:rsidRPr="00DA23F8" w:rsidRDefault="00F41C8D" w:rsidP="00DA23F8">
      <w:pPr>
        <w:tabs>
          <w:tab w:val="left" w:pos="1380"/>
        </w:tabs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14:paraId="0ECD5831" w14:textId="572A7A76" w:rsidR="00F41C8D" w:rsidRDefault="00F41C8D" w:rsidP="0006165C">
      <w:pPr>
        <w:tabs>
          <w:tab w:val="left" w:pos="1380"/>
        </w:tabs>
        <w:jc w:val="center"/>
        <w:rPr>
          <w:rFonts w:asciiTheme="majorBidi" w:hAnsiTheme="majorBidi" w:cstheme="majorBidi"/>
          <w:sz w:val="24"/>
          <w:szCs w:val="24"/>
          <w:lang w:val="en-GB"/>
        </w:rPr>
      </w:pPr>
      <w:r w:rsidRPr="00DA23F8">
        <w:rPr>
          <w:rFonts w:asciiTheme="majorBidi" w:hAnsiTheme="majorBidi" w:cstheme="majorBidi"/>
          <w:b/>
          <w:bCs/>
          <w:noProof/>
          <w:sz w:val="24"/>
          <w:szCs w:val="24"/>
          <w:lang w:val="en-GB"/>
        </w:rPr>
        <w:lastRenderedPageBreak/>
        <w:drawing>
          <wp:inline distT="0" distB="0" distL="0" distR="0" wp14:anchorId="2AB9DBA1" wp14:editId="467A26AC">
            <wp:extent cx="3810000" cy="5514975"/>
            <wp:effectExtent l="0" t="0" r="0" b="9525"/>
            <wp:docPr id="1579434423" name="Picture 18" descr="Guidage - Feedback - char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uidage - Feedback - chargeme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18D3D" w14:textId="77777777" w:rsidR="0006165C" w:rsidRPr="00F41C8D" w:rsidRDefault="0006165C" w:rsidP="0006165C">
      <w:pPr>
        <w:tabs>
          <w:tab w:val="left" w:pos="1380"/>
        </w:tabs>
        <w:jc w:val="center"/>
        <w:rPr>
          <w:rFonts w:asciiTheme="majorBidi" w:hAnsiTheme="majorBidi" w:cstheme="majorBidi"/>
          <w:sz w:val="24"/>
          <w:szCs w:val="24"/>
          <w:lang w:val="en-GB"/>
        </w:rPr>
      </w:pPr>
    </w:p>
    <w:p w14:paraId="5C647EE9" w14:textId="59AEDF2F" w:rsidR="00F41C8D" w:rsidRPr="00F41C8D" w:rsidRDefault="00F41C8D" w:rsidP="0006165C">
      <w:pPr>
        <w:tabs>
          <w:tab w:val="left" w:pos="1380"/>
        </w:tabs>
        <w:jc w:val="center"/>
        <w:rPr>
          <w:rFonts w:asciiTheme="majorBidi" w:hAnsiTheme="majorBidi" w:cstheme="majorBidi"/>
          <w:sz w:val="24"/>
          <w:szCs w:val="24"/>
          <w:lang w:val="en-GB"/>
        </w:rPr>
      </w:pPr>
      <w:r w:rsidRPr="00DA23F8">
        <w:rPr>
          <w:rFonts w:asciiTheme="majorBidi" w:hAnsiTheme="majorBidi" w:cstheme="majorBidi"/>
          <w:noProof/>
          <w:sz w:val="24"/>
          <w:szCs w:val="24"/>
          <w:lang w:val="en-GB"/>
        </w:rPr>
        <w:drawing>
          <wp:inline distT="0" distB="0" distL="0" distR="0" wp14:anchorId="372B6836" wp14:editId="072D35FC">
            <wp:extent cx="5440262" cy="1952625"/>
            <wp:effectExtent l="0" t="0" r="8255" b="0"/>
            <wp:docPr id="1130483481" name="Picture 17" descr="Guidage - Feedback barre de char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uidage - Feedback barre de charg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290" cy="19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59ECB" w14:textId="67DDEA8A" w:rsidR="00F41C8D" w:rsidRPr="00F41C8D" w:rsidRDefault="00F41C8D" w:rsidP="00DA23F8">
      <w:pPr>
        <w:tabs>
          <w:tab w:val="left" w:pos="1380"/>
        </w:tabs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DA23F8">
        <w:rPr>
          <w:rFonts w:asciiTheme="majorBidi" w:hAnsiTheme="majorBidi" w:cstheme="majorBidi"/>
          <w:b/>
          <w:bCs/>
          <w:noProof/>
          <w:sz w:val="24"/>
          <w:szCs w:val="24"/>
          <w:lang w:val="en-GB"/>
        </w:rPr>
        <w:lastRenderedPageBreak/>
        <w:drawing>
          <wp:inline distT="0" distB="0" distL="0" distR="0" wp14:anchorId="1749A65A" wp14:editId="6DAED994">
            <wp:extent cx="5943600" cy="3422015"/>
            <wp:effectExtent l="0" t="0" r="0" b="6985"/>
            <wp:docPr id="611308968" name="Picture 16" descr="Guidage - Feedback barre de char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uidage - Feedback barre de chargem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985AC" w14:textId="3424AD66" w:rsidR="00F41C8D" w:rsidRPr="00F41C8D" w:rsidRDefault="00F41C8D" w:rsidP="00DA23F8">
      <w:pPr>
        <w:tabs>
          <w:tab w:val="left" w:pos="1380"/>
        </w:tabs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DA23F8">
        <w:rPr>
          <w:rFonts w:asciiTheme="majorBidi" w:hAnsiTheme="majorBidi" w:cstheme="majorBidi"/>
          <w:noProof/>
          <w:sz w:val="24"/>
          <w:szCs w:val="24"/>
          <w:lang w:val="en-GB"/>
        </w:rPr>
        <w:drawing>
          <wp:inline distT="0" distB="0" distL="0" distR="0" wp14:anchorId="7F7F9026" wp14:editId="4C9CBDA8">
            <wp:extent cx="5524500" cy="4114800"/>
            <wp:effectExtent l="0" t="0" r="0" b="0"/>
            <wp:docPr id="917952853" name="Picture 15" descr="Guidage - feedback - char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uidage - feedback - chargemen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9EC9A" w14:textId="04E03127" w:rsidR="00F41C8D" w:rsidRPr="00F41C8D" w:rsidRDefault="00F41C8D" w:rsidP="00DA23F8">
      <w:pPr>
        <w:tabs>
          <w:tab w:val="left" w:pos="1380"/>
        </w:tabs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DA23F8">
        <w:rPr>
          <w:rFonts w:asciiTheme="majorBidi" w:hAnsiTheme="majorBidi" w:cstheme="majorBidi"/>
          <w:b/>
          <w:bCs/>
          <w:noProof/>
          <w:sz w:val="24"/>
          <w:szCs w:val="24"/>
          <w:lang w:val="en-GB"/>
        </w:rPr>
        <w:lastRenderedPageBreak/>
        <w:drawing>
          <wp:inline distT="0" distB="0" distL="0" distR="0" wp14:anchorId="5BCA109E" wp14:editId="6F4CE5F3">
            <wp:extent cx="5943600" cy="2489200"/>
            <wp:effectExtent l="0" t="0" r="0" b="6350"/>
            <wp:docPr id="604677038" name="Picture 14" descr="Guidage - Feedback autocomple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uidage - Feedback autocompleti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63EED" w14:textId="125FE8E7" w:rsidR="00F41C8D" w:rsidRPr="00F41C8D" w:rsidRDefault="00F41C8D" w:rsidP="0006165C">
      <w:pPr>
        <w:tabs>
          <w:tab w:val="left" w:pos="1380"/>
        </w:tabs>
        <w:jc w:val="center"/>
        <w:rPr>
          <w:rFonts w:asciiTheme="majorBidi" w:hAnsiTheme="majorBidi" w:cstheme="majorBidi"/>
          <w:sz w:val="24"/>
          <w:szCs w:val="24"/>
          <w:lang w:val="en-GB"/>
        </w:rPr>
      </w:pPr>
    </w:p>
    <w:p w14:paraId="6B990D72" w14:textId="74DC28E1" w:rsidR="00F41C8D" w:rsidRPr="00F41C8D" w:rsidRDefault="0006165C" w:rsidP="0006165C">
      <w:pPr>
        <w:tabs>
          <w:tab w:val="left" w:pos="1380"/>
        </w:tabs>
        <w:jc w:val="center"/>
        <w:rPr>
          <w:rFonts w:asciiTheme="majorBidi" w:hAnsiTheme="majorBidi" w:cstheme="majorBidi"/>
          <w:sz w:val="24"/>
          <w:szCs w:val="24"/>
          <w:lang w:val="en-GB"/>
        </w:rPr>
      </w:pPr>
      <w:r w:rsidRPr="00DA23F8">
        <w:rPr>
          <w:rFonts w:asciiTheme="majorBidi" w:hAnsiTheme="majorBidi" w:cstheme="majorBidi"/>
          <w:b/>
          <w:bCs/>
          <w:noProof/>
          <w:sz w:val="24"/>
          <w:szCs w:val="24"/>
          <w:lang w:val="en-GB"/>
        </w:rPr>
        <w:lastRenderedPageBreak/>
        <w:drawing>
          <wp:inline distT="0" distB="0" distL="0" distR="0" wp14:anchorId="73F4F4D0" wp14:editId="1760BA6A">
            <wp:extent cx="3486150" cy="6200775"/>
            <wp:effectExtent l="0" t="0" r="0" b="9525"/>
            <wp:docPr id="995144561" name="Picture 13" descr="Guidage - incitation - champs-de-sais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Guidage - incitation - champs-de-saisi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BBBB0" w14:textId="58F3F06F" w:rsidR="00F41C8D" w:rsidRPr="00F41C8D" w:rsidRDefault="00F41C8D" w:rsidP="0006165C">
      <w:pPr>
        <w:tabs>
          <w:tab w:val="left" w:pos="1380"/>
        </w:tabs>
        <w:jc w:val="center"/>
        <w:rPr>
          <w:rFonts w:asciiTheme="majorBidi" w:hAnsiTheme="majorBidi" w:cstheme="majorBidi"/>
          <w:sz w:val="24"/>
          <w:szCs w:val="24"/>
          <w:lang w:val="en-GB"/>
        </w:rPr>
      </w:pPr>
      <w:r w:rsidRPr="00DA23F8">
        <w:rPr>
          <w:rFonts w:asciiTheme="majorBidi" w:hAnsiTheme="majorBidi" w:cstheme="majorBidi"/>
          <w:noProof/>
          <w:sz w:val="24"/>
          <w:szCs w:val="24"/>
          <w:lang w:val="en-GB"/>
        </w:rPr>
        <w:lastRenderedPageBreak/>
        <w:drawing>
          <wp:inline distT="0" distB="0" distL="0" distR="0" wp14:anchorId="141202DE" wp14:editId="223EA95C">
            <wp:extent cx="4352925" cy="3867150"/>
            <wp:effectExtent l="0" t="0" r="9525" b="0"/>
            <wp:docPr id="1145167401" name="Picture 12" descr="Guidage - feedback - hapt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Guidage - feedback - haptiqu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2576F" w14:textId="3D193EAB" w:rsidR="00F41C8D" w:rsidRPr="00F41C8D" w:rsidRDefault="00F41C8D" w:rsidP="0006165C">
      <w:pPr>
        <w:tabs>
          <w:tab w:val="left" w:pos="1380"/>
        </w:tabs>
        <w:ind w:left="720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F41C8D">
        <w:rPr>
          <w:rFonts w:asciiTheme="majorBidi" w:hAnsiTheme="majorBidi" w:cstheme="majorBidi"/>
          <w:sz w:val="24"/>
          <w:szCs w:val="24"/>
          <w:lang w:val="fr-FR"/>
        </w:rPr>
        <w:t>.</w:t>
      </w:r>
    </w:p>
    <w:p w14:paraId="5870FD9E" w14:textId="2B81330A" w:rsidR="00F41C8D" w:rsidRPr="00DA23F8" w:rsidRDefault="00F41C8D" w:rsidP="00DA23F8">
      <w:pPr>
        <w:tabs>
          <w:tab w:val="left" w:pos="1380"/>
        </w:tabs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sectPr w:rsidR="00F41C8D" w:rsidRPr="00DA23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A8154D"/>
    <w:multiLevelType w:val="hybridMultilevel"/>
    <w:tmpl w:val="086800D4"/>
    <w:lvl w:ilvl="0" w:tplc="1D5C933C">
      <w:start w:val="1"/>
      <w:numFmt w:val="decimal"/>
      <w:lvlText w:val="%1."/>
      <w:lvlJc w:val="left"/>
      <w:pPr>
        <w:ind w:left="360" w:hanging="360"/>
      </w:pPr>
      <w:rPr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38185B"/>
    <w:multiLevelType w:val="multilevel"/>
    <w:tmpl w:val="1400C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556881"/>
    <w:multiLevelType w:val="multilevel"/>
    <w:tmpl w:val="DB0E3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897573">
    <w:abstractNumId w:val="0"/>
  </w:num>
  <w:num w:numId="2" w16cid:durableId="65033892">
    <w:abstractNumId w:val="2"/>
  </w:num>
  <w:num w:numId="3" w16cid:durableId="13837947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450"/>
    <w:rsid w:val="0001040A"/>
    <w:rsid w:val="00012281"/>
    <w:rsid w:val="00013BAC"/>
    <w:rsid w:val="00014410"/>
    <w:rsid w:val="00020F1F"/>
    <w:rsid w:val="00022E4A"/>
    <w:rsid w:val="00032F62"/>
    <w:rsid w:val="000359A1"/>
    <w:rsid w:val="00037F9A"/>
    <w:rsid w:val="0004460F"/>
    <w:rsid w:val="000448B5"/>
    <w:rsid w:val="000554BE"/>
    <w:rsid w:val="0006165C"/>
    <w:rsid w:val="00063AE8"/>
    <w:rsid w:val="000732C5"/>
    <w:rsid w:val="000733E5"/>
    <w:rsid w:val="0008495B"/>
    <w:rsid w:val="00085147"/>
    <w:rsid w:val="000B14E7"/>
    <w:rsid w:val="000C2FA7"/>
    <w:rsid w:val="000D20FF"/>
    <w:rsid w:val="000F1A3E"/>
    <w:rsid w:val="000F5651"/>
    <w:rsid w:val="00103272"/>
    <w:rsid w:val="001250C4"/>
    <w:rsid w:val="00131D15"/>
    <w:rsid w:val="001374C2"/>
    <w:rsid w:val="00146997"/>
    <w:rsid w:val="00171805"/>
    <w:rsid w:val="00175450"/>
    <w:rsid w:val="00176F8B"/>
    <w:rsid w:val="00177B36"/>
    <w:rsid w:val="001859C4"/>
    <w:rsid w:val="00190F58"/>
    <w:rsid w:val="00197B2D"/>
    <w:rsid w:val="001A0465"/>
    <w:rsid w:val="001A3572"/>
    <w:rsid w:val="001B558B"/>
    <w:rsid w:val="001C37AE"/>
    <w:rsid w:val="001D007A"/>
    <w:rsid w:val="001D05CE"/>
    <w:rsid w:val="001D0711"/>
    <w:rsid w:val="001D1039"/>
    <w:rsid w:val="001D7D6C"/>
    <w:rsid w:val="001E3FE6"/>
    <w:rsid w:val="001F1C9B"/>
    <w:rsid w:val="001F3343"/>
    <w:rsid w:val="001F61C4"/>
    <w:rsid w:val="001F6217"/>
    <w:rsid w:val="002036CD"/>
    <w:rsid w:val="0021279F"/>
    <w:rsid w:val="00216441"/>
    <w:rsid w:val="002236F5"/>
    <w:rsid w:val="00232D05"/>
    <w:rsid w:val="00240216"/>
    <w:rsid w:val="00256322"/>
    <w:rsid w:val="002712C9"/>
    <w:rsid w:val="00271384"/>
    <w:rsid w:val="00271D08"/>
    <w:rsid w:val="0027646D"/>
    <w:rsid w:val="00276677"/>
    <w:rsid w:val="00277CD0"/>
    <w:rsid w:val="00282D4F"/>
    <w:rsid w:val="002B6697"/>
    <w:rsid w:val="002C0631"/>
    <w:rsid w:val="002C114A"/>
    <w:rsid w:val="002E0136"/>
    <w:rsid w:val="002E731B"/>
    <w:rsid w:val="00316AEA"/>
    <w:rsid w:val="003336D4"/>
    <w:rsid w:val="00335DA8"/>
    <w:rsid w:val="0034774E"/>
    <w:rsid w:val="0035063D"/>
    <w:rsid w:val="00351346"/>
    <w:rsid w:val="00367978"/>
    <w:rsid w:val="003726D6"/>
    <w:rsid w:val="00372B52"/>
    <w:rsid w:val="00381CE5"/>
    <w:rsid w:val="00387FE8"/>
    <w:rsid w:val="003A2F92"/>
    <w:rsid w:val="003A71C8"/>
    <w:rsid w:val="003D1641"/>
    <w:rsid w:val="003D4197"/>
    <w:rsid w:val="003F25DF"/>
    <w:rsid w:val="003F5BD3"/>
    <w:rsid w:val="004014CE"/>
    <w:rsid w:val="004046B9"/>
    <w:rsid w:val="00405722"/>
    <w:rsid w:val="00410C21"/>
    <w:rsid w:val="0041540A"/>
    <w:rsid w:val="004158D6"/>
    <w:rsid w:val="004167A8"/>
    <w:rsid w:val="004345B8"/>
    <w:rsid w:val="00435DF1"/>
    <w:rsid w:val="0044259B"/>
    <w:rsid w:val="0044639B"/>
    <w:rsid w:val="0045121A"/>
    <w:rsid w:val="00455DBE"/>
    <w:rsid w:val="0045683D"/>
    <w:rsid w:val="00470FE8"/>
    <w:rsid w:val="0047687B"/>
    <w:rsid w:val="0048180E"/>
    <w:rsid w:val="004A58AA"/>
    <w:rsid w:val="004A7B8A"/>
    <w:rsid w:val="004B4ABA"/>
    <w:rsid w:val="004C3F7C"/>
    <w:rsid w:val="004D1119"/>
    <w:rsid w:val="004D32B0"/>
    <w:rsid w:val="004F1E7E"/>
    <w:rsid w:val="0050048D"/>
    <w:rsid w:val="005050E5"/>
    <w:rsid w:val="0050543A"/>
    <w:rsid w:val="00510DF0"/>
    <w:rsid w:val="00515E8D"/>
    <w:rsid w:val="0052117A"/>
    <w:rsid w:val="00533518"/>
    <w:rsid w:val="00536FC7"/>
    <w:rsid w:val="00547442"/>
    <w:rsid w:val="00554868"/>
    <w:rsid w:val="00555E2C"/>
    <w:rsid w:val="00561DBA"/>
    <w:rsid w:val="00563C64"/>
    <w:rsid w:val="005646A3"/>
    <w:rsid w:val="00566438"/>
    <w:rsid w:val="005667B0"/>
    <w:rsid w:val="0058533E"/>
    <w:rsid w:val="005B4F38"/>
    <w:rsid w:val="005B5090"/>
    <w:rsid w:val="005B7D37"/>
    <w:rsid w:val="005C40B0"/>
    <w:rsid w:val="005C6B7D"/>
    <w:rsid w:val="005D2EAA"/>
    <w:rsid w:val="005D63AE"/>
    <w:rsid w:val="005E03F0"/>
    <w:rsid w:val="005E118D"/>
    <w:rsid w:val="005E3286"/>
    <w:rsid w:val="005E4147"/>
    <w:rsid w:val="005E5E18"/>
    <w:rsid w:val="00604DAA"/>
    <w:rsid w:val="00605A68"/>
    <w:rsid w:val="00607161"/>
    <w:rsid w:val="00621FBA"/>
    <w:rsid w:val="006374D3"/>
    <w:rsid w:val="00644817"/>
    <w:rsid w:val="006507ED"/>
    <w:rsid w:val="006610C0"/>
    <w:rsid w:val="00661DEC"/>
    <w:rsid w:val="00675C47"/>
    <w:rsid w:val="006838CF"/>
    <w:rsid w:val="00687538"/>
    <w:rsid w:val="006A7EFD"/>
    <w:rsid w:val="006C1577"/>
    <w:rsid w:val="006C2B4A"/>
    <w:rsid w:val="006D01F4"/>
    <w:rsid w:val="006D3E7E"/>
    <w:rsid w:val="006E1F32"/>
    <w:rsid w:val="006F3B6F"/>
    <w:rsid w:val="006F5E67"/>
    <w:rsid w:val="006F75F3"/>
    <w:rsid w:val="0070394A"/>
    <w:rsid w:val="00705EC1"/>
    <w:rsid w:val="00717277"/>
    <w:rsid w:val="00721DAF"/>
    <w:rsid w:val="00723D03"/>
    <w:rsid w:val="00724735"/>
    <w:rsid w:val="00731C46"/>
    <w:rsid w:val="00732DD5"/>
    <w:rsid w:val="00733D4C"/>
    <w:rsid w:val="007343D5"/>
    <w:rsid w:val="0074058E"/>
    <w:rsid w:val="00742636"/>
    <w:rsid w:val="00771B65"/>
    <w:rsid w:val="00777272"/>
    <w:rsid w:val="0078262A"/>
    <w:rsid w:val="00791632"/>
    <w:rsid w:val="00794F3A"/>
    <w:rsid w:val="00797653"/>
    <w:rsid w:val="007A1E5F"/>
    <w:rsid w:val="007B30AD"/>
    <w:rsid w:val="007C0A02"/>
    <w:rsid w:val="007C572E"/>
    <w:rsid w:val="007C5EEC"/>
    <w:rsid w:val="007C642A"/>
    <w:rsid w:val="007D0D29"/>
    <w:rsid w:val="007D1CEB"/>
    <w:rsid w:val="007D7B2E"/>
    <w:rsid w:val="007E0384"/>
    <w:rsid w:val="007E42F1"/>
    <w:rsid w:val="00803F75"/>
    <w:rsid w:val="00804CEF"/>
    <w:rsid w:val="00805DCC"/>
    <w:rsid w:val="00807547"/>
    <w:rsid w:val="008076B5"/>
    <w:rsid w:val="00811C56"/>
    <w:rsid w:val="0081681A"/>
    <w:rsid w:val="008364DF"/>
    <w:rsid w:val="00843E30"/>
    <w:rsid w:val="00852FAA"/>
    <w:rsid w:val="00855B88"/>
    <w:rsid w:val="00862EEC"/>
    <w:rsid w:val="00866BBF"/>
    <w:rsid w:val="00872091"/>
    <w:rsid w:val="00873238"/>
    <w:rsid w:val="00892484"/>
    <w:rsid w:val="00897255"/>
    <w:rsid w:val="008A2867"/>
    <w:rsid w:val="008A6AFC"/>
    <w:rsid w:val="008C20EB"/>
    <w:rsid w:val="008C2F7B"/>
    <w:rsid w:val="008D1785"/>
    <w:rsid w:val="008D3A7F"/>
    <w:rsid w:val="008E256C"/>
    <w:rsid w:val="008F1586"/>
    <w:rsid w:val="008F3B92"/>
    <w:rsid w:val="008F41A6"/>
    <w:rsid w:val="008F57AE"/>
    <w:rsid w:val="00903BC7"/>
    <w:rsid w:val="0091743F"/>
    <w:rsid w:val="009223D3"/>
    <w:rsid w:val="0092308F"/>
    <w:rsid w:val="00923B41"/>
    <w:rsid w:val="00935C54"/>
    <w:rsid w:val="009378DA"/>
    <w:rsid w:val="009433DC"/>
    <w:rsid w:val="009457DA"/>
    <w:rsid w:val="00953D35"/>
    <w:rsid w:val="00956FCF"/>
    <w:rsid w:val="009618C9"/>
    <w:rsid w:val="00963C6A"/>
    <w:rsid w:val="009673B8"/>
    <w:rsid w:val="009674B4"/>
    <w:rsid w:val="00971F30"/>
    <w:rsid w:val="00974C4B"/>
    <w:rsid w:val="00982ACB"/>
    <w:rsid w:val="0098372F"/>
    <w:rsid w:val="0098667B"/>
    <w:rsid w:val="00986D24"/>
    <w:rsid w:val="00986EE8"/>
    <w:rsid w:val="009B02BF"/>
    <w:rsid w:val="009C098F"/>
    <w:rsid w:val="009C3C5C"/>
    <w:rsid w:val="009D59A5"/>
    <w:rsid w:val="009E09FD"/>
    <w:rsid w:val="009E0B8E"/>
    <w:rsid w:val="009E2237"/>
    <w:rsid w:val="009E344A"/>
    <w:rsid w:val="009E6778"/>
    <w:rsid w:val="009E6837"/>
    <w:rsid w:val="009E7C4C"/>
    <w:rsid w:val="009F3CB3"/>
    <w:rsid w:val="00A07C06"/>
    <w:rsid w:val="00A13292"/>
    <w:rsid w:val="00A20C81"/>
    <w:rsid w:val="00A24B35"/>
    <w:rsid w:val="00A3565B"/>
    <w:rsid w:val="00A3781D"/>
    <w:rsid w:val="00A476EC"/>
    <w:rsid w:val="00A50865"/>
    <w:rsid w:val="00A50BDB"/>
    <w:rsid w:val="00A60A99"/>
    <w:rsid w:val="00A62EE8"/>
    <w:rsid w:val="00A74BF4"/>
    <w:rsid w:val="00A806DF"/>
    <w:rsid w:val="00A94634"/>
    <w:rsid w:val="00A94B4D"/>
    <w:rsid w:val="00A96154"/>
    <w:rsid w:val="00A97E14"/>
    <w:rsid w:val="00AA3095"/>
    <w:rsid w:val="00AA3266"/>
    <w:rsid w:val="00AB045C"/>
    <w:rsid w:val="00AB06F8"/>
    <w:rsid w:val="00AB7A5B"/>
    <w:rsid w:val="00AC21BE"/>
    <w:rsid w:val="00AC47E2"/>
    <w:rsid w:val="00AC5D1D"/>
    <w:rsid w:val="00AD2537"/>
    <w:rsid w:val="00AE62BE"/>
    <w:rsid w:val="00AF077D"/>
    <w:rsid w:val="00AF1C33"/>
    <w:rsid w:val="00B16C76"/>
    <w:rsid w:val="00B24F1A"/>
    <w:rsid w:val="00B277D6"/>
    <w:rsid w:val="00B302EA"/>
    <w:rsid w:val="00B36D73"/>
    <w:rsid w:val="00B42F4C"/>
    <w:rsid w:val="00B44ABA"/>
    <w:rsid w:val="00B47893"/>
    <w:rsid w:val="00B5282F"/>
    <w:rsid w:val="00B578F9"/>
    <w:rsid w:val="00B57ED6"/>
    <w:rsid w:val="00B652D9"/>
    <w:rsid w:val="00B73E57"/>
    <w:rsid w:val="00B91C1D"/>
    <w:rsid w:val="00BA5E67"/>
    <w:rsid w:val="00BA7390"/>
    <w:rsid w:val="00BB347E"/>
    <w:rsid w:val="00BD031B"/>
    <w:rsid w:val="00BD7F30"/>
    <w:rsid w:val="00BE46D5"/>
    <w:rsid w:val="00BF18D5"/>
    <w:rsid w:val="00BF798C"/>
    <w:rsid w:val="00C069CD"/>
    <w:rsid w:val="00C1066E"/>
    <w:rsid w:val="00C16A33"/>
    <w:rsid w:val="00C21B28"/>
    <w:rsid w:val="00C2601F"/>
    <w:rsid w:val="00C436AD"/>
    <w:rsid w:val="00C55203"/>
    <w:rsid w:val="00C570C3"/>
    <w:rsid w:val="00C60758"/>
    <w:rsid w:val="00C658FA"/>
    <w:rsid w:val="00C70C6C"/>
    <w:rsid w:val="00C73FF5"/>
    <w:rsid w:val="00C769EF"/>
    <w:rsid w:val="00C832BB"/>
    <w:rsid w:val="00C868A3"/>
    <w:rsid w:val="00CA7182"/>
    <w:rsid w:val="00CB774F"/>
    <w:rsid w:val="00CE5171"/>
    <w:rsid w:val="00D12F20"/>
    <w:rsid w:val="00D144E9"/>
    <w:rsid w:val="00D16FD7"/>
    <w:rsid w:val="00D36915"/>
    <w:rsid w:val="00D46DFA"/>
    <w:rsid w:val="00D5024E"/>
    <w:rsid w:val="00D534A4"/>
    <w:rsid w:val="00D7095F"/>
    <w:rsid w:val="00D8374C"/>
    <w:rsid w:val="00D9039E"/>
    <w:rsid w:val="00D91A30"/>
    <w:rsid w:val="00D95FBB"/>
    <w:rsid w:val="00DA10D2"/>
    <w:rsid w:val="00DA23F8"/>
    <w:rsid w:val="00DE450F"/>
    <w:rsid w:val="00DE6914"/>
    <w:rsid w:val="00DF2581"/>
    <w:rsid w:val="00DF5D58"/>
    <w:rsid w:val="00E029B6"/>
    <w:rsid w:val="00E05CE4"/>
    <w:rsid w:val="00E0712D"/>
    <w:rsid w:val="00E22D59"/>
    <w:rsid w:val="00E25D56"/>
    <w:rsid w:val="00E31725"/>
    <w:rsid w:val="00E33447"/>
    <w:rsid w:val="00E40A3E"/>
    <w:rsid w:val="00E57A11"/>
    <w:rsid w:val="00E62251"/>
    <w:rsid w:val="00E64F51"/>
    <w:rsid w:val="00E6648D"/>
    <w:rsid w:val="00E70FB4"/>
    <w:rsid w:val="00E83BBD"/>
    <w:rsid w:val="00E84144"/>
    <w:rsid w:val="00E84CD8"/>
    <w:rsid w:val="00E90CBE"/>
    <w:rsid w:val="00EB1A21"/>
    <w:rsid w:val="00EB632E"/>
    <w:rsid w:val="00ED2522"/>
    <w:rsid w:val="00EF0823"/>
    <w:rsid w:val="00EF4918"/>
    <w:rsid w:val="00F0180A"/>
    <w:rsid w:val="00F03502"/>
    <w:rsid w:val="00F05B34"/>
    <w:rsid w:val="00F1061F"/>
    <w:rsid w:val="00F2008F"/>
    <w:rsid w:val="00F31463"/>
    <w:rsid w:val="00F3161B"/>
    <w:rsid w:val="00F41C8D"/>
    <w:rsid w:val="00F4550B"/>
    <w:rsid w:val="00F56B5D"/>
    <w:rsid w:val="00F901C5"/>
    <w:rsid w:val="00F90826"/>
    <w:rsid w:val="00FA300D"/>
    <w:rsid w:val="00FB26FB"/>
    <w:rsid w:val="00FB4D80"/>
    <w:rsid w:val="00FC2157"/>
    <w:rsid w:val="00FC2778"/>
    <w:rsid w:val="00FC65BD"/>
    <w:rsid w:val="00FD30AD"/>
    <w:rsid w:val="00FD3BCD"/>
    <w:rsid w:val="00FD6698"/>
    <w:rsid w:val="00FF3FF4"/>
    <w:rsid w:val="00FF7ADF"/>
    <w:rsid w:val="00FF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6DDC8"/>
  <w15:chartTrackingRefBased/>
  <w15:docId w15:val="{E58C28E8-232C-4AC7-BDC5-F8E4F6EB3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9E6778"/>
    <w:pPr>
      <w:numPr>
        <w:numId w:val="102"/>
      </w:numPr>
      <w:tabs>
        <w:tab w:val="clear" w:pos="360"/>
      </w:tabs>
      <w:spacing w:before="120" w:after="120" w:line="276" w:lineRule="auto"/>
      <w:ind w:left="360" w:hanging="360"/>
      <w:jc w:val="both"/>
      <w:outlineLvl w:val="0"/>
    </w:pPr>
    <w:rPr>
      <w:rFonts w:ascii="Times New Roman" w:hAnsi="Times New Roman" w:cs="Times New Roman"/>
      <w:b/>
      <w:bCs/>
      <w:sz w:val="24"/>
      <w:szCs w:val="24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1C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545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F41C8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F41C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1C8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E6778"/>
    <w:rPr>
      <w:rFonts w:ascii="Times New Roman" w:hAnsi="Times New Roman" w:cs="Times New Roman"/>
      <w:b/>
      <w:bCs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73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12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h.kaled@yahoo.fr</dc:creator>
  <cp:keywords/>
  <dc:description/>
  <cp:lastModifiedBy>Khaled HALIMI</cp:lastModifiedBy>
  <cp:revision>7</cp:revision>
  <dcterms:created xsi:type="dcterms:W3CDTF">2024-11-13T06:53:00Z</dcterms:created>
  <dcterms:modified xsi:type="dcterms:W3CDTF">2024-11-13T06:57:00Z</dcterms:modified>
</cp:coreProperties>
</file>