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B7953" w14:textId="60EA6B14" w:rsidR="00E875CE" w:rsidRPr="00993EA5" w:rsidRDefault="00E875CE" w:rsidP="00E875CE">
      <w:pPr>
        <w:pStyle w:val="Paragraphedeliste"/>
        <w:numPr>
          <w:ilvl w:val="0"/>
          <w:numId w:val="2"/>
        </w:numPr>
        <w:spacing w:line="360" w:lineRule="auto"/>
        <w:rPr>
          <w:rFonts w:ascii="Times New Roman" w:hAnsi="Times New Roman" w:cs="Times New Roman"/>
          <w:b/>
          <w:bCs/>
          <w:sz w:val="28"/>
          <w:szCs w:val="28"/>
        </w:rPr>
      </w:pPr>
      <w:r w:rsidRPr="00993EA5">
        <w:rPr>
          <w:rFonts w:ascii="Times New Roman" w:hAnsi="Times New Roman" w:cs="Times New Roman"/>
          <w:b/>
          <w:bCs/>
          <w:sz w:val="28"/>
          <w:szCs w:val="28"/>
        </w:rPr>
        <w:t xml:space="preserve">Phonétique / Phonologie </w:t>
      </w:r>
    </w:p>
    <w:p w14:paraId="186A3F25" w14:textId="18082CD1" w:rsidR="00E875CE" w:rsidRPr="00993EA5" w:rsidRDefault="00E875CE" w:rsidP="00E875CE">
      <w:pPr>
        <w:spacing w:line="360" w:lineRule="auto"/>
        <w:ind w:left="720" w:firstLine="0"/>
        <w:rPr>
          <w:rFonts w:ascii="Times New Roman" w:hAnsi="Times New Roman" w:cs="Times New Roman"/>
          <w:b/>
          <w:bCs/>
          <w:sz w:val="28"/>
          <w:szCs w:val="28"/>
        </w:rPr>
      </w:pPr>
      <w:r w:rsidRPr="00993EA5">
        <w:rPr>
          <w:rFonts w:ascii="Times New Roman" w:hAnsi="Times New Roman" w:cs="Times New Roman"/>
          <w:b/>
          <w:bCs/>
          <w:sz w:val="28"/>
          <w:szCs w:val="28"/>
        </w:rPr>
        <w:t xml:space="preserve">2.1. </w:t>
      </w:r>
      <w:r w:rsidRPr="00993EA5">
        <w:rPr>
          <w:rFonts w:ascii="Times New Roman" w:hAnsi="Times New Roman" w:cs="Times New Roman"/>
          <w:b/>
          <w:bCs/>
          <w:sz w:val="28"/>
          <w:szCs w:val="28"/>
        </w:rPr>
        <w:t>Phonétique articulatoire et acoustique : concepts clés</w:t>
      </w:r>
    </w:p>
    <w:p w14:paraId="3F0527B0" w14:textId="0CABFE09" w:rsidR="00E875CE" w:rsidRPr="00993EA5" w:rsidRDefault="00E875CE" w:rsidP="00E875CE">
      <w:pPr>
        <w:spacing w:line="360" w:lineRule="auto"/>
        <w:ind w:left="720" w:firstLine="0"/>
        <w:rPr>
          <w:rFonts w:ascii="Times New Roman" w:hAnsi="Times New Roman" w:cs="Times New Roman"/>
          <w:b/>
          <w:bCs/>
          <w:sz w:val="28"/>
          <w:szCs w:val="28"/>
        </w:rPr>
      </w:pPr>
      <w:r w:rsidRPr="00993EA5">
        <w:rPr>
          <w:rFonts w:ascii="Times New Roman" w:hAnsi="Times New Roman" w:cs="Times New Roman"/>
          <w:b/>
          <w:bCs/>
          <w:sz w:val="28"/>
          <w:szCs w:val="28"/>
        </w:rPr>
        <w:t xml:space="preserve">2.2. </w:t>
      </w:r>
      <w:r w:rsidRPr="00993EA5">
        <w:rPr>
          <w:rFonts w:ascii="Times New Roman" w:hAnsi="Times New Roman" w:cs="Times New Roman"/>
          <w:b/>
          <w:bCs/>
          <w:sz w:val="28"/>
          <w:szCs w:val="28"/>
        </w:rPr>
        <w:t xml:space="preserve">Phonologie : règles et théories des systèmes phonologiques </w:t>
      </w:r>
    </w:p>
    <w:p w14:paraId="3F133A04" w14:textId="7C85FE84" w:rsidR="0039192C" w:rsidRDefault="00E875CE">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B8200AB" wp14:editId="425CC7C6">
                <wp:simplePos x="0" y="0"/>
                <wp:positionH relativeFrom="column">
                  <wp:posOffset>1032472</wp:posOffset>
                </wp:positionH>
                <wp:positionV relativeFrom="paragraph">
                  <wp:posOffset>209363</wp:posOffset>
                </wp:positionV>
                <wp:extent cx="4231341" cy="0"/>
                <wp:effectExtent l="0" t="0" r="0" b="0"/>
                <wp:wrapNone/>
                <wp:docPr id="1661857559" name="Connecteur droit 1"/>
                <wp:cNvGraphicFramePr/>
                <a:graphic xmlns:a="http://schemas.openxmlformats.org/drawingml/2006/main">
                  <a:graphicData uri="http://schemas.microsoft.com/office/word/2010/wordprocessingShape">
                    <wps:wsp>
                      <wps:cNvCnPr/>
                      <wps:spPr>
                        <a:xfrm>
                          <a:off x="0" y="0"/>
                          <a:ext cx="42313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6EA69"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1.3pt,16.5pt" to="41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" strokecolor="#4472c4 [3204]" strokeweight=".5pt">
                <v:stroke joinstyle="miter"/>
              </v:line>
            </w:pict>
          </mc:Fallback>
        </mc:AlternateContent>
      </w:r>
    </w:p>
    <w:p w14:paraId="5D123C3E" w14:textId="77777777" w:rsidR="00E875CE" w:rsidRDefault="00E875CE" w:rsidP="00E875CE">
      <w:pPr>
        <w:rPr>
          <w:rFonts w:ascii="Times New Roman" w:hAnsi="Times New Roman" w:cs="Times New Roman"/>
          <w:sz w:val="28"/>
          <w:szCs w:val="28"/>
        </w:rPr>
      </w:pPr>
    </w:p>
    <w:p w14:paraId="0E0BB88F" w14:textId="4322C623" w:rsidR="00E875CE" w:rsidRPr="00993EA5" w:rsidRDefault="00E875CE" w:rsidP="00E875CE">
      <w:pPr>
        <w:rPr>
          <w:rFonts w:ascii="Times New Roman" w:hAnsi="Times New Roman" w:cs="Times New Roman"/>
          <w:b/>
          <w:bCs/>
          <w:sz w:val="28"/>
          <w:szCs w:val="28"/>
        </w:rPr>
      </w:pPr>
      <w:r w:rsidRPr="00993EA5">
        <w:rPr>
          <w:rFonts w:ascii="Times New Roman" w:hAnsi="Times New Roman" w:cs="Times New Roman"/>
          <w:b/>
          <w:bCs/>
          <w:sz w:val="28"/>
          <w:szCs w:val="28"/>
        </w:rPr>
        <w:t xml:space="preserve">2. Phonétique / Phonologie </w:t>
      </w:r>
    </w:p>
    <w:p w14:paraId="3EE82E6D" w14:textId="7D8E352E" w:rsidR="00E875CE" w:rsidRDefault="00E875CE" w:rsidP="00727CDD">
      <w:pPr>
        <w:spacing w:line="360" w:lineRule="auto"/>
        <w:rPr>
          <w:rFonts w:ascii="Times New Roman" w:hAnsi="Times New Roman" w:cs="Times New Roman"/>
          <w:sz w:val="28"/>
          <w:szCs w:val="28"/>
        </w:rPr>
      </w:pPr>
      <w:r>
        <w:rPr>
          <w:rFonts w:ascii="Times New Roman" w:hAnsi="Times New Roman" w:cs="Times New Roman"/>
          <w:sz w:val="28"/>
          <w:szCs w:val="28"/>
        </w:rPr>
        <w:t>La phonétique et la phonologie sont deux branches majeures de la linguistique qui étudient les sons du langage. La phonétique se concentre sur la production, la transmission et la perception des sons, en analysant les caractéristiques articulatoires et acoustiques des phonèmes. En revanche, la phonologie s’</w:t>
      </w:r>
      <w:r w:rsidR="004113F1">
        <w:rPr>
          <w:rFonts w:ascii="Times New Roman" w:hAnsi="Times New Roman" w:cs="Times New Roman"/>
          <w:sz w:val="28"/>
          <w:szCs w:val="28"/>
        </w:rPr>
        <w:t>intéresse</w:t>
      </w:r>
      <w:r>
        <w:rPr>
          <w:rFonts w:ascii="Times New Roman" w:hAnsi="Times New Roman" w:cs="Times New Roman"/>
          <w:sz w:val="28"/>
          <w:szCs w:val="28"/>
        </w:rPr>
        <w:t xml:space="preserve"> à la manière dont ces sons </w:t>
      </w:r>
      <w:r w:rsidR="004113F1">
        <w:rPr>
          <w:rFonts w:ascii="Times New Roman" w:hAnsi="Times New Roman" w:cs="Times New Roman"/>
          <w:sz w:val="28"/>
          <w:szCs w:val="28"/>
        </w:rPr>
        <w:t>fonctionnement</w:t>
      </w:r>
      <w:r>
        <w:rPr>
          <w:rFonts w:ascii="Times New Roman" w:hAnsi="Times New Roman" w:cs="Times New Roman"/>
          <w:sz w:val="28"/>
          <w:szCs w:val="28"/>
        </w:rPr>
        <w:t xml:space="preserve"> au sein d’un système linguistique, en </w:t>
      </w:r>
      <w:r w:rsidR="004113F1">
        <w:rPr>
          <w:rFonts w:ascii="Times New Roman" w:hAnsi="Times New Roman" w:cs="Times New Roman"/>
          <w:sz w:val="28"/>
          <w:szCs w:val="28"/>
        </w:rPr>
        <w:t>examinant</w:t>
      </w:r>
      <w:r>
        <w:rPr>
          <w:rFonts w:ascii="Times New Roman" w:hAnsi="Times New Roman" w:cs="Times New Roman"/>
          <w:sz w:val="28"/>
          <w:szCs w:val="28"/>
        </w:rPr>
        <w:t xml:space="preserve"> les règles et les structures qui régissent leur organisation et leur utilisation dans une langue donnée. </w:t>
      </w:r>
    </w:p>
    <w:p w14:paraId="422EE354" w14:textId="0DEA2E3C" w:rsidR="00E875CE" w:rsidRDefault="00E875CE" w:rsidP="00727CDD">
      <w:pPr>
        <w:spacing w:line="360" w:lineRule="auto"/>
        <w:rPr>
          <w:rFonts w:ascii="Times New Roman" w:hAnsi="Times New Roman" w:cs="Times New Roman"/>
          <w:sz w:val="28"/>
          <w:szCs w:val="28"/>
        </w:rPr>
      </w:pPr>
      <w:r>
        <w:rPr>
          <w:rFonts w:ascii="Times New Roman" w:hAnsi="Times New Roman" w:cs="Times New Roman"/>
          <w:sz w:val="28"/>
          <w:szCs w:val="28"/>
        </w:rPr>
        <w:t xml:space="preserve">En phonétique, nous pouvons étudier comment le son [p] est produit par les lèvres qui se touchent et se séparent rapidement pour créer une explosion d’air. Nous pouvons analyser ses </w:t>
      </w:r>
      <w:r w:rsidR="004113F1">
        <w:rPr>
          <w:rFonts w:ascii="Times New Roman" w:hAnsi="Times New Roman" w:cs="Times New Roman"/>
          <w:sz w:val="28"/>
          <w:szCs w:val="28"/>
        </w:rPr>
        <w:t>caractéristiques</w:t>
      </w:r>
      <w:r>
        <w:rPr>
          <w:rFonts w:ascii="Times New Roman" w:hAnsi="Times New Roman" w:cs="Times New Roman"/>
          <w:sz w:val="28"/>
          <w:szCs w:val="28"/>
        </w:rPr>
        <w:t xml:space="preserve"> </w:t>
      </w:r>
      <w:r w:rsidR="004113F1">
        <w:rPr>
          <w:rFonts w:ascii="Times New Roman" w:hAnsi="Times New Roman" w:cs="Times New Roman"/>
          <w:sz w:val="28"/>
          <w:szCs w:val="28"/>
        </w:rPr>
        <w:t>acoustiques</w:t>
      </w:r>
      <w:r>
        <w:rPr>
          <w:rFonts w:ascii="Times New Roman" w:hAnsi="Times New Roman" w:cs="Times New Roman"/>
          <w:sz w:val="28"/>
          <w:szCs w:val="28"/>
        </w:rPr>
        <w:t>, comme sa fréquence et sa durée.</w:t>
      </w:r>
    </w:p>
    <w:p w14:paraId="52C258DE" w14:textId="4AA9A352" w:rsidR="00E875CE" w:rsidRDefault="00E875CE" w:rsidP="00727CDD">
      <w:pPr>
        <w:spacing w:line="360" w:lineRule="auto"/>
        <w:rPr>
          <w:rFonts w:ascii="Times New Roman" w:hAnsi="Times New Roman" w:cs="Times New Roman"/>
          <w:sz w:val="28"/>
          <w:szCs w:val="28"/>
        </w:rPr>
      </w:pPr>
      <w:r>
        <w:rPr>
          <w:rFonts w:ascii="Times New Roman" w:hAnsi="Times New Roman" w:cs="Times New Roman"/>
          <w:sz w:val="28"/>
          <w:szCs w:val="28"/>
        </w:rPr>
        <w:t xml:space="preserve">En phonologie, nous nous </w:t>
      </w:r>
      <w:r w:rsidR="004113F1">
        <w:rPr>
          <w:rFonts w:ascii="Times New Roman" w:hAnsi="Times New Roman" w:cs="Times New Roman"/>
          <w:sz w:val="28"/>
          <w:szCs w:val="28"/>
        </w:rPr>
        <w:t>intéressons</w:t>
      </w:r>
      <w:r>
        <w:rPr>
          <w:rFonts w:ascii="Times New Roman" w:hAnsi="Times New Roman" w:cs="Times New Roman"/>
          <w:sz w:val="28"/>
          <w:szCs w:val="28"/>
        </w:rPr>
        <w:t xml:space="preserve"> à la façon dont le son [p]</w:t>
      </w:r>
      <w:r w:rsidR="00993EA5">
        <w:rPr>
          <w:rFonts w:ascii="Times New Roman" w:hAnsi="Times New Roman" w:cs="Times New Roman"/>
          <w:sz w:val="28"/>
          <w:szCs w:val="28"/>
        </w:rPr>
        <w:t xml:space="preserve"> fonctionne dans un </w:t>
      </w:r>
      <w:r w:rsidR="004113F1">
        <w:rPr>
          <w:rFonts w:ascii="Times New Roman" w:hAnsi="Times New Roman" w:cs="Times New Roman"/>
          <w:sz w:val="28"/>
          <w:szCs w:val="28"/>
        </w:rPr>
        <w:t>système</w:t>
      </w:r>
      <w:r w:rsidR="00993EA5">
        <w:rPr>
          <w:rFonts w:ascii="Times New Roman" w:hAnsi="Times New Roman" w:cs="Times New Roman"/>
          <w:sz w:val="28"/>
          <w:szCs w:val="28"/>
        </w:rPr>
        <w:t xml:space="preserve"> linguistique. Par exemple, dans la langue française, le [p] est un phonème qui peut distinguer des mots « pain » et « bain ». La phonologie examine donc comment les sons interagissent entre eux et comment ils sont perçus par les locuteurs d’une langue.</w:t>
      </w:r>
    </w:p>
    <w:p w14:paraId="3B60A978" w14:textId="77777777" w:rsidR="00993EA5" w:rsidRDefault="00993EA5" w:rsidP="00E875CE">
      <w:pPr>
        <w:rPr>
          <w:rFonts w:ascii="Times New Roman" w:hAnsi="Times New Roman" w:cs="Times New Roman"/>
          <w:sz w:val="28"/>
          <w:szCs w:val="28"/>
        </w:rPr>
      </w:pPr>
    </w:p>
    <w:p w14:paraId="50942BCF" w14:textId="77777777" w:rsidR="00993EA5" w:rsidRPr="00993EA5" w:rsidRDefault="00993EA5" w:rsidP="00993EA5">
      <w:pPr>
        <w:spacing w:line="360" w:lineRule="auto"/>
        <w:ind w:left="720" w:firstLine="0"/>
        <w:rPr>
          <w:rFonts w:ascii="Times New Roman" w:hAnsi="Times New Roman" w:cs="Times New Roman"/>
          <w:b/>
          <w:bCs/>
          <w:sz w:val="28"/>
          <w:szCs w:val="28"/>
        </w:rPr>
      </w:pPr>
      <w:r w:rsidRPr="00993EA5">
        <w:rPr>
          <w:rFonts w:ascii="Times New Roman" w:hAnsi="Times New Roman" w:cs="Times New Roman"/>
          <w:b/>
          <w:bCs/>
          <w:sz w:val="28"/>
          <w:szCs w:val="28"/>
        </w:rPr>
        <w:t>2.1. Phonétique articulatoire et acoustique : concepts clés</w:t>
      </w:r>
    </w:p>
    <w:p w14:paraId="2E32AD23" w14:textId="56205778" w:rsidR="00993EA5" w:rsidRDefault="00D40F5A" w:rsidP="00727CDD">
      <w:pPr>
        <w:spacing w:line="360" w:lineRule="auto"/>
        <w:rPr>
          <w:rFonts w:ascii="Times New Roman" w:hAnsi="Times New Roman" w:cs="Times New Roman"/>
          <w:i/>
          <w:iCs/>
          <w:sz w:val="28"/>
          <w:szCs w:val="28"/>
        </w:rPr>
      </w:pPr>
      <w:r w:rsidRPr="00D40F5A">
        <w:rPr>
          <w:rFonts w:ascii="Times New Roman" w:hAnsi="Times New Roman" w:cs="Times New Roman"/>
          <w:sz w:val="28"/>
          <w:szCs w:val="28"/>
        </w:rPr>
        <w:t>La phonétique est la partie de la linguistique qui</w:t>
      </w:r>
      <w:r w:rsidR="004113F1" w:rsidRPr="00D40F5A">
        <w:rPr>
          <w:rFonts w:ascii="Times New Roman" w:hAnsi="Times New Roman" w:cs="Times New Roman"/>
          <w:sz w:val="28"/>
          <w:szCs w:val="28"/>
        </w:rPr>
        <w:t xml:space="preserve"> «</w:t>
      </w:r>
      <w:r w:rsidR="004113F1" w:rsidRPr="00D40F5A">
        <w:rPr>
          <w:rFonts w:ascii="Times New Roman" w:hAnsi="Times New Roman" w:cs="Times New Roman"/>
          <w:i/>
          <w:iCs/>
          <w:sz w:val="28"/>
          <w:szCs w:val="28"/>
        </w:rPr>
        <w:t xml:space="preserve"> étudie</w:t>
      </w:r>
      <w:r w:rsidRPr="00D40F5A">
        <w:rPr>
          <w:rFonts w:ascii="Times New Roman" w:hAnsi="Times New Roman" w:cs="Times New Roman"/>
          <w:i/>
          <w:iCs/>
          <w:sz w:val="28"/>
          <w:szCs w:val="28"/>
        </w:rPr>
        <w:t xml:space="preserve"> les sons du langage dans leur</w:t>
      </w:r>
      <w:r w:rsidRPr="00D40F5A">
        <w:rPr>
          <w:rFonts w:ascii="Times New Roman" w:hAnsi="Times New Roman" w:cs="Times New Roman"/>
          <w:i/>
          <w:iCs/>
          <w:sz w:val="28"/>
          <w:szCs w:val="28"/>
        </w:rPr>
        <w:t xml:space="preserve"> </w:t>
      </w:r>
      <w:r w:rsidRPr="00D40F5A">
        <w:rPr>
          <w:rFonts w:ascii="Times New Roman" w:hAnsi="Times New Roman" w:cs="Times New Roman"/>
          <w:i/>
          <w:iCs/>
          <w:sz w:val="28"/>
          <w:szCs w:val="28"/>
        </w:rPr>
        <w:t>réalisation concrète, indépendamment de leur fonction linguistique</w:t>
      </w:r>
      <w:r w:rsidR="004113F1" w:rsidRPr="00D40F5A">
        <w:rPr>
          <w:rFonts w:ascii="Times New Roman" w:hAnsi="Times New Roman" w:cs="Times New Roman"/>
          <w:sz w:val="28"/>
          <w:szCs w:val="28"/>
        </w:rPr>
        <w:t>. »</w:t>
      </w:r>
      <w:r w:rsidRPr="00D40F5A">
        <w:rPr>
          <w:rFonts w:ascii="Times New Roman" w:hAnsi="Times New Roman" w:cs="Times New Roman"/>
          <w:sz w:val="28"/>
          <w:szCs w:val="28"/>
        </w:rPr>
        <w:t xml:space="preserve"> (D</w:t>
      </w:r>
      <w:r>
        <w:rPr>
          <w:rFonts w:ascii="Times New Roman" w:hAnsi="Times New Roman" w:cs="Times New Roman"/>
          <w:sz w:val="28"/>
          <w:szCs w:val="28"/>
        </w:rPr>
        <w:t>ubois</w:t>
      </w:r>
      <w:r w:rsidRPr="00D40F5A">
        <w:rPr>
          <w:rFonts w:ascii="Times New Roman" w:hAnsi="Times New Roman" w:cs="Times New Roman"/>
          <w:sz w:val="28"/>
          <w:szCs w:val="28"/>
        </w:rPr>
        <w:t>, J.,</w:t>
      </w:r>
      <w:r>
        <w:rPr>
          <w:rFonts w:ascii="Times New Roman" w:hAnsi="Times New Roman" w:cs="Times New Roman"/>
          <w:sz w:val="28"/>
          <w:szCs w:val="28"/>
        </w:rPr>
        <w:t xml:space="preserve"> </w:t>
      </w:r>
      <w:r w:rsidRPr="00D40F5A">
        <w:rPr>
          <w:rFonts w:ascii="Times New Roman" w:hAnsi="Times New Roman" w:cs="Times New Roman"/>
          <w:sz w:val="28"/>
          <w:szCs w:val="28"/>
        </w:rPr>
        <w:t>et.al. 1973 : 373). En d’autres termes, il s’agit de «</w:t>
      </w:r>
      <w:r w:rsidRPr="00D40F5A">
        <w:rPr>
          <w:rFonts w:ascii="Times New Roman" w:hAnsi="Times New Roman" w:cs="Times New Roman"/>
          <w:i/>
          <w:iCs/>
          <w:sz w:val="28"/>
          <w:szCs w:val="28"/>
        </w:rPr>
        <w:t>la science de la face matérielle des</w:t>
      </w:r>
      <w:r w:rsidRPr="00D40F5A">
        <w:rPr>
          <w:rFonts w:ascii="Times New Roman" w:hAnsi="Times New Roman" w:cs="Times New Roman"/>
          <w:i/>
          <w:iCs/>
          <w:sz w:val="28"/>
          <w:szCs w:val="28"/>
        </w:rPr>
        <w:t xml:space="preserve"> </w:t>
      </w:r>
      <w:r w:rsidRPr="00D40F5A">
        <w:rPr>
          <w:rFonts w:ascii="Times New Roman" w:hAnsi="Times New Roman" w:cs="Times New Roman"/>
          <w:i/>
          <w:iCs/>
          <w:sz w:val="28"/>
          <w:szCs w:val="28"/>
        </w:rPr>
        <w:t>sons du langage humain</w:t>
      </w:r>
      <w:r w:rsidR="004113F1" w:rsidRPr="00D40F5A">
        <w:rPr>
          <w:rFonts w:ascii="Times New Roman" w:hAnsi="Times New Roman" w:cs="Times New Roman"/>
          <w:i/>
          <w:iCs/>
          <w:sz w:val="28"/>
          <w:szCs w:val="28"/>
        </w:rPr>
        <w:t>.</w:t>
      </w:r>
      <w:r w:rsidR="004113F1" w:rsidRPr="00D40F5A">
        <w:rPr>
          <w:rFonts w:ascii="Times New Roman" w:hAnsi="Times New Roman" w:cs="Times New Roman"/>
          <w:sz w:val="28"/>
          <w:szCs w:val="28"/>
        </w:rPr>
        <w:t xml:space="preserve"> »</w:t>
      </w:r>
      <w:r w:rsidRPr="00D40F5A">
        <w:rPr>
          <w:rFonts w:ascii="Times New Roman" w:hAnsi="Times New Roman" w:cs="Times New Roman"/>
          <w:sz w:val="28"/>
          <w:szCs w:val="28"/>
        </w:rPr>
        <w:t xml:space="preserve"> (T</w:t>
      </w:r>
      <w:r>
        <w:rPr>
          <w:rFonts w:ascii="Times New Roman" w:hAnsi="Times New Roman" w:cs="Times New Roman"/>
          <w:sz w:val="28"/>
          <w:szCs w:val="28"/>
        </w:rPr>
        <w:t>roubetzkoy,</w:t>
      </w:r>
      <w:r w:rsidRPr="00D40F5A">
        <w:rPr>
          <w:rFonts w:ascii="Times New Roman" w:hAnsi="Times New Roman" w:cs="Times New Roman"/>
          <w:sz w:val="28"/>
          <w:szCs w:val="28"/>
        </w:rPr>
        <w:t xml:space="preserve"> N., 1967 : 430).</w:t>
      </w:r>
    </w:p>
    <w:p w14:paraId="68AE83D0" w14:textId="6B8DD51D" w:rsidR="00D40F5A"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lastRenderedPageBreak/>
        <w:t>Etymologiquement, le terme de phonétique est d’origine grecque, il dérive de «phônê-tikos, dont l’élément phônê signifie son.» (Dictionnaire Le Nouveau Petit Robert,1995 : 1661)</w:t>
      </w:r>
    </w:p>
    <w:p w14:paraId="3710709D" w14:textId="6D15BC6D" w:rsid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La phonétique physiologique et articulatoire s’intéresse</w:t>
      </w:r>
      <w:r w:rsidR="004113F1">
        <w:rPr>
          <w:rFonts w:ascii="Times New Roman" w:hAnsi="Times New Roman" w:cs="Times New Roman"/>
          <w:sz w:val="28"/>
          <w:szCs w:val="28"/>
        </w:rPr>
        <w:t xml:space="preserve"> </w:t>
      </w:r>
      <w:r w:rsidR="004113F1" w:rsidRPr="00133CAC">
        <w:rPr>
          <w:rFonts w:ascii="Times New Roman" w:hAnsi="Times New Roman" w:cs="Times New Roman"/>
          <w:sz w:val="28"/>
          <w:szCs w:val="28"/>
        </w:rPr>
        <w:t>«</w:t>
      </w:r>
      <w:r w:rsidR="004113F1" w:rsidRPr="00133CAC">
        <w:rPr>
          <w:rFonts w:ascii="Times New Roman" w:hAnsi="Times New Roman" w:cs="Times New Roman"/>
          <w:i/>
          <w:iCs/>
          <w:sz w:val="28"/>
          <w:szCs w:val="28"/>
        </w:rPr>
        <w:t xml:space="preserve"> à</w:t>
      </w:r>
      <w:r w:rsidRPr="00133CAC">
        <w:rPr>
          <w:rFonts w:ascii="Times New Roman" w:hAnsi="Times New Roman" w:cs="Times New Roman"/>
          <w:i/>
          <w:iCs/>
          <w:sz w:val="28"/>
          <w:szCs w:val="28"/>
        </w:rPr>
        <w:t xml:space="preserve"> la description et au fonctionnement de l’appareil phonateur humain</w:t>
      </w:r>
      <w:r w:rsidRPr="00133CAC">
        <w:rPr>
          <w:rFonts w:ascii="Times New Roman" w:hAnsi="Times New Roman" w:cs="Times New Roman"/>
          <w:i/>
          <w:iCs/>
          <w:sz w:val="28"/>
          <w:szCs w:val="28"/>
        </w:rPr>
        <w:t xml:space="preserve"> </w:t>
      </w:r>
      <w:r w:rsidRPr="00133CAC">
        <w:rPr>
          <w:rFonts w:ascii="Times New Roman" w:hAnsi="Times New Roman" w:cs="Times New Roman"/>
          <w:i/>
          <w:iCs/>
          <w:sz w:val="28"/>
          <w:szCs w:val="28"/>
        </w:rPr>
        <w:t>lors de l’émission du message vocal, à la façon dont se réalisent les sons par les organes de la parole et à leur classement</w:t>
      </w:r>
      <w:r w:rsidR="004113F1" w:rsidRPr="00133CAC">
        <w:rPr>
          <w:rFonts w:ascii="Times New Roman" w:hAnsi="Times New Roman" w:cs="Times New Roman"/>
          <w:sz w:val="28"/>
          <w:szCs w:val="28"/>
        </w:rPr>
        <w:t>. »</w:t>
      </w:r>
      <w:r w:rsidRPr="00133CAC">
        <w:rPr>
          <w:rFonts w:ascii="Times New Roman" w:hAnsi="Times New Roman" w:cs="Times New Roman"/>
          <w:sz w:val="28"/>
          <w:szCs w:val="28"/>
        </w:rPr>
        <w:t xml:space="preserve"> (D</w:t>
      </w:r>
      <w:r>
        <w:rPr>
          <w:rFonts w:ascii="Times New Roman" w:hAnsi="Times New Roman" w:cs="Times New Roman"/>
          <w:sz w:val="28"/>
          <w:szCs w:val="28"/>
        </w:rPr>
        <w:t>ubois</w:t>
      </w:r>
      <w:r w:rsidRPr="00133CAC">
        <w:rPr>
          <w:rFonts w:ascii="Times New Roman" w:hAnsi="Times New Roman" w:cs="Times New Roman"/>
          <w:sz w:val="28"/>
          <w:szCs w:val="28"/>
        </w:rPr>
        <w:t>, J. et.al. 1973 : 50).</w:t>
      </w:r>
    </w:p>
    <w:p w14:paraId="1FA9FF20" w14:textId="6BFF2A8E"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L’appareil phonatoire comprend les organes suivants :</w:t>
      </w:r>
    </w:p>
    <w:p w14:paraId="1659F3CA" w14:textId="12362782"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Le nez, la cavité buccale renfermant en son sein la langue qui se compose de trois parties : la partie sommitale se nomme l’apex (le bout ou la pointe de la langue), la partie</w:t>
      </w:r>
      <w:r>
        <w:rPr>
          <w:rFonts w:ascii="Times New Roman" w:hAnsi="Times New Roman" w:cs="Times New Roman"/>
          <w:sz w:val="28"/>
          <w:szCs w:val="28"/>
        </w:rPr>
        <w:t xml:space="preserve"> c</w:t>
      </w:r>
      <w:r w:rsidRPr="00133CAC">
        <w:rPr>
          <w:rFonts w:ascii="Times New Roman" w:hAnsi="Times New Roman" w:cs="Times New Roman"/>
          <w:sz w:val="28"/>
          <w:szCs w:val="28"/>
        </w:rPr>
        <w:t>entrale s’appelle le dos de la langue, la partie postérieure est la racine de la langue.</w:t>
      </w:r>
    </w:p>
    <w:p w14:paraId="2CA58C1D" w14:textId="271BF828"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Nous avons, également, à l’intérieur du canal buccal, le palais, la partie supérieure, qu</w:t>
      </w:r>
      <w:r>
        <w:rPr>
          <w:rFonts w:ascii="Times New Roman" w:hAnsi="Times New Roman" w:cs="Times New Roman"/>
          <w:sz w:val="28"/>
          <w:szCs w:val="28"/>
        </w:rPr>
        <w:t xml:space="preserve">i </w:t>
      </w:r>
      <w:r w:rsidRPr="00133CAC">
        <w:rPr>
          <w:rFonts w:ascii="Times New Roman" w:hAnsi="Times New Roman" w:cs="Times New Roman"/>
          <w:sz w:val="28"/>
          <w:szCs w:val="28"/>
        </w:rPr>
        <w:t>le sépare des fosses nasales, qui comporte, à son tour, le palais dur et le palais mou (le</w:t>
      </w:r>
      <w:r>
        <w:rPr>
          <w:rFonts w:ascii="Times New Roman" w:hAnsi="Times New Roman" w:cs="Times New Roman"/>
          <w:sz w:val="28"/>
          <w:szCs w:val="28"/>
        </w:rPr>
        <w:t xml:space="preserve"> </w:t>
      </w:r>
      <w:r w:rsidRPr="00133CAC">
        <w:rPr>
          <w:rFonts w:ascii="Times New Roman" w:hAnsi="Times New Roman" w:cs="Times New Roman"/>
          <w:sz w:val="28"/>
          <w:szCs w:val="28"/>
        </w:rPr>
        <w:t>voile du palais) dont relève la luette uvula, «la saillie médiane, charnue, allongée, du</w:t>
      </w:r>
      <w:r>
        <w:rPr>
          <w:rFonts w:ascii="Times New Roman" w:hAnsi="Times New Roman" w:cs="Times New Roman"/>
          <w:sz w:val="28"/>
          <w:szCs w:val="28"/>
        </w:rPr>
        <w:t xml:space="preserve"> </w:t>
      </w:r>
      <w:r w:rsidRPr="00133CAC">
        <w:rPr>
          <w:rFonts w:ascii="Times New Roman" w:hAnsi="Times New Roman" w:cs="Times New Roman"/>
          <w:sz w:val="28"/>
          <w:szCs w:val="28"/>
        </w:rPr>
        <w:t>bord postérieur du voile du palais, qui contribue à la fermeture de la partie nasale du</w:t>
      </w:r>
      <w:r>
        <w:rPr>
          <w:rFonts w:ascii="Times New Roman" w:hAnsi="Times New Roman" w:cs="Times New Roman"/>
          <w:sz w:val="28"/>
          <w:szCs w:val="28"/>
        </w:rPr>
        <w:t xml:space="preserve"> </w:t>
      </w:r>
      <w:r w:rsidRPr="00133CAC">
        <w:rPr>
          <w:rFonts w:ascii="Times New Roman" w:hAnsi="Times New Roman" w:cs="Times New Roman"/>
          <w:sz w:val="28"/>
          <w:szCs w:val="28"/>
        </w:rPr>
        <w:t>pharynx lors de la déglutition</w:t>
      </w:r>
      <w:r w:rsidR="004113F1" w:rsidRPr="00133CAC">
        <w:rPr>
          <w:rFonts w:ascii="Times New Roman" w:hAnsi="Times New Roman" w:cs="Times New Roman"/>
          <w:sz w:val="28"/>
          <w:szCs w:val="28"/>
        </w:rPr>
        <w:t>. »</w:t>
      </w:r>
      <w:r w:rsidRPr="00133CAC">
        <w:rPr>
          <w:rFonts w:ascii="Times New Roman" w:hAnsi="Times New Roman" w:cs="Times New Roman"/>
          <w:sz w:val="28"/>
          <w:szCs w:val="28"/>
        </w:rPr>
        <w:t xml:space="preserve"> (Dictionnaire Le Nouveau Petit Robert, 1995 : 1309).</w:t>
      </w:r>
    </w:p>
    <w:p w14:paraId="590D6444" w14:textId="15AF8041" w:rsid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Il contient, aussi, les incisives</w:t>
      </w:r>
      <w:r w:rsidR="004113F1" w:rsidRPr="00133CAC">
        <w:rPr>
          <w:rFonts w:ascii="Times New Roman" w:hAnsi="Times New Roman" w:cs="Times New Roman"/>
          <w:sz w:val="28"/>
          <w:szCs w:val="28"/>
        </w:rPr>
        <w:t xml:space="preserve"> «</w:t>
      </w:r>
      <w:r w:rsidR="004113F1" w:rsidRPr="00133CAC">
        <w:rPr>
          <w:rFonts w:ascii="Times New Roman" w:hAnsi="Times New Roman" w:cs="Times New Roman"/>
          <w:i/>
          <w:iCs/>
          <w:sz w:val="28"/>
          <w:szCs w:val="28"/>
        </w:rPr>
        <w:t xml:space="preserve"> chacune</w:t>
      </w:r>
      <w:r w:rsidRPr="00133CAC">
        <w:rPr>
          <w:rFonts w:ascii="Times New Roman" w:hAnsi="Times New Roman" w:cs="Times New Roman"/>
          <w:i/>
          <w:iCs/>
          <w:sz w:val="28"/>
          <w:szCs w:val="28"/>
        </w:rPr>
        <w:t xml:space="preserve"> des dents de devant</w:t>
      </w:r>
      <w:r w:rsidR="004113F1" w:rsidRPr="00133CAC">
        <w:rPr>
          <w:rFonts w:ascii="Times New Roman" w:hAnsi="Times New Roman" w:cs="Times New Roman"/>
          <w:sz w:val="28"/>
          <w:szCs w:val="28"/>
        </w:rPr>
        <w:t>. »</w:t>
      </w:r>
      <w:r w:rsidRPr="00133CAC">
        <w:rPr>
          <w:rFonts w:ascii="Times New Roman" w:hAnsi="Times New Roman" w:cs="Times New Roman"/>
          <w:sz w:val="28"/>
          <w:szCs w:val="28"/>
        </w:rPr>
        <w:t xml:space="preserve"> (Dictionnaire Larousse,</w:t>
      </w:r>
      <w:r>
        <w:rPr>
          <w:rFonts w:ascii="Times New Roman" w:hAnsi="Times New Roman" w:cs="Times New Roman"/>
          <w:sz w:val="28"/>
          <w:szCs w:val="28"/>
        </w:rPr>
        <w:t xml:space="preserve"> </w:t>
      </w:r>
      <w:r w:rsidRPr="00133CAC">
        <w:rPr>
          <w:rFonts w:ascii="Times New Roman" w:hAnsi="Times New Roman" w:cs="Times New Roman"/>
          <w:sz w:val="28"/>
          <w:szCs w:val="28"/>
        </w:rPr>
        <w:t>2005 : 217), les alvéoles</w:t>
      </w:r>
      <w:r w:rsidR="004113F1" w:rsidRPr="00133CAC">
        <w:rPr>
          <w:rFonts w:ascii="Times New Roman" w:hAnsi="Times New Roman" w:cs="Times New Roman"/>
          <w:sz w:val="28"/>
          <w:szCs w:val="28"/>
        </w:rPr>
        <w:t xml:space="preserve"> «</w:t>
      </w:r>
      <w:r w:rsidR="004113F1" w:rsidRPr="00133CAC">
        <w:rPr>
          <w:rFonts w:ascii="Times New Roman" w:hAnsi="Times New Roman" w:cs="Times New Roman"/>
          <w:i/>
          <w:iCs/>
          <w:sz w:val="28"/>
          <w:szCs w:val="28"/>
        </w:rPr>
        <w:t xml:space="preserve"> cavités</w:t>
      </w:r>
      <w:r w:rsidRPr="00133CAC">
        <w:rPr>
          <w:rFonts w:ascii="Times New Roman" w:hAnsi="Times New Roman" w:cs="Times New Roman"/>
          <w:i/>
          <w:iCs/>
          <w:sz w:val="28"/>
          <w:szCs w:val="28"/>
        </w:rPr>
        <w:t xml:space="preserve"> au bord des maxillaires où sont implantées les racines des dents</w:t>
      </w:r>
      <w:r w:rsidR="004113F1" w:rsidRPr="00133CAC">
        <w:rPr>
          <w:rFonts w:ascii="Times New Roman" w:hAnsi="Times New Roman" w:cs="Times New Roman"/>
          <w:sz w:val="28"/>
          <w:szCs w:val="28"/>
        </w:rPr>
        <w:t>. »</w:t>
      </w:r>
      <w:r w:rsidRPr="00133CAC">
        <w:rPr>
          <w:rFonts w:ascii="Times New Roman" w:hAnsi="Times New Roman" w:cs="Times New Roman"/>
          <w:sz w:val="28"/>
          <w:szCs w:val="28"/>
        </w:rPr>
        <w:t xml:space="preserve"> (Dictionnaire Le Nouveau Petit Robert, 1995 : 66), les lèvres, le pharynx</w:t>
      </w:r>
      <w:r w:rsidR="004113F1" w:rsidRPr="00133CAC">
        <w:rPr>
          <w:rFonts w:ascii="Times New Roman" w:hAnsi="Times New Roman" w:cs="Times New Roman"/>
          <w:sz w:val="28"/>
          <w:szCs w:val="28"/>
        </w:rPr>
        <w:t xml:space="preserve"> «</w:t>
      </w:r>
      <w:r w:rsidR="004113F1" w:rsidRPr="00FC3457">
        <w:rPr>
          <w:rFonts w:ascii="Times New Roman" w:hAnsi="Times New Roman" w:cs="Times New Roman"/>
          <w:i/>
          <w:iCs/>
          <w:sz w:val="28"/>
          <w:szCs w:val="28"/>
        </w:rPr>
        <w:t xml:space="preserve"> conduit</w:t>
      </w:r>
      <w:r w:rsidRPr="00FC3457">
        <w:rPr>
          <w:rFonts w:ascii="Times New Roman" w:hAnsi="Times New Roman" w:cs="Times New Roman"/>
          <w:i/>
          <w:iCs/>
          <w:sz w:val="28"/>
          <w:szCs w:val="28"/>
        </w:rPr>
        <w:t xml:space="preserve"> musculo-membraneux qui constitue un carrefour des voies digestives et</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respiratoires, entre la bouche et l’œsophage d’une part, les fosses nasales et le larynx</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 xml:space="preserve">d’autre </w:t>
      </w:r>
      <w:r w:rsidR="004113F1" w:rsidRPr="00FC3457">
        <w:rPr>
          <w:rFonts w:ascii="Times New Roman" w:hAnsi="Times New Roman" w:cs="Times New Roman"/>
          <w:i/>
          <w:iCs/>
          <w:sz w:val="28"/>
          <w:szCs w:val="28"/>
        </w:rPr>
        <w:t>part</w:t>
      </w:r>
      <w:r w:rsidR="004113F1" w:rsidRPr="00133CAC">
        <w:rPr>
          <w:rFonts w:ascii="Times New Roman" w:hAnsi="Times New Roman" w:cs="Times New Roman"/>
          <w:sz w:val="28"/>
          <w:szCs w:val="28"/>
        </w:rPr>
        <w:t>. »</w:t>
      </w:r>
      <w:r w:rsidRPr="00133CAC">
        <w:rPr>
          <w:rFonts w:ascii="Times New Roman" w:hAnsi="Times New Roman" w:cs="Times New Roman"/>
          <w:sz w:val="28"/>
          <w:szCs w:val="28"/>
        </w:rPr>
        <w:t xml:space="preserve"> (Ibid., p. 1657), l’œsophage</w:t>
      </w:r>
      <w:r w:rsidR="004113F1" w:rsidRPr="00133CAC">
        <w:rPr>
          <w:rFonts w:ascii="Times New Roman" w:hAnsi="Times New Roman" w:cs="Times New Roman"/>
          <w:sz w:val="28"/>
          <w:szCs w:val="28"/>
        </w:rPr>
        <w:t xml:space="preserve"> «</w:t>
      </w:r>
      <w:r w:rsidR="004113F1" w:rsidRPr="00FC3457">
        <w:rPr>
          <w:rFonts w:ascii="Times New Roman" w:hAnsi="Times New Roman" w:cs="Times New Roman"/>
          <w:i/>
          <w:iCs/>
          <w:sz w:val="28"/>
          <w:szCs w:val="28"/>
        </w:rPr>
        <w:t xml:space="preserve"> partie</w:t>
      </w:r>
      <w:r w:rsidRPr="00FC3457">
        <w:rPr>
          <w:rFonts w:ascii="Times New Roman" w:hAnsi="Times New Roman" w:cs="Times New Roman"/>
          <w:i/>
          <w:iCs/>
          <w:sz w:val="28"/>
          <w:szCs w:val="28"/>
        </w:rPr>
        <w:t xml:space="preserve"> de l’appareil digestif, canal musculo-membraneux qui va du pharynx à l’estomac</w:t>
      </w:r>
      <w:r w:rsidR="004113F1" w:rsidRPr="00133CAC">
        <w:rPr>
          <w:rFonts w:ascii="Times New Roman" w:hAnsi="Times New Roman" w:cs="Times New Roman"/>
          <w:sz w:val="28"/>
          <w:szCs w:val="28"/>
        </w:rPr>
        <w:t>. »</w:t>
      </w:r>
      <w:r w:rsidRPr="00133CAC">
        <w:rPr>
          <w:rFonts w:ascii="Times New Roman" w:hAnsi="Times New Roman" w:cs="Times New Roman"/>
          <w:sz w:val="28"/>
          <w:szCs w:val="28"/>
        </w:rPr>
        <w:t xml:space="preserve"> (Ibid., p. 1523), le larynx</w:t>
      </w:r>
      <w:r w:rsidR="004113F1" w:rsidRPr="00133CAC">
        <w:rPr>
          <w:rFonts w:ascii="Times New Roman" w:hAnsi="Times New Roman" w:cs="Times New Roman"/>
          <w:sz w:val="28"/>
          <w:szCs w:val="28"/>
        </w:rPr>
        <w:t xml:space="preserve"> «</w:t>
      </w:r>
      <w:r w:rsidR="004113F1" w:rsidRPr="00FC3457">
        <w:rPr>
          <w:rFonts w:ascii="Times New Roman" w:hAnsi="Times New Roman" w:cs="Times New Roman"/>
          <w:i/>
          <w:iCs/>
          <w:sz w:val="28"/>
          <w:szCs w:val="28"/>
        </w:rPr>
        <w:t xml:space="preserve"> organe</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creux situé à l’extrémité supérieure de la trachée, qui se compose de cinq cartilages</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reliés entre eux et qui constitue, par son rôle de vibrateur, l’organe vocal principal</w:t>
      </w:r>
      <w:r w:rsidR="004113F1" w:rsidRPr="00133CAC">
        <w:rPr>
          <w:rFonts w:ascii="Times New Roman" w:hAnsi="Times New Roman" w:cs="Times New Roman"/>
          <w:sz w:val="28"/>
          <w:szCs w:val="28"/>
        </w:rPr>
        <w:t>. »</w:t>
      </w:r>
      <w:r>
        <w:rPr>
          <w:rFonts w:ascii="Times New Roman" w:hAnsi="Times New Roman" w:cs="Times New Roman"/>
          <w:sz w:val="28"/>
          <w:szCs w:val="28"/>
        </w:rPr>
        <w:t xml:space="preserve"> </w:t>
      </w:r>
      <w:r w:rsidRPr="00133CAC">
        <w:rPr>
          <w:rFonts w:ascii="Times New Roman" w:hAnsi="Times New Roman" w:cs="Times New Roman"/>
          <w:sz w:val="28"/>
          <w:szCs w:val="28"/>
        </w:rPr>
        <w:t>(</w:t>
      </w:r>
      <w:r w:rsidR="004113F1" w:rsidRPr="00133CAC">
        <w:rPr>
          <w:rFonts w:ascii="Times New Roman" w:hAnsi="Times New Roman" w:cs="Times New Roman"/>
          <w:sz w:val="28"/>
          <w:szCs w:val="28"/>
        </w:rPr>
        <w:t>Ibid.</w:t>
      </w:r>
      <w:r w:rsidRPr="00133CAC">
        <w:rPr>
          <w:rFonts w:ascii="Times New Roman" w:hAnsi="Times New Roman" w:cs="Times New Roman"/>
          <w:sz w:val="28"/>
          <w:szCs w:val="28"/>
        </w:rPr>
        <w:t>, p. 1262), les cordes vocales</w:t>
      </w:r>
      <w:r w:rsidR="004113F1" w:rsidRPr="00133CAC">
        <w:rPr>
          <w:rFonts w:ascii="Times New Roman" w:hAnsi="Times New Roman" w:cs="Times New Roman"/>
          <w:sz w:val="28"/>
          <w:szCs w:val="28"/>
        </w:rPr>
        <w:t xml:space="preserve"> «</w:t>
      </w:r>
      <w:r w:rsidR="004113F1" w:rsidRPr="00FC3457">
        <w:rPr>
          <w:rFonts w:ascii="Times New Roman" w:hAnsi="Times New Roman" w:cs="Times New Roman"/>
          <w:i/>
          <w:iCs/>
          <w:sz w:val="28"/>
          <w:szCs w:val="28"/>
        </w:rPr>
        <w:t xml:space="preserve"> les</w:t>
      </w:r>
      <w:r w:rsidRPr="00FC3457">
        <w:rPr>
          <w:rFonts w:ascii="Times New Roman" w:hAnsi="Times New Roman" w:cs="Times New Roman"/>
          <w:i/>
          <w:iCs/>
          <w:sz w:val="28"/>
          <w:szCs w:val="28"/>
        </w:rPr>
        <w:t xml:space="preserve"> replis musculaires jumeaux situés de part et</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d’autre du larynx, dont la tension et les mouvements déterminent l’émission sonore</w:t>
      </w:r>
      <w:r w:rsidR="004113F1" w:rsidRPr="00133CAC">
        <w:rPr>
          <w:rFonts w:ascii="Times New Roman" w:hAnsi="Times New Roman" w:cs="Times New Roman"/>
          <w:sz w:val="28"/>
          <w:szCs w:val="28"/>
        </w:rPr>
        <w:t>. »</w:t>
      </w:r>
      <w:r>
        <w:rPr>
          <w:rFonts w:ascii="Times New Roman" w:hAnsi="Times New Roman" w:cs="Times New Roman"/>
          <w:sz w:val="28"/>
          <w:szCs w:val="28"/>
        </w:rPr>
        <w:t xml:space="preserve"> </w:t>
      </w:r>
      <w:r w:rsidRPr="00133CAC">
        <w:rPr>
          <w:rFonts w:ascii="Times New Roman" w:hAnsi="Times New Roman" w:cs="Times New Roman"/>
          <w:sz w:val="28"/>
          <w:szCs w:val="28"/>
        </w:rPr>
        <w:t>(Dictionnaire Le Nouveau Petit Robert, 1995 : 474), la glotte</w:t>
      </w:r>
      <w:r w:rsidR="004113F1" w:rsidRPr="00133CAC">
        <w:rPr>
          <w:rFonts w:ascii="Times New Roman" w:hAnsi="Times New Roman" w:cs="Times New Roman"/>
          <w:sz w:val="28"/>
          <w:szCs w:val="28"/>
        </w:rPr>
        <w:t xml:space="preserve"> «</w:t>
      </w:r>
      <w:r w:rsidR="004113F1" w:rsidRPr="00FC3457">
        <w:rPr>
          <w:rFonts w:ascii="Times New Roman" w:hAnsi="Times New Roman" w:cs="Times New Roman"/>
          <w:i/>
          <w:iCs/>
          <w:sz w:val="28"/>
          <w:szCs w:val="28"/>
        </w:rPr>
        <w:t xml:space="preserve"> l’orifice</w:t>
      </w:r>
      <w:r w:rsidRPr="00FC3457">
        <w:rPr>
          <w:rFonts w:ascii="Times New Roman" w:hAnsi="Times New Roman" w:cs="Times New Roman"/>
          <w:i/>
          <w:iCs/>
          <w:sz w:val="28"/>
          <w:szCs w:val="28"/>
        </w:rPr>
        <w:t xml:space="preserve"> du larynx délimité par les cordes </w:t>
      </w:r>
      <w:r w:rsidRPr="00FC3457">
        <w:rPr>
          <w:rFonts w:ascii="Times New Roman" w:hAnsi="Times New Roman" w:cs="Times New Roman"/>
          <w:i/>
          <w:iCs/>
          <w:sz w:val="28"/>
          <w:szCs w:val="28"/>
        </w:rPr>
        <w:lastRenderedPageBreak/>
        <w:t>vocales, dont l’ouverture ou la fermeture contrôle le débit d’air</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expiré</w:t>
      </w:r>
      <w:r w:rsidRPr="00133CAC">
        <w:rPr>
          <w:rFonts w:ascii="Times New Roman" w:hAnsi="Times New Roman" w:cs="Times New Roman"/>
          <w:sz w:val="28"/>
          <w:szCs w:val="28"/>
        </w:rPr>
        <w:t>. » (Ibid., p. 1025) et les poumons.</w:t>
      </w:r>
    </w:p>
    <w:p w14:paraId="734A8E2A" w14:textId="02C2DF94"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La phonétique acoustique ou physique étudie «</w:t>
      </w:r>
      <w:r w:rsidRPr="00FC3457">
        <w:rPr>
          <w:rFonts w:ascii="Times New Roman" w:hAnsi="Times New Roman" w:cs="Times New Roman"/>
          <w:i/>
          <w:iCs/>
          <w:sz w:val="28"/>
          <w:szCs w:val="28"/>
        </w:rPr>
        <w:t>la nature physique du message vocal indépendamment de ses conditions</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de production et de réception</w:t>
      </w:r>
      <w:r w:rsidR="004113F1" w:rsidRPr="00133CAC">
        <w:rPr>
          <w:rFonts w:ascii="Times New Roman" w:hAnsi="Times New Roman" w:cs="Times New Roman"/>
          <w:sz w:val="28"/>
          <w:szCs w:val="28"/>
        </w:rPr>
        <w:t>. »</w:t>
      </w:r>
      <w:r w:rsidRPr="00133CAC">
        <w:rPr>
          <w:rFonts w:ascii="Times New Roman" w:hAnsi="Times New Roman" w:cs="Times New Roman"/>
          <w:sz w:val="28"/>
          <w:szCs w:val="28"/>
        </w:rPr>
        <w:t xml:space="preserve"> (D</w:t>
      </w:r>
      <w:r w:rsidR="004113F1">
        <w:rPr>
          <w:rFonts w:ascii="Times New Roman" w:hAnsi="Times New Roman" w:cs="Times New Roman"/>
          <w:sz w:val="28"/>
          <w:szCs w:val="28"/>
        </w:rPr>
        <w:t>ubois</w:t>
      </w:r>
      <w:r w:rsidRPr="00133CAC">
        <w:rPr>
          <w:rFonts w:ascii="Times New Roman" w:hAnsi="Times New Roman" w:cs="Times New Roman"/>
          <w:sz w:val="28"/>
          <w:szCs w:val="28"/>
        </w:rPr>
        <w:t>, J. et.al. 1973 : 7).</w:t>
      </w:r>
    </w:p>
    <w:p w14:paraId="4C2D1108" w14:textId="73253BC0"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Les paramètres physiques auxquels s’intéresse cette partie de la phonétique sont les</w:t>
      </w:r>
      <w:r>
        <w:rPr>
          <w:rFonts w:ascii="Times New Roman" w:hAnsi="Times New Roman" w:cs="Times New Roman"/>
          <w:sz w:val="28"/>
          <w:szCs w:val="28"/>
        </w:rPr>
        <w:t xml:space="preserve"> </w:t>
      </w:r>
      <w:r w:rsidRPr="00133CAC">
        <w:rPr>
          <w:rFonts w:ascii="Times New Roman" w:hAnsi="Times New Roman" w:cs="Times New Roman"/>
          <w:sz w:val="28"/>
          <w:szCs w:val="28"/>
        </w:rPr>
        <w:t>suivants :</w:t>
      </w:r>
    </w:p>
    <w:p w14:paraId="77F339AB" w14:textId="5803B503"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La durée d’un son est</w:t>
      </w:r>
      <w:r w:rsidR="002F2AD5" w:rsidRPr="00133CAC">
        <w:rPr>
          <w:rFonts w:ascii="Times New Roman" w:hAnsi="Times New Roman" w:cs="Times New Roman"/>
          <w:sz w:val="28"/>
          <w:szCs w:val="28"/>
        </w:rPr>
        <w:t xml:space="preserve"> «</w:t>
      </w:r>
      <w:r w:rsidR="002F2AD5" w:rsidRPr="00FC3457">
        <w:rPr>
          <w:rFonts w:ascii="Times New Roman" w:hAnsi="Times New Roman" w:cs="Times New Roman"/>
          <w:i/>
          <w:iCs/>
          <w:sz w:val="28"/>
          <w:szCs w:val="28"/>
        </w:rPr>
        <w:t xml:space="preserve"> son</w:t>
      </w:r>
      <w:r w:rsidRPr="00FC3457">
        <w:rPr>
          <w:rFonts w:ascii="Times New Roman" w:hAnsi="Times New Roman" w:cs="Times New Roman"/>
          <w:i/>
          <w:iCs/>
          <w:sz w:val="28"/>
          <w:szCs w:val="28"/>
        </w:rPr>
        <w:t xml:space="preserve"> extension dans le temps</w:t>
      </w:r>
      <w:r w:rsidR="002F2AD5" w:rsidRPr="00133CAC">
        <w:rPr>
          <w:rFonts w:ascii="Times New Roman" w:hAnsi="Times New Roman" w:cs="Times New Roman"/>
          <w:sz w:val="28"/>
          <w:szCs w:val="28"/>
        </w:rPr>
        <w:t>. »</w:t>
      </w:r>
      <w:r w:rsidRPr="00133CAC">
        <w:rPr>
          <w:rFonts w:ascii="Times New Roman" w:hAnsi="Times New Roman" w:cs="Times New Roman"/>
          <w:sz w:val="28"/>
          <w:szCs w:val="28"/>
        </w:rPr>
        <w:t xml:space="preserve"> (Ibid., p.169).</w:t>
      </w:r>
    </w:p>
    <w:p w14:paraId="77A97D05" w14:textId="5C229E97"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L’amplitude de l’onde vocale est</w:t>
      </w:r>
      <w:r w:rsidR="002F2AD5" w:rsidRPr="00133CAC">
        <w:rPr>
          <w:rFonts w:ascii="Times New Roman" w:hAnsi="Times New Roman" w:cs="Times New Roman"/>
          <w:sz w:val="28"/>
          <w:szCs w:val="28"/>
        </w:rPr>
        <w:t xml:space="preserve"> «</w:t>
      </w:r>
      <w:r w:rsidR="002F2AD5" w:rsidRPr="00FC3457">
        <w:rPr>
          <w:rFonts w:ascii="Times New Roman" w:hAnsi="Times New Roman" w:cs="Times New Roman"/>
          <w:i/>
          <w:iCs/>
          <w:sz w:val="28"/>
          <w:szCs w:val="28"/>
        </w:rPr>
        <w:t xml:space="preserve"> l’écart</w:t>
      </w:r>
      <w:r w:rsidRPr="00FC3457">
        <w:rPr>
          <w:rFonts w:ascii="Times New Roman" w:hAnsi="Times New Roman" w:cs="Times New Roman"/>
          <w:i/>
          <w:iCs/>
          <w:sz w:val="28"/>
          <w:szCs w:val="28"/>
        </w:rPr>
        <w:t xml:space="preserve"> entre le point de repos des particules d’air</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vibrant et le point extrême qu’elles atteignent dans leur mouvement</w:t>
      </w:r>
      <w:r w:rsidR="002F2AD5" w:rsidRPr="00133CAC">
        <w:rPr>
          <w:rFonts w:ascii="Times New Roman" w:hAnsi="Times New Roman" w:cs="Times New Roman"/>
          <w:sz w:val="28"/>
          <w:szCs w:val="28"/>
        </w:rPr>
        <w:t>. »</w:t>
      </w:r>
      <w:r w:rsidRPr="00133CAC">
        <w:rPr>
          <w:rFonts w:ascii="Times New Roman" w:hAnsi="Times New Roman" w:cs="Times New Roman"/>
          <w:sz w:val="28"/>
          <w:szCs w:val="28"/>
        </w:rPr>
        <w:t xml:space="preserve"> (Ibid., p.29).</w:t>
      </w:r>
    </w:p>
    <w:p w14:paraId="2A56B02B" w14:textId="183630CD" w:rsid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La hauteur permet de</w:t>
      </w:r>
      <w:r w:rsidR="002F2AD5" w:rsidRPr="00133CAC">
        <w:rPr>
          <w:rFonts w:ascii="Times New Roman" w:hAnsi="Times New Roman" w:cs="Times New Roman"/>
          <w:sz w:val="28"/>
          <w:szCs w:val="28"/>
        </w:rPr>
        <w:t xml:space="preserve"> «</w:t>
      </w:r>
      <w:r w:rsidR="002F2AD5" w:rsidRPr="00FC3457">
        <w:rPr>
          <w:rFonts w:ascii="Times New Roman" w:hAnsi="Times New Roman" w:cs="Times New Roman"/>
          <w:i/>
          <w:iCs/>
          <w:sz w:val="28"/>
          <w:szCs w:val="28"/>
        </w:rPr>
        <w:t xml:space="preserve"> distinguer</w:t>
      </w:r>
      <w:r w:rsidRPr="00FC3457">
        <w:rPr>
          <w:rFonts w:ascii="Times New Roman" w:hAnsi="Times New Roman" w:cs="Times New Roman"/>
          <w:i/>
          <w:iCs/>
          <w:sz w:val="28"/>
          <w:szCs w:val="28"/>
        </w:rPr>
        <w:t xml:space="preserve"> un son aigu d’un son grave</w:t>
      </w:r>
      <w:r w:rsidR="002F2AD5" w:rsidRPr="00133CAC">
        <w:rPr>
          <w:rFonts w:ascii="Times New Roman" w:hAnsi="Times New Roman" w:cs="Times New Roman"/>
          <w:sz w:val="28"/>
          <w:szCs w:val="28"/>
        </w:rPr>
        <w:t>. »</w:t>
      </w:r>
      <w:r w:rsidRPr="00133CAC">
        <w:rPr>
          <w:rFonts w:ascii="Times New Roman" w:hAnsi="Times New Roman" w:cs="Times New Roman"/>
          <w:sz w:val="28"/>
          <w:szCs w:val="28"/>
        </w:rPr>
        <w:t xml:space="preserve"> (Dictionnaire Le Nouveau Petit Robert ; 1995 : 1077).</w:t>
      </w:r>
    </w:p>
    <w:p w14:paraId="338C710F" w14:textId="57BDF273"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L’intensité, qui se mesure en watts par centimètre carré, donne la possibilité de</w:t>
      </w:r>
      <w:r w:rsidR="002F2AD5" w:rsidRPr="00133CAC">
        <w:rPr>
          <w:rFonts w:ascii="Times New Roman" w:hAnsi="Times New Roman" w:cs="Times New Roman"/>
          <w:sz w:val="28"/>
          <w:szCs w:val="28"/>
        </w:rPr>
        <w:t xml:space="preserve"> «</w:t>
      </w:r>
      <w:r w:rsidR="002F2AD5" w:rsidRPr="00FC3457">
        <w:rPr>
          <w:rFonts w:ascii="Times New Roman" w:hAnsi="Times New Roman" w:cs="Times New Roman"/>
          <w:i/>
          <w:iCs/>
          <w:sz w:val="28"/>
          <w:szCs w:val="28"/>
        </w:rPr>
        <w:t xml:space="preserve"> distinguer</w:t>
      </w:r>
      <w:r w:rsidRPr="00FC3457">
        <w:rPr>
          <w:rFonts w:ascii="Times New Roman" w:hAnsi="Times New Roman" w:cs="Times New Roman"/>
          <w:i/>
          <w:iCs/>
          <w:sz w:val="28"/>
          <w:szCs w:val="28"/>
        </w:rPr>
        <w:t xml:space="preserve"> les syllabes plus fortes (accentuées) des syllabes plus faibles (atones)</w:t>
      </w:r>
      <w:r w:rsidR="002F2AD5" w:rsidRPr="00FC3457">
        <w:rPr>
          <w:rFonts w:ascii="Times New Roman" w:hAnsi="Times New Roman" w:cs="Times New Roman"/>
          <w:i/>
          <w:iCs/>
          <w:sz w:val="28"/>
          <w:szCs w:val="28"/>
        </w:rPr>
        <w:t>. »</w:t>
      </w:r>
      <w:r w:rsidRPr="00FC3457">
        <w:rPr>
          <w:rFonts w:ascii="Times New Roman" w:hAnsi="Times New Roman" w:cs="Times New Roman"/>
          <w:i/>
          <w:iCs/>
          <w:sz w:val="28"/>
          <w:szCs w:val="28"/>
        </w:rPr>
        <w:t xml:space="preserve"> </w:t>
      </w:r>
      <w:r w:rsidRPr="00133CAC">
        <w:rPr>
          <w:rFonts w:ascii="Times New Roman" w:hAnsi="Times New Roman" w:cs="Times New Roman"/>
          <w:sz w:val="28"/>
          <w:szCs w:val="28"/>
        </w:rPr>
        <w:t>(D</w:t>
      </w:r>
      <w:r>
        <w:rPr>
          <w:rFonts w:ascii="Times New Roman" w:hAnsi="Times New Roman" w:cs="Times New Roman"/>
          <w:sz w:val="28"/>
          <w:szCs w:val="28"/>
        </w:rPr>
        <w:t>ubois</w:t>
      </w:r>
      <w:r w:rsidRPr="00133CAC">
        <w:rPr>
          <w:rFonts w:ascii="Times New Roman" w:hAnsi="Times New Roman" w:cs="Times New Roman"/>
          <w:sz w:val="28"/>
          <w:szCs w:val="28"/>
        </w:rPr>
        <w:t>, J. et. al. 1973 : 264).</w:t>
      </w:r>
    </w:p>
    <w:p w14:paraId="248B9B9A" w14:textId="21DA02BB"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La fréquence d’un son, qui se calcule en cycles/seconde ou hertz, est</w:t>
      </w:r>
      <w:r w:rsidR="002F2AD5" w:rsidRPr="00133CAC">
        <w:rPr>
          <w:rFonts w:ascii="Times New Roman" w:hAnsi="Times New Roman" w:cs="Times New Roman"/>
          <w:sz w:val="28"/>
          <w:szCs w:val="28"/>
        </w:rPr>
        <w:t xml:space="preserve"> «</w:t>
      </w:r>
      <w:r w:rsidR="002F2AD5" w:rsidRPr="00FC3457">
        <w:rPr>
          <w:rFonts w:ascii="Times New Roman" w:hAnsi="Times New Roman" w:cs="Times New Roman"/>
          <w:i/>
          <w:iCs/>
          <w:sz w:val="28"/>
          <w:szCs w:val="28"/>
        </w:rPr>
        <w:t xml:space="preserve"> le</w:t>
      </w:r>
      <w:r w:rsidRPr="00FC3457">
        <w:rPr>
          <w:rFonts w:ascii="Times New Roman" w:hAnsi="Times New Roman" w:cs="Times New Roman"/>
          <w:i/>
          <w:iCs/>
          <w:sz w:val="28"/>
          <w:szCs w:val="28"/>
        </w:rPr>
        <w:t xml:space="preserve"> nombre de</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cycles accomplis par l’unité de temps</w:t>
      </w:r>
      <w:r w:rsidR="002F2AD5" w:rsidRPr="00133CAC">
        <w:rPr>
          <w:rFonts w:ascii="Times New Roman" w:hAnsi="Times New Roman" w:cs="Times New Roman"/>
          <w:sz w:val="28"/>
          <w:szCs w:val="28"/>
        </w:rPr>
        <w:t>. »</w:t>
      </w:r>
      <w:r w:rsidRPr="00133CAC">
        <w:rPr>
          <w:rFonts w:ascii="Times New Roman" w:hAnsi="Times New Roman" w:cs="Times New Roman"/>
          <w:sz w:val="28"/>
          <w:szCs w:val="28"/>
        </w:rPr>
        <w:t xml:space="preserve"> (Ibid., p.223).</w:t>
      </w:r>
    </w:p>
    <w:p w14:paraId="4D278E29" w14:textId="4932FFDC" w:rsidR="00133CAC" w:rsidRPr="00133CAC" w:rsidRDefault="00133CAC" w:rsidP="00727CDD">
      <w:pPr>
        <w:spacing w:line="360" w:lineRule="auto"/>
        <w:ind w:firstLine="0"/>
        <w:rPr>
          <w:rFonts w:ascii="Times New Roman" w:hAnsi="Times New Roman" w:cs="Times New Roman"/>
          <w:sz w:val="28"/>
          <w:szCs w:val="28"/>
        </w:rPr>
      </w:pPr>
      <w:r>
        <w:rPr>
          <w:rFonts w:ascii="Times New Roman" w:hAnsi="Times New Roman" w:cs="Times New Roman"/>
          <w:sz w:val="28"/>
          <w:szCs w:val="28"/>
        </w:rPr>
        <w:t xml:space="preserve">        </w:t>
      </w:r>
      <w:r w:rsidRPr="00133CAC">
        <w:rPr>
          <w:rFonts w:ascii="Times New Roman" w:hAnsi="Times New Roman" w:cs="Times New Roman"/>
          <w:sz w:val="28"/>
          <w:szCs w:val="28"/>
        </w:rPr>
        <w:t>Le timbre est «</w:t>
      </w:r>
      <w:r w:rsidRPr="00FC3457">
        <w:rPr>
          <w:rFonts w:ascii="Times New Roman" w:hAnsi="Times New Roman" w:cs="Times New Roman"/>
          <w:i/>
          <w:iCs/>
          <w:sz w:val="28"/>
          <w:szCs w:val="28"/>
        </w:rPr>
        <w:t>la qualité spécifique d’un son, qui permet, par exemple, de distinguer</w:t>
      </w:r>
      <w:r w:rsidRPr="00FC3457">
        <w:rPr>
          <w:rFonts w:ascii="Times New Roman" w:hAnsi="Times New Roman" w:cs="Times New Roman"/>
          <w:i/>
          <w:iCs/>
          <w:sz w:val="28"/>
          <w:szCs w:val="28"/>
        </w:rPr>
        <w:t xml:space="preserve"> </w:t>
      </w:r>
      <w:r w:rsidRPr="00FC3457">
        <w:rPr>
          <w:rFonts w:ascii="Times New Roman" w:hAnsi="Times New Roman" w:cs="Times New Roman"/>
          <w:i/>
          <w:iCs/>
          <w:sz w:val="28"/>
          <w:szCs w:val="28"/>
        </w:rPr>
        <w:t>un [a] antérieur d’un [ɑ] postérieur, un [e] mi-fermé d’un [ɛ] mi-ouvert</w:t>
      </w:r>
      <w:r w:rsidR="002F2AD5" w:rsidRPr="00FC3457">
        <w:rPr>
          <w:rFonts w:ascii="Times New Roman" w:hAnsi="Times New Roman" w:cs="Times New Roman"/>
          <w:i/>
          <w:iCs/>
          <w:sz w:val="28"/>
          <w:szCs w:val="28"/>
        </w:rPr>
        <w:t>.</w:t>
      </w:r>
      <w:r w:rsidR="002F2AD5" w:rsidRPr="00133CAC">
        <w:rPr>
          <w:rFonts w:ascii="Times New Roman" w:hAnsi="Times New Roman" w:cs="Times New Roman"/>
          <w:sz w:val="28"/>
          <w:szCs w:val="28"/>
        </w:rPr>
        <w:t xml:space="preserve"> »</w:t>
      </w:r>
      <w:r w:rsidRPr="00133CAC">
        <w:rPr>
          <w:rFonts w:ascii="Times New Roman" w:hAnsi="Times New Roman" w:cs="Times New Roman"/>
          <w:sz w:val="28"/>
          <w:szCs w:val="28"/>
        </w:rPr>
        <w:t xml:space="preserve"> (Dictionnaire Le Nouveau Petit Robert, 1995 : 2253).</w:t>
      </w:r>
    </w:p>
    <w:p w14:paraId="7C0AD94B" w14:textId="59FB34FD" w:rsidR="00133CAC" w:rsidRPr="00133CAC" w:rsidRDefault="00133CAC" w:rsidP="00727CDD">
      <w:pPr>
        <w:spacing w:line="360" w:lineRule="auto"/>
        <w:rPr>
          <w:rFonts w:ascii="Times New Roman" w:hAnsi="Times New Roman" w:cs="Times New Roman"/>
          <w:sz w:val="28"/>
          <w:szCs w:val="28"/>
        </w:rPr>
      </w:pPr>
      <w:r w:rsidRPr="00133CAC">
        <w:rPr>
          <w:rFonts w:ascii="Times New Roman" w:hAnsi="Times New Roman" w:cs="Times New Roman"/>
          <w:sz w:val="28"/>
          <w:szCs w:val="28"/>
        </w:rPr>
        <w:t>La phonétique acoustique utilise des instruments comme l’analyseur de mélodie et le</w:t>
      </w:r>
      <w:r>
        <w:rPr>
          <w:rFonts w:ascii="Times New Roman" w:hAnsi="Times New Roman" w:cs="Times New Roman"/>
          <w:sz w:val="28"/>
          <w:szCs w:val="28"/>
        </w:rPr>
        <w:t xml:space="preserve"> </w:t>
      </w:r>
      <w:r w:rsidRPr="00133CAC">
        <w:rPr>
          <w:rFonts w:ascii="Times New Roman" w:hAnsi="Times New Roman" w:cs="Times New Roman"/>
          <w:sz w:val="28"/>
          <w:szCs w:val="28"/>
        </w:rPr>
        <w:t>spectrographe.</w:t>
      </w:r>
    </w:p>
    <w:p w14:paraId="4990B633" w14:textId="3FB3B81B" w:rsidR="00D40F5A" w:rsidRDefault="00FC3457" w:rsidP="00727CDD">
      <w:pPr>
        <w:spacing w:line="360" w:lineRule="auto"/>
        <w:rPr>
          <w:rFonts w:ascii="Times New Roman" w:hAnsi="Times New Roman" w:cs="Times New Roman"/>
          <w:b/>
          <w:bCs/>
          <w:sz w:val="28"/>
          <w:szCs w:val="28"/>
        </w:rPr>
      </w:pPr>
      <w:r w:rsidRPr="00FC3457">
        <w:rPr>
          <w:rFonts w:ascii="Times New Roman" w:hAnsi="Times New Roman" w:cs="Times New Roman"/>
          <w:b/>
          <w:bCs/>
          <w:sz w:val="28"/>
          <w:szCs w:val="28"/>
        </w:rPr>
        <w:t>Concepts clés en phonétique articulatoire :</w:t>
      </w:r>
    </w:p>
    <w:p w14:paraId="1EB569DC" w14:textId="36C2962C" w:rsidR="00D64ABF" w:rsidRPr="00D64ABF" w:rsidRDefault="00B14C0B" w:rsidP="00727CDD">
      <w:pPr>
        <w:pStyle w:val="Paragraphedeliste"/>
        <w:numPr>
          <w:ilvl w:val="0"/>
          <w:numId w:val="3"/>
        </w:numPr>
        <w:spacing w:line="360" w:lineRule="auto"/>
        <w:ind w:left="0" w:firstLine="1134"/>
        <w:jc w:val="both"/>
        <w:rPr>
          <w:rFonts w:ascii="Times New Roman" w:hAnsi="Times New Roman" w:cs="Times New Roman"/>
          <w:b/>
          <w:bCs/>
          <w:sz w:val="28"/>
          <w:szCs w:val="28"/>
        </w:rPr>
      </w:pPr>
      <w:r>
        <w:rPr>
          <w:rFonts w:ascii="Times New Roman" w:hAnsi="Times New Roman" w:cs="Times New Roman"/>
          <w:b/>
          <w:bCs/>
          <w:sz w:val="28"/>
          <w:szCs w:val="28"/>
        </w:rPr>
        <w:t>Phonème</w:t>
      </w:r>
      <w:r w:rsidR="002C679B">
        <w:rPr>
          <w:rFonts w:ascii="Times New Roman" w:hAnsi="Times New Roman" w:cs="Times New Roman"/>
          <w:b/>
          <w:bCs/>
          <w:sz w:val="28"/>
          <w:szCs w:val="28"/>
        </w:rPr>
        <w:t xml:space="preserve"> : </w:t>
      </w:r>
      <w:r w:rsidR="002C679B" w:rsidRPr="002C679B">
        <w:rPr>
          <w:rFonts w:ascii="Times New Roman" w:hAnsi="Times New Roman" w:cs="Times New Roman"/>
          <w:sz w:val="28"/>
          <w:szCs w:val="28"/>
        </w:rPr>
        <w:t>Un phonème est donc la plus petite unité permettant</w:t>
      </w:r>
      <w:r w:rsidR="002C679B" w:rsidRPr="002C679B">
        <w:rPr>
          <w:rFonts w:ascii="Times New Roman" w:hAnsi="Times New Roman" w:cs="Times New Roman"/>
          <w:sz w:val="28"/>
          <w:szCs w:val="28"/>
        </w:rPr>
        <w:t xml:space="preserve"> </w:t>
      </w:r>
      <w:r w:rsidR="002C679B" w:rsidRPr="002C679B">
        <w:rPr>
          <w:rFonts w:ascii="Times New Roman" w:hAnsi="Times New Roman" w:cs="Times New Roman"/>
          <w:sz w:val="28"/>
          <w:szCs w:val="28"/>
        </w:rPr>
        <w:t>de</w:t>
      </w:r>
      <w:r w:rsidR="002C679B" w:rsidRPr="002C679B">
        <w:rPr>
          <w:rFonts w:ascii="Times New Roman" w:hAnsi="Times New Roman" w:cs="Times New Roman"/>
          <w:sz w:val="28"/>
          <w:szCs w:val="28"/>
        </w:rPr>
        <w:t xml:space="preserve"> </w:t>
      </w:r>
      <w:r w:rsidR="002C679B" w:rsidRPr="002C679B">
        <w:rPr>
          <w:rFonts w:ascii="Times New Roman" w:hAnsi="Times New Roman" w:cs="Times New Roman"/>
          <w:sz w:val="28"/>
          <w:szCs w:val="28"/>
        </w:rPr>
        <w:t>distinguer des mots les uns des autres. En linguistique, on parle d’unité</w:t>
      </w:r>
      <w:r w:rsidR="00D64ABF">
        <w:rPr>
          <w:rFonts w:ascii="Times New Roman" w:hAnsi="Times New Roman" w:cs="Times New Roman"/>
          <w:sz w:val="28"/>
          <w:szCs w:val="28"/>
        </w:rPr>
        <w:t xml:space="preserve"> </w:t>
      </w:r>
      <w:r w:rsidR="002C679B" w:rsidRPr="002C679B">
        <w:rPr>
          <w:rFonts w:ascii="Times New Roman" w:hAnsi="Times New Roman" w:cs="Times New Roman"/>
          <w:sz w:val="28"/>
          <w:szCs w:val="28"/>
        </w:rPr>
        <w:t>distinctive de prononciation.</w:t>
      </w:r>
      <w:r w:rsidR="00D64ABF">
        <w:rPr>
          <w:rFonts w:ascii="Times New Roman" w:hAnsi="Times New Roman" w:cs="Times New Roman"/>
          <w:sz w:val="28"/>
          <w:szCs w:val="28"/>
        </w:rPr>
        <w:t xml:space="preserve"> </w:t>
      </w:r>
    </w:p>
    <w:p w14:paraId="04A803D9" w14:textId="05385DCB" w:rsidR="00D64ABF" w:rsidRDefault="00D64ABF" w:rsidP="00727CDD">
      <w:pPr>
        <w:spacing w:line="360" w:lineRule="auto"/>
        <w:ind w:firstLine="0"/>
        <w:rPr>
          <w:rFonts w:ascii="Times New Roman" w:hAnsi="Times New Roman" w:cs="Times New Roman"/>
          <w:sz w:val="28"/>
          <w:szCs w:val="28"/>
        </w:rPr>
      </w:pPr>
      <w:r w:rsidRPr="00D64ABF">
        <w:rPr>
          <w:rFonts w:ascii="Times New Roman" w:hAnsi="Times New Roman" w:cs="Times New Roman"/>
          <w:sz w:val="28"/>
          <w:szCs w:val="28"/>
        </w:rPr>
        <w:lastRenderedPageBreak/>
        <w:t>Il existe 39 phonèmes en français : 16 phonèmes vocaliques + 3 phonèmes</w:t>
      </w:r>
      <w:r w:rsidRPr="00D64ABF">
        <w:rPr>
          <w:rFonts w:ascii="Times New Roman" w:hAnsi="Times New Roman" w:cs="Times New Roman"/>
          <w:sz w:val="28"/>
          <w:szCs w:val="28"/>
        </w:rPr>
        <w:t xml:space="preserve"> </w:t>
      </w:r>
      <w:r w:rsidRPr="00D64ABF">
        <w:rPr>
          <w:rFonts w:ascii="Times New Roman" w:hAnsi="Times New Roman" w:cs="Times New Roman"/>
          <w:sz w:val="28"/>
          <w:szCs w:val="28"/>
        </w:rPr>
        <w:t>semi-consonantiques/semi-vocaliques (les semi-voyelles sont des voyelles</w:t>
      </w:r>
      <w:r w:rsidRPr="00D64ABF">
        <w:rPr>
          <w:rFonts w:ascii="Times New Roman" w:hAnsi="Times New Roman" w:cs="Times New Roman"/>
          <w:sz w:val="28"/>
          <w:szCs w:val="28"/>
        </w:rPr>
        <w:t xml:space="preserve"> </w:t>
      </w:r>
      <w:r w:rsidRPr="00D64ABF">
        <w:rPr>
          <w:rFonts w:ascii="Times New Roman" w:hAnsi="Times New Roman" w:cs="Times New Roman"/>
          <w:sz w:val="28"/>
          <w:szCs w:val="28"/>
        </w:rPr>
        <w:t>non syllabiques qui forment des diphtongues avec des voyelles syllabiques)</w:t>
      </w:r>
      <w:r w:rsidRPr="00D64ABF">
        <w:rPr>
          <w:rFonts w:ascii="Times New Roman" w:hAnsi="Times New Roman" w:cs="Times New Roman"/>
          <w:sz w:val="28"/>
          <w:szCs w:val="28"/>
        </w:rPr>
        <w:t xml:space="preserve"> </w:t>
      </w:r>
      <w:r w:rsidRPr="00D64ABF">
        <w:rPr>
          <w:rFonts w:ascii="Times New Roman" w:hAnsi="Times New Roman" w:cs="Times New Roman"/>
          <w:sz w:val="28"/>
          <w:szCs w:val="28"/>
        </w:rPr>
        <w:t>+ 20 phonèmes consonantiques</w:t>
      </w:r>
    </w:p>
    <w:p w14:paraId="7A7176CC" w14:textId="77777777" w:rsidR="00727CDD" w:rsidRPr="00D64ABF" w:rsidRDefault="00727CDD" w:rsidP="00727CDD">
      <w:pPr>
        <w:spacing w:line="360" w:lineRule="auto"/>
        <w:ind w:firstLine="0"/>
        <w:rPr>
          <w:rFonts w:ascii="Times New Roman" w:hAnsi="Times New Roman" w:cs="Times New Roman"/>
          <w:sz w:val="28"/>
          <w:szCs w:val="28"/>
        </w:rPr>
      </w:pPr>
    </w:p>
    <w:p w14:paraId="5E3A82F4" w14:textId="09889E15" w:rsidR="00D64ABF" w:rsidRPr="00D64ABF" w:rsidRDefault="00B14C0B" w:rsidP="00727CDD">
      <w:pPr>
        <w:pStyle w:val="Paragraphedeliste"/>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Articulation</w:t>
      </w:r>
      <w:r w:rsidR="00D64ABF">
        <w:rPr>
          <w:rFonts w:ascii="Times New Roman" w:hAnsi="Times New Roman" w:cs="Times New Roman"/>
          <w:b/>
          <w:bCs/>
          <w:sz w:val="28"/>
          <w:szCs w:val="28"/>
        </w:rPr>
        <w:t xml:space="preserve"> : </w:t>
      </w:r>
      <w:r w:rsidR="00D64ABF" w:rsidRPr="00D64ABF">
        <w:rPr>
          <w:rFonts w:ascii="Times New Roman" w:hAnsi="Times New Roman" w:cs="Times New Roman"/>
          <w:sz w:val="28"/>
          <w:szCs w:val="28"/>
        </w:rPr>
        <w:t>Elle fait référence à la manière dont les sons de la parole sont</w:t>
      </w:r>
    </w:p>
    <w:p w14:paraId="2438C875" w14:textId="272539E5" w:rsidR="00B14C0B" w:rsidRDefault="00D64ABF" w:rsidP="00727CDD">
      <w:pPr>
        <w:pStyle w:val="Paragraphedeliste"/>
        <w:spacing w:line="360" w:lineRule="auto"/>
        <w:ind w:left="0"/>
        <w:jc w:val="both"/>
        <w:rPr>
          <w:rFonts w:ascii="Times New Roman" w:hAnsi="Times New Roman" w:cs="Times New Roman"/>
          <w:sz w:val="28"/>
          <w:szCs w:val="28"/>
        </w:rPr>
      </w:pPr>
      <w:r w:rsidRPr="00D64ABF">
        <w:rPr>
          <w:rFonts w:ascii="Times New Roman" w:hAnsi="Times New Roman" w:cs="Times New Roman"/>
          <w:sz w:val="28"/>
          <w:szCs w:val="28"/>
        </w:rPr>
        <w:t xml:space="preserve">produits par les mouvements des organes de la parole, comme la langue, les </w:t>
      </w:r>
      <w:r w:rsidR="002F2AD5" w:rsidRPr="00D64ABF">
        <w:rPr>
          <w:rFonts w:ascii="Times New Roman" w:hAnsi="Times New Roman" w:cs="Times New Roman"/>
          <w:sz w:val="28"/>
          <w:szCs w:val="28"/>
        </w:rPr>
        <w:t>lèvres</w:t>
      </w:r>
      <w:r w:rsidRPr="00D64ABF">
        <w:rPr>
          <w:rFonts w:ascii="Times New Roman" w:hAnsi="Times New Roman" w:cs="Times New Roman"/>
          <w:sz w:val="28"/>
          <w:szCs w:val="28"/>
        </w:rPr>
        <w:t>, le palais et la gorge. Cela inclut les différents points et modes d’articulation qui déterminent comment les phonèmes sont formés.</w:t>
      </w:r>
    </w:p>
    <w:p w14:paraId="6288C5DA" w14:textId="77777777" w:rsidR="00D64ABF" w:rsidRDefault="00D64ABF" w:rsidP="00727CDD">
      <w:pPr>
        <w:pStyle w:val="Paragraphedeliste"/>
        <w:spacing w:line="360" w:lineRule="auto"/>
        <w:ind w:left="0"/>
        <w:jc w:val="both"/>
        <w:rPr>
          <w:rFonts w:ascii="Times New Roman" w:hAnsi="Times New Roman" w:cs="Times New Roman"/>
          <w:b/>
          <w:bCs/>
          <w:sz w:val="28"/>
          <w:szCs w:val="28"/>
        </w:rPr>
      </w:pPr>
    </w:p>
    <w:p w14:paraId="01CE91C5" w14:textId="66392B9B" w:rsidR="00B14C0B" w:rsidRPr="002C679B" w:rsidRDefault="00B14C0B" w:rsidP="00727CDD">
      <w:pPr>
        <w:pStyle w:val="Paragraphedeliste"/>
        <w:numPr>
          <w:ilvl w:val="0"/>
          <w:numId w:val="3"/>
        </w:numPr>
        <w:spacing w:line="360" w:lineRule="auto"/>
        <w:ind w:left="0" w:firstLine="1058"/>
        <w:jc w:val="both"/>
        <w:rPr>
          <w:rFonts w:ascii="Times New Roman" w:hAnsi="Times New Roman" w:cs="Times New Roman"/>
          <w:b/>
          <w:bCs/>
          <w:sz w:val="28"/>
          <w:szCs w:val="28"/>
        </w:rPr>
      </w:pPr>
      <w:r w:rsidRPr="00B14C0B">
        <w:rPr>
          <w:rFonts w:ascii="Times New Roman" w:hAnsi="Times New Roman" w:cs="Times New Roman"/>
          <w:b/>
          <w:bCs/>
          <w:sz w:val="28"/>
          <w:szCs w:val="28"/>
        </w:rPr>
        <w:t xml:space="preserve">Point d’articulation : </w:t>
      </w:r>
      <w:r w:rsidRPr="00B14C0B">
        <w:rPr>
          <w:rFonts w:ascii="Times New Roman" w:hAnsi="Times New Roman" w:cs="Times New Roman"/>
          <w:sz w:val="28"/>
          <w:szCs w:val="28"/>
        </w:rPr>
        <w:t>l</w:t>
      </w:r>
      <w:r w:rsidRPr="00B14C0B">
        <w:rPr>
          <w:rFonts w:ascii="Times New Roman" w:hAnsi="Times New Roman" w:cs="Times New Roman"/>
          <w:sz w:val="28"/>
          <w:szCs w:val="28"/>
        </w:rPr>
        <w:t>l</w:t>
      </w:r>
      <w:r w:rsidRPr="00B14C0B">
        <w:rPr>
          <w:rFonts w:ascii="Times New Roman" w:hAnsi="Times New Roman" w:cs="Times New Roman"/>
          <w:sz w:val="28"/>
          <w:szCs w:val="28"/>
        </w:rPr>
        <w:t xml:space="preserve"> permet de situer (localiser) exactement le lieu</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(la zone) où s’effectue la réalisation</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d’une consonne</w:t>
      </w:r>
    </w:p>
    <w:p w14:paraId="53846ABB" w14:textId="08A9ECFB" w:rsidR="002C679B" w:rsidRDefault="002C679B" w:rsidP="00727CDD">
      <w:pPr>
        <w:pStyle w:val="Paragraphedeliste"/>
        <w:spacing w:line="360" w:lineRule="auto"/>
        <w:ind w:left="1058"/>
        <w:jc w:val="both"/>
        <w:rPr>
          <w:rFonts w:ascii="Times New Roman" w:hAnsi="Times New Roman" w:cs="Times New Roman"/>
          <w:b/>
          <w:bCs/>
          <w:sz w:val="28"/>
          <w:szCs w:val="28"/>
        </w:rPr>
      </w:pPr>
      <w:r w:rsidRPr="002C679B">
        <w:rPr>
          <w:rFonts w:ascii="Times New Roman" w:hAnsi="Times New Roman" w:cs="Times New Roman"/>
          <w:b/>
          <w:bCs/>
          <w:sz w:val="28"/>
          <w:szCs w:val="28"/>
        </w:rPr>
        <w:t>Les bi-labiales</w:t>
      </w:r>
      <w:r>
        <w:rPr>
          <w:rFonts w:ascii="Times New Roman" w:hAnsi="Times New Roman" w:cs="Times New Roman"/>
          <w:b/>
          <w:bCs/>
          <w:sz w:val="28"/>
          <w:szCs w:val="28"/>
        </w:rPr>
        <w:t xml:space="preserve"> ; </w:t>
      </w:r>
      <w:r w:rsidRPr="002C679B">
        <w:rPr>
          <w:rFonts w:ascii="Times New Roman" w:hAnsi="Times New Roman" w:cs="Times New Roman"/>
          <w:b/>
          <w:bCs/>
          <w:sz w:val="28"/>
          <w:szCs w:val="28"/>
        </w:rPr>
        <w:t>Les apico-dentales</w:t>
      </w:r>
      <w:r>
        <w:rPr>
          <w:rFonts w:ascii="Times New Roman" w:hAnsi="Times New Roman" w:cs="Times New Roman"/>
          <w:b/>
          <w:bCs/>
          <w:sz w:val="28"/>
          <w:szCs w:val="28"/>
        </w:rPr>
        <w:t xml:space="preserve"> ; </w:t>
      </w:r>
      <w:r w:rsidRPr="002C679B">
        <w:rPr>
          <w:rFonts w:ascii="Times New Roman" w:hAnsi="Times New Roman" w:cs="Times New Roman"/>
          <w:b/>
          <w:bCs/>
          <w:sz w:val="28"/>
          <w:szCs w:val="28"/>
        </w:rPr>
        <w:t>Les dorso-vélaires</w:t>
      </w:r>
      <w:r>
        <w:rPr>
          <w:rFonts w:ascii="Times New Roman" w:hAnsi="Times New Roman" w:cs="Times New Roman"/>
          <w:b/>
          <w:bCs/>
          <w:sz w:val="28"/>
          <w:szCs w:val="28"/>
        </w:rPr>
        <w:t xml:space="preserve"> ; </w:t>
      </w:r>
      <w:r w:rsidRPr="002C679B">
        <w:rPr>
          <w:rFonts w:ascii="Times New Roman" w:hAnsi="Times New Roman" w:cs="Times New Roman"/>
          <w:b/>
          <w:bCs/>
          <w:sz w:val="28"/>
          <w:szCs w:val="28"/>
        </w:rPr>
        <w:t>Les dorso-palatales</w:t>
      </w:r>
      <w:r>
        <w:rPr>
          <w:rFonts w:ascii="Times New Roman" w:hAnsi="Times New Roman" w:cs="Times New Roman"/>
          <w:b/>
          <w:bCs/>
          <w:sz w:val="28"/>
          <w:szCs w:val="28"/>
        </w:rPr>
        <w:t xml:space="preserve"> ; </w:t>
      </w:r>
      <w:r w:rsidRPr="002C679B">
        <w:rPr>
          <w:rFonts w:ascii="Times New Roman" w:hAnsi="Times New Roman" w:cs="Times New Roman"/>
          <w:b/>
          <w:bCs/>
          <w:sz w:val="28"/>
          <w:szCs w:val="28"/>
        </w:rPr>
        <w:t>Les labio-dentales</w:t>
      </w:r>
      <w:r>
        <w:rPr>
          <w:rFonts w:ascii="Times New Roman" w:hAnsi="Times New Roman" w:cs="Times New Roman"/>
          <w:b/>
          <w:bCs/>
          <w:sz w:val="28"/>
          <w:szCs w:val="28"/>
        </w:rPr>
        <w:t xml:space="preserve"> ; </w:t>
      </w:r>
      <w:r w:rsidRPr="002C679B">
        <w:rPr>
          <w:rFonts w:ascii="Times New Roman" w:hAnsi="Times New Roman" w:cs="Times New Roman"/>
          <w:b/>
          <w:bCs/>
          <w:sz w:val="28"/>
          <w:szCs w:val="28"/>
        </w:rPr>
        <w:t>Les apico-alvéolaires</w:t>
      </w:r>
      <w:r>
        <w:rPr>
          <w:rFonts w:ascii="Times New Roman" w:hAnsi="Times New Roman" w:cs="Times New Roman"/>
          <w:b/>
          <w:bCs/>
          <w:sz w:val="28"/>
          <w:szCs w:val="28"/>
        </w:rPr>
        <w:t xml:space="preserve"> ; </w:t>
      </w:r>
      <w:r w:rsidRPr="002C679B">
        <w:rPr>
          <w:rFonts w:ascii="Times New Roman" w:hAnsi="Times New Roman" w:cs="Times New Roman"/>
          <w:b/>
          <w:bCs/>
          <w:sz w:val="28"/>
          <w:szCs w:val="28"/>
        </w:rPr>
        <w:t>Les apico-dentales</w:t>
      </w:r>
      <w:r>
        <w:rPr>
          <w:rFonts w:ascii="Times New Roman" w:hAnsi="Times New Roman" w:cs="Times New Roman"/>
          <w:b/>
          <w:bCs/>
          <w:sz w:val="28"/>
          <w:szCs w:val="28"/>
        </w:rPr>
        <w:t xml:space="preserve"> ; </w:t>
      </w:r>
      <w:r w:rsidRPr="002C679B">
        <w:rPr>
          <w:rFonts w:ascii="Times New Roman" w:hAnsi="Times New Roman" w:cs="Times New Roman"/>
          <w:b/>
          <w:bCs/>
          <w:sz w:val="28"/>
          <w:szCs w:val="28"/>
        </w:rPr>
        <w:t>Les pré-palatales</w:t>
      </w:r>
      <w:r>
        <w:rPr>
          <w:rFonts w:ascii="Times New Roman" w:hAnsi="Times New Roman" w:cs="Times New Roman"/>
          <w:b/>
          <w:bCs/>
          <w:sz w:val="28"/>
          <w:szCs w:val="28"/>
        </w:rPr>
        <w:t xml:space="preserve"> ; </w:t>
      </w:r>
      <w:r w:rsidRPr="002C679B">
        <w:rPr>
          <w:rFonts w:ascii="Times New Roman" w:hAnsi="Times New Roman" w:cs="Times New Roman"/>
          <w:b/>
          <w:bCs/>
          <w:sz w:val="28"/>
          <w:szCs w:val="28"/>
        </w:rPr>
        <w:t>Les dorso-uvulaires</w:t>
      </w:r>
      <w:r>
        <w:rPr>
          <w:rFonts w:ascii="Times New Roman" w:hAnsi="Times New Roman" w:cs="Times New Roman"/>
          <w:b/>
          <w:bCs/>
          <w:sz w:val="28"/>
          <w:szCs w:val="28"/>
        </w:rPr>
        <w:t> </w:t>
      </w:r>
    </w:p>
    <w:p w14:paraId="12031C96" w14:textId="77777777" w:rsidR="00D64ABF" w:rsidRPr="00B14C0B" w:rsidRDefault="00D64ABF" w:rsidP="00727CDD">
      <w:pPr>
        <w:pStyle w:val="Paragraphedeliste"/>
        <w:spacing w:line="360" w:lineRule="auto"/>
        <w:ind w:left="1058"/>
        <w:jc w:val="both"/>
        <w:rPr>
          <w:rFonts w:ascii="Times New Roman" w:hAnsi="Times New Roman" w:cs="Times New Roman"/>
          <w:b/>
          <w:bCs/>
          <w:sz w:val="28"/>
          <w:szCs w:val="28"/>
        </w:rPr>
      </w:pPr>
    </w:p>
    <w:p w14:paraId="2F84BA0C" w14:textId="05798689" w:rsidR="00B14C0B" w:rsidRPr="00B14C0B" w:rsidRDefault="00B14C0B" w:rsidP="00727CDD">
      <w:pPr>
        <w:pStyle w:val="Paragraphedeliste"/>
        <w:numPr>
          <w:ilvl w:val="0"/>
          <w:numId w:val="3"/>
        </w:numPr>
        <w:spacing w:line="360" w:lineRule="auto"/>
        <w:ind w:left="0" w:firstLine="1134"/>
        <w:jc w:val="both"/>
        <w:rPr>
          <w:rFonts w:ascii="Times New Roman" w:hAnsi="Times New Roman" w:cs="Times New Roman"/>
          <w:sz w:val="28"/>
          <w:szCs w:val="28"/>
        </w:rPr>
      </w:pPr>
      <w:r w:rsidRPr="00B14C0B">
        <w:rPr>
          <w:rFonts w:ascii="Times New Roman" w:hAnsi="Times New Roman" w:cs="Times New Roman"/>
          <w:b/>
          <w:bCs/>
          <w:sz w:val="28"/>
          <w:szCs w:val="28"/>
        </w:rPr>
        <w:t>Mode d’articulation :</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C’est la façon dont se réalise une consonne. Il</w:t>
      </w:r>
      <w:r>
        <w:rPr>
          <w:rFonts w:ascii="Times New Roman" w:hAnsi="Times New Roman" w:cs="Times New Roman"/>
          <w:sz w:val="28"/>
          <w:szCs w:val="28"/>
        </w:rPr>
        <w:t xml:space="preserve"> c</w:t>
      </w:r>
      <w:r w:rsidRPr="00B14C0B">
        <w:rPr>
          <w:rFonts w:ascii="Times New Roman" w:hAnsi="Times New Roman" w:cs="Times New Roman"/>
          <w:sz w:val="28"/>
          <w:szCs w:val="28"/>
        </w:rPr>
        <w:t>oncerne, en premier lieu, la</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sonorité (le voisement ou la résonance) : les consonnes se répartissent en consonnes</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sonores ou voisées, dont la production comprend la vibration des cordes vocales, et en</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consonnes sourdes ou non-voisées, dont la prononciation ne fait pas intervenir leur</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vibration. Les consonnes sonores ou voisées sont les suivantes :</w:t>
      </w:r>
    </w:p>
    <w:p w14:paraId="11E23D4C" w14:textId="77777777" w:rsidR="00B14C0B" w:rsidRPr="00B14C0B" w:rsidRDefault="00B14C0B" w:rsidP="00727CDD">
      <w:pPr>
        <w:pStyle w:val="Paragraphedeliste"/>
        <w:spacing w:line="360" w:lineRule="auto"/>
        <w:ind w:left="1429"/>
        <w:jc w:val="both"/>
        <w:rPr>
          <w:rFonts w:ascii="Times New Roman" w:hAnsi="Times New Roman" w:cs="Times New Roman"/>
          <w:sz w:val="28"/>
          <w:szCs w:val="28"/>
        </w:rPr>
      </w:pPr>
      <w:r w:rsidRPr="00B14C0B">
        <w:rPr>
          <w:rFonts w:ascii="Times New Roman" w:hAnsi="Times New Roman" w:cs="Times New Roman"/>
          <w:sz w:val="28"/>
          <w:szCs w:val="28"/>
        </w:rPr>
        <w:t>[b], [m], [d], [n], [g], [ɲ], [ɳ], [v], [z], [ʒ], [r], [ʀ], [ᴚ] et [l].</w:t>
      </w:r>
    </w:p>
    <w:p w14:paraId="2F564568" w14:textId="77777777" w:rsidR="00B14C0B" w:rsidRPr="00B14C0B" w:rsidRDefault="00B14C0B" w:rsidP="00727CDD">
      <w:pPr>
        <w:spacing w:line="360" w:lineRule="auto"/>
        <w:ind w:firstLine="0"/>
        <w:rPr>
          <w:rFonts w:ascii="Times New Roman" w:hAnsi="Times New Roman" w:cs="Times New Roman"/>
          <w:sz w:val="28"/>
          <w:szCs w:val="28"/>
        </w:rPr>
      </w:pPr>
      <w:r w:rsidRPr="00B14C0B">
        <w:rPr>
          <w:rFonts w:ascii="Times New Roman" w:hAnsi="Times New Roman" w:cs="Times New Roman"/>
          <w:sz w:val="28"/>
          <w:szCs w:val="28"/>
        </w:rPr>
        <w:t>Les consonnes sourdes ou non-voisées sont les suivantes :</w:t>
      </w:r>
    </w:p>
    <w:p w14:paraId="1BB1747C" w14:textId="77777777" w:rsidR="00B14C0B" w:rsidRPr="00B14C0B" w:rsidRDefault="00B14C0B" w:rsidP="00727CDD">
      <w:pPr>
        <w:pStyle w:val="Paragraphedeliste"/>
        <w:spacing w:line="360" w:lineRule="auto"/>
        <w:ind w:left="1429"/>
        <w:jc w:val="both"/>
        <w:rPr>
          <w:rFonts w:ascii="Times New Roman" w:hAnsi="Times New Roman" w:cs="Times New Roman"/>
          <w:sz w:val="28"/>
          <w:szCs w:val="28"/>
        </w:rPr>
      </w:pPr>
      <w:r w:rsidRPr="00B14C0B">
        <w:rPr>
          <w:rFonts w:ascii="Times New Roman" w:hAnsi="Times New Roman" w:cs="Times New Roman"/>
          <w:sz w:val="28"/>
          <w:szCs w:val="28"/>
        </w:rPr>
        <w:t>[p], [t], [k], [f], [s] et [ʃ].</w:t>
      </w:r>
    </w:p>
    <w:p w14:paraId="781BC525" w14:textId="44A99958" w:rsidR="00B14C0B" w:rsidRDefault="00B14C0B" w:rsidP="00727CDD">
      <w:pPr>
        <w:spacing w:line="360" w:lineRule="auto"/>
        <w:rPr>
          <w:rFonts w:ascii="Times New Roman" w:hAnsi="Times New Roman" w:cs="Times New Roman"/>
          <w:sz w:val="28"/>
          <w:szCs w:val="28"/>
        </w:rPr>
      </w:pPr>
      <w:r w:rsidRPr="00B14C0B">
        <w:rPr>
          <w:rFonts w:ascii="Times New Roman" w:hAnsi="Times New Roman" w:cs="Times New Roman"/>
          <w:sz w:val="28"/>
          <w:szCs w:val="28"/>
        </w:rPr>
        <w:t>Le mode d’articulation concerne, en deuxième lieu, la voie d’échappement du</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souffle expiratoire : la consonne est orale lorsqu’elle se réalise avec une élévation du</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 xml:space="preserve">voile du palais, ce qui provoque la fermeture des fosses nasales et l’air </w:t>
      </w:r>
      <w:r w:rsidR="002F2AD5" w:rsidRPr="00B14C0B">
        <w:rPr>
          <w:rFonts w:ascii="Times New Roman" w:hAnsi="Times New Roman" w:cs="Times New Roman"/>
          <w:sz w:val="28"/>
          <w:szCs w:val="28"/>
        </w:rPr>
        <w:t>s’échappe travers</w:t>
      </w:r>
      <w:r w:rsidRPr="00B14C0B">
        <w:rPr>
          <w:rFonts w:ascii="Times New Roman" w:hAnsi="Times New Roman" w:cs="Times New Roman"/>
          <w:sz w:val="28"/>
          <w:szCs w:val="28"/>
        </w:rPr>
        <w:t xml:space="preserve"> la cavité buccale. Elle est nasale quand elle s’articule avec l’abaissement du</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voile du palais, ce qui permet à l’air expiratoire de passer par le nez en même temps</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que par la bouche.</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Il concerne, en troisième lieu, la façon dont le passage de l’air est obstrué :</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 xml:space="preserve">lorsque la </w:t>
      </w:r>
      <w:r w:rsidRPr="00B14C0B">
        <w:rPr>
          <w:rFonts w:ascii="Times New Roman" w:hAnsi="Times New Roman" w:cs="Times New Roman"/>
          <w:sz w:val="28"/>
          <w:szCs w:val="28"/>
        </w:rPr>
        <w:lastRenderedPageBreak/>
        <w:t>consonne se prononce avec un passage de l’air totalement fermé, pendant un</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bref instant, elle est dite :</w:t>
      </w:r>
      <w:r w:rsidR="002F2AD5" w:rsidRPr="00B14C0B">
        <w:rPr>
          <w:rFonts w:ascii="Times New Roman" w:hAnsi="Times New Roman" w:cs="Times New Roman"/>
          <w:sz w:val="28"/>
          <w:szCs w:val="28"/>
        </w:rPr>
        <w:t xml:space="preserve"> « occlusive »</w:t>
      </w:r>
      <w:r w:rsidRPr="00B14C0B">
        <w:rPr>
          <w:rFonts w:ascii="Times New Roman" w:hAnsi="Times New Roman" w:cs="Times New Roman"/>
          <w:sz w:val="28"/>
          <w:szCs w:val="28"/>
        </w:rPr>
        <w:t>. Elle s’appelle ainsi car elle est produite avec</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une occlusion, la fermeture complète et momentanée de la cavité buccale, suivie par</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une ouverture : la bouche s’ouvre et l’air sort brusquement. Une occlusive se nomme,</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également, une explosive en raison du bruit d’explosion que l’on entend au terme de</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l’occlusion. Quand la consonne se prononce avec une constriction (un rétrécissement)</w:t>
      </w:r>
      <w:r w:rsidRPr="00B14C0B">
        <w:rPr>
          <w:rFonts w:ascii="Times New Roman" w:hAnsi="Times New Roman" w:cs="Times New Roman"/>
          <w:sz w:val="28"/>
          <w:szCs w:val="28"/>
        </w:rPr>
        <w:t xml:space="preserve"> </w:t>
      </w:r>
      <w:r w:rsidRPr="00B14C0B">
        <w:rPr>
          <w:rFonts w:ascii="Times New Roman" w:hAnsi="Times New Roman" w:cs="Times New Roman"/>
          <w:sz w:val="28"/>
          <w:szCs w:val="28"/>
        </w:rPr>
        <w:t>du chenal buccal, elle s’appelle une constrictive (une fricative ou une spirante). Le resserrement de la bouche, qui entraîne sur le plan auditif un bruit de friction ou de sifflement, est dû au passage difficile de l’air à travers les parois de la cavité buccale.</w:t>
      </w:r>
    </w:p>
    <w:p w14:paraId="61203227" w14:textId="77777777" w:rsidR="00727CDD" w:rsidRPr="00B14C0B" w:rsidRDefault="00727CDD" w:rsidP="00727CDD">
      <w:pPr>
        <w:spacing w:line="360" w:lineRule="auto"/>
        <w:rPr>
          <w:rFonts w:ascii="Times New Roman" w:hAnsi="Times New Roman" w:cs="Times New Roman"/>
          <w:sz w:val="28"/>
          <w:szCs w:val="28"/>
        </w:rPr>
      </w:pPr>
    </w:p>
    <w:p w14:paraId="75EF3F37" w14:textId="77777777" w:rsidR="00727CDD" w:rsidRPr="00727CDD" w:rsidRDefault="00B14C0B" w:rsidP="00727CDD">
      <w:pPr>
        <w:pStyle w:val="Paragraphedeliste"/>
        <w:numPr>
          <w:ilvl w:val="0"/>
          <w:numId w:val="3"/>
        </w:numPr>
        <w:spacing w:line="360" w:lineRule="auto"/>
        <w:jc w:val="both"/>
        <w:rPr>
          <w:rFonts w:ascii="Times New Roman" w:hAnsi="Times New Roman" w:cs="Times New Roman"/>
          <w:sz w:val="28"/>
          <w:szCs w:val="28"/>
        </w:rPr>
      </w:pPr>
      <w:r>
        <w:rPr>
          <w:rFonts w:ascii="Times New Roman" w:hAnsi="Times New Roman" w:cs="Times New Roman"/>
          <w:b/>
          <w:bCs/>
          <w:sz w:val="28"/>
          <w:szCs w:val="28"/>
        </w:rPr>
        <w:t>Vois</w:t>
      </w:r>
      <w:r w:rsidR="00D64ABF">
        <w:rPr>
          <w:rFonts w:ascii="Times New Roman" w:hAnsi="Times New Roman" w:cs="Times New Roman"/>
          <w:b/>
          <w:bCs/>
          <w:sz w:val="28"/>
          <w:szCs w:val="28"/>
        </w:rPr>
        <w:t>ée/ dévoisée :</w:t>
      </w:r>
    </w:p>
    <w:p w14:paraId="0139DA15" w14:textId="095AC9B2" w:rsidR="00B14C0B" w:rsidRPr="00727CDD" w:rsidRDefault="00D64ABF" w:rsidP="00727CDD">
      <w:pPr>
        <w:spacing w:line="360" w:lineRule="auto"/>
        <w:rPr>
          <w:rFonts w:ascii="Times New Roman" w:hAnsi="Times New Roman" w:cs="Times New Roman"/>
          <w:sz w:val="28"/>
          <w:szCs w:val="28"/>
        </w:rPr>
      </w:pPr>
      <w:r w:rsidRPr="00727CDD">
        <w:rPr>
          <w:rFonts w:ascii="Times New Roman" w:hAnsi="Times New Roman" w:cs="Times New Roman"/>
          <w:b/>
          <w:bCs/>
          <w:sz w:val="28"/>
          <w:szCs w:val="28"/>
        </w:rPr>
        <w:t xml:space="preserve"> </w:t>
      </w:r>
      <w:r w:rsidR="002F2AD5" w:rsidRPr="00727CDD">
        <w:rPr>
          <w:rFonts w:ascii="Times New Roman" w:hAnsi="Times New Roman" w:cs="Times New Roman"/>
          <w:sz w:val="28"/>
          <w:szCs w:val="28"/>
        </w:rPr>
        <w:t>C’est</w:t>
      </w:r>
      <w:r w:rsidR="00727CDD" w:rsidRPr="00727CDD">
        <w:rPr>
          <w:rFonts w:ascii="Times New Roman" w:hAnsi="Times New Roman" w:cs="Times New Roman"/>
          <w:sz w:val="28"/>
          <w:szCs w:val="28"/>
        </w:rPr>
        <w:t xml:space="preserve"> la vibration des cordes vocales lors de la production de certains sons. Les sons peuvent </w:t>
      </w:r>
      <w:r w:rsidR="002F2AD5" w:rsidRPr="00727CDD">
        <w:rPr>
          <w:rFonts w:ascii="Times New Roman" w:hAnsi="Times New Roman" w:cs="Times New Roman"/>
          <w:sz w:val="28"/>
          <w:szCs w:val="28"/>
        </w:rPr>
        <w:t>être</w:t>
      </w:r>
      <w:r w:rsidR="00727CDD" w:rsidRPr="00727CDD">
        <w:rPr>
          <w:rFonts w:ascii="Times New Roman" w:hAnsi="Times New Roman" w:cs="Times New Roman"/>
          <w:sz w:val="28"/>
          <w:szCs w:val="28"/>
        </w:rPr>
        <w:t xml:space="preserve"> </w:t>
      </w:r>
      <w:r w:rsidR="002F2AD5" w:rsidRPr="00727CDD">
        <w:rPr>
          <w:rFonts w:ascii="Times New Roman" w:hAnsi="Times New Roman" w:cs="Times New Roman"/>
          <w:sz w:val="28"/>
          <w:szCs w:val="28"/>
        </w:rPr>
        <w:t>clases</w:t>
      </w:r>
      <w:r w:rsidR="00727CDD" w:rsidRPr="00727CDD">
        <w:rPr>
          <w:rFonts w:ascii="Times New Roman" w:hAnsi="Times New Roman" w:cs="Times New Roman"/>
          <w:sz w:val="28"/>
          <w:szCs w:val="28"/>
        </w:rPr>
        <w:t xml:space="preserve"> en deux catégories principales : les sons voisés et les sons non voisés </w:t>
      </w:r>
    </w:p>
    <w:p w14:paraId="5F57F3A6" w14:textId="2DB04CED" w:rsidR="00727CDD" w:rsidRPr="00727CDD" w:rsidRDefault="00727CDD" w:rsidP="00727CDD">
      <w:pPr>
        <w:spacing w:line="360" w:lineRule="auto"/>
        <w:ind w:left="1069" w:firstLine="0"/>
        <w:rPr>
          <w:rFonts w:ascii="Times New Roman" w:hAnsi="Times New Roman" w:cs="Times New Roman"/>
          <w:sz w:val="28"/>
          <w:szCs w:val="28"/>
        </w:rPr>
      </w:pPr>
      <w:r>
        <w:rPr>
          <w:rFonts w:ascii="Times New Roman" w:hAnsi="Times New Roman" w:cs="Times New Roman"/>
          <w:b/>
          <w:bCs/>
          <w:sz w:val="28"/>
          <w:szCs w:val="28"/>
        </w:rPr>
        <w:t xml:space="preserve">Sons voisés </w:t>
      </w:r>
      <w:r w:rsidRPr="00727CDD">
        <w:rPr>
          <w:rFonts w:ascii="Times New Roman" w:hAnsi="Times New Roman" w:cs="Times New Roman"/>
          <w:sz w:val="28"/>
          <w:szCs w:val="28"/>
        </w:rPr>
        <w:t xml:space="preserve">sont des sons qui se produisent lorsque les cordes vocales vibrent, par exemple, les consonnes comme « b », « d ». </w:t>
      </w:r>
    </w:p>
    <w:p w14:paraId="29FCDD6E" w14:textId="24615DDE" w:rsidR="00727CDD" w:rsidRDefault="00727CDD" w:rsidP="00727CDD">
      <w:pPr>
        <w:spacing w:line="360" w:lineRule="auto"/>
        <w:ind w:left="1069" w:firstLine="0"/>
        <w:rPr>
          <w:rFonts w:ascii="Times New Roman" w:hAnsi="Times New Roman" w:cs="Times New Roman"/>
          <w:sz w:val="28"/>
          <w:szCs w:val="28"/>
        </w:rPr>
      </w:pPr>
      <w:r>
        <w:rPr>
          <w:rFonts w:ascii="Times New Roman" w:hAnsi="Times New Roman" w:cs="Times New Roman"/>
          <w:b/>
          <w:bCs/>
          <w:sz w:val="28"/>
          <w:szCs w:val="28"/>
        </w:rPr>
        <w:t xml:space="preserve">Sons non voisés </w:t>
      </w:r>
      <w:r w:rsidRPr="00727CDD">
        <w:rPr>
          <w:rFonts w:ascii="Times New Roman" w:hAnsi="Times New Roman" w:cs="Times New Roman"/>
          <w:sz w:val="28"/>
          <w:szCs w:val="28"/>
        </w:rPr>
        <w:t xml:space="preserve">sont des sons qui se produisent sans vibration de cordes </w:t>
      </w:r>
      <w:r w:rsidR="002F2AD5" w:rsidRPr="00727CDD">
        <w:rPr>
          <w:rFonts w:ascii="Times New Roman" w:hAnsi="Times New Roman" w:cs="Times New Roman"/>
          <w:sz w:val="28"/>
          <w:szCs w:val="28"/>
        </w:rPr>
        <w:t>vocales</w:t>
      </w:r>
      <w:r w:rsidRPr="00727CDD">
        <w:rPr>
          <w:rFonts w:ascii="Times New Roman" w:hAnsi="Times New Roman" w:cs="Times New Roman"/>
          <w:sz w:val="28"/>
          <w:szCs w:val="28"/>
        </w:rPr>
        <w:t>, par exemple les consonnes comme « p », « t »</w:t>
      </w:r>
    </w:p>
    <w:p w14:paraId="171B6D31" w14:textId="77777777" w:rsidR="00727CDD" w:rsidRPr="00727CDD" w:rsidRDefault="00727CDD" w:rsidP="00727CDD">
      <w:pPr>
        <w:spacing w:line="360" w:lineRule="auto"/>
        <w:ind w:left="1069" w:firstLine="0"/>
        <w:rPr>
          <w:rFonts w:ascii="Times New Roman" w:hAnsi="Times New Roman" w:cs="Times New Roman"/>
          <w:b/>
          <w:bCs/>
          <w:sz w:val="28"/>
          <w:szCs w:val="28"/>
        </w:rPr>
      </w:pPr>
    </w:p>
    <w:p w14:paraId="6DB035AC" w14:textId="4843D0C7" w:rsidR="00FC3457" w:rsidRPr="00FC3457" w:rsidRDefault="00FC3457" w:rsidP="00D40F5A">
      <w:pPr>
        <w:rPr>
          <w:rFonts w:ascii="Times New Roman" w:hAnsi="Times New Roman" w:cs="Times New Roman"/>
          <w:b/>
          <w:bCs/>
          <w:sz w:val="28"/>
          <w:szCs w:val="28"/>
        </w:rPr>
      </w:pPr>
      <w:r w:rsidRPr="00FC3457">
        <w:rPr>
          <w:rFonts w:ascii="Times New Roman" w:hAnsi="Times New Roman" w:cs="Times New Roman"/>
          <w:b/>
          <w:bCs/>
          <w:sz w:val="28"/>
          <w:szCs w:val="28"/>
        </w:rPr>
        <w:t>Concepts clés en phonétique acoustique :</w:t>
      </w:r>
    </w:p>
    <w:p w14:paraId="2E56BD94" w14:textId="77777777" w:rsidR="00D62C36" w:rsidRDefault="00B14C0B" w:rsidP="00D62C36">
      <w:pPr>
        <w:pStyle w:val="Paragraphedeliste"/>
        <w:numPr>
          <w:ilvl w:val="0"/>
          <w:numId w:val="4"/>
        </w:numPr>
        <w:spacing w:line="360" w:lineRule="auto"/>
        <w:jc w:val="both"/>
        <w:rPr>
          <w:rFonts w:ascii="Times New Roman" w:hAnsi="Times New Roman" w:cs="Times New Roman"/>
          <w:b/>
          <w:bCs/>
          <w:i/>
          <w:iCs/>
          <w:sz w:val="28"/>
          <w:szCs w:val="28"/>
        </w:rPr>
      </w:pPr>
      <w:r w:rsidRPr="00B14C0B">
        <w:rPr>
          <w:rFonts w:ascii="Times New Roman" w:hAnsi="Times New Roman" w:cs="Times New Roman"/>
          <w:b/>
          <w:bCs/>
          <w:i/>
          <w:iCs/>
          <w:sz w:val="28"/>
          <w:szCs w:val="28"/>
        </w:rPr>
        <w:t>Fréquence</w:t>
      </w:r>
      <w:r w:rsidR="00727CDD">
        <w:rPr>
          <w:rFonts w:ascii="Times New Roman" w:hAnsi="Times New Roman" w:cs="Times New Roman"/>
          <w:b/>
          <w:bCs/>
          <w:i/>
          <w:iCs/>
          <w:sz w:val="28"/>
          <w:szCs w:val="28"/>
        </w:rPr>
        <w:t xml:space="preserve"> : </w:t>
      </w:r>
    </w:p>
    <w:p w14:paraId="67A2C95F" w14:textId="5B1777AB" w:rsidR="00D62C36" w:rsidRDefault="00727CDD" w:rsidP="00D62C36">
      <w:pPr>
        <w:spacing w:line="360" w:lineRule="auto"/>
        <w:rPr>
          <w:rFonts w:ascii="Times New Roman" w:hAnsi="Times New Roman" w:cs="Times New Roman"/>
          <w:sz w:val="28"/>
          <w:szCs w:val="28"/>
        </w:rPr>
      </w:pPr>
      <w:r w:rsidRPr="00D62C36">
        <w:rPr>
          <w:rFonts w:ascii="Times New Roman" w:hAnsi="Times New Roman" w:cs="Times New Roman"/>
          <w:sz w:val="28"/>
          <w:szCs w:val="28"/>
        </w:rPr>
        <w:t>En phonétique acoustique, la fréquence fait référence au nombre de vibrations par seconde d’une onde sonore, mesurée en Hertz (Hz). Elle est directement liée à la perception de la hauteur d’un son. En d’autres termes, la fréquence détermine si un son est perçu comme aigue ou grave.</w:t>
      </w:r>
      <w:r w:rsidR="00D62C36" w:rsidRPr="00D62C36">
        <w:rPr>
          <w:rFonts w:ascii="Times New Roman" w:hAnsi="Times New Roman" w:cs="Times New Roman"/>
          <w:sz w:val="28"/>
          <w:szCs w:val="28"/>
        </w:rPr>
        <w:t xml:space="preserve"> (Fréquence élevée / Fréquence basse)</w:t>
      </w:r>
    </w:p>
    <w:p w14:paraId="36193BDB" w14:textId="77777777" w:rsidR="00D62C36" w:rsidRDefault="00D62C36" w:rsidP="00D62C36">
      <w:pPr>
        <w:spacing w:line="360" w:lineRule="auto"/>
        <w:rPr>
          <w:rFonts w:ascii="Times New Roman" w:hAnsi="Times New Roman" w:cs="Times New Roman"/>
          <w:sz w:val="28"/>
          <w:szCs w:val="28"/>
        </w:rPr>
      </w:pPr>
    </w:p>
    <w:p w14:paraId="5ED00B1E" w14:textId="77777777" w:rsidR="00D62C36" w:rsidRDefault="00D62C36" w:rsidP="00D62C36">
      <w:pPr>
        <w:spacing w:line="360" w:lineRule="auto"/>
        <w:rPr>
          <w:rFonts w:ascii="Times New Roman" w:hAnsi="Times New Roman" w:cs="Times New Roman"/>
          <w:sz w:val="28"/>
          <w:szCs w:val="28"/>
        </w:rPr>
      </w:pPr>
    </w:p>
    <w:p w14:paraId="4353DB68" w14:textId="77777777" w:rsidR="00D62C36" w:rsidRPr="00D62C36" w:rsidRDefault="00D62C36" w:rsidP="00D62C36">
      <w:pPr>
        <w:spacing w:line="360" w:lineRule="auto"/>
        <w:rPr>
          <w:rFonts w:ascii="Times New Roman" w:hAnsi="Times New Roman" w:cs="Times New Roman"/>
          <w:b/>
          <w:bCs/>
          <w:i/>
          <w:iCs/>
          <w:sz w:val="28"/>
          <w:szCs w:val="28"/>
        </w:rPr>
      </w:pPr>
    </w:p>
    <w:p w14:paraId="686DBE7A" w14:textId="0C4DA9E9" w:rsidR="00B14C0B" w:rsidRDefault="00B14C0B" w:rsidP="00B14C0B">
      <w:pPr>
        <w:pStyle w:val="Paragraphedeliste"/>
        <w:numPr>
          <w:ilvl w:val="0"/>
          <w:numId w:val="4"/>
        </w:numPr>
        <w:rPr>
          <w:rFonts w:ascii="Times New Roman" w:hAnsi="Times New Roman" w:cs="Times New Roman"/>
          <w:b/>
          <w:bCs/>
          <w:i/>
          <w:iCs/>
          <w:sz w:val="28"/>
          <w:szCs w:val="28"/>
        </w:rPr>
      </w:pPr>
      <w:r w:rsidRPr="00B14C0B">
        <w:rPr>
          <w:rFonts w:ascii="Times New Roman" w:hAnsi="Times New Roman" w:cs="Times New Roman"/>
          <w:b/>
          <w:bCs/>
          <w:i/>
          <w:iCs/>
          <w:sz w:val="28"/>
          <w:szCs w:val="28"/>
        </w:rPr>
        <w:t>Amplitude</w:t>
      </w:r>
      <w:r w:rsidR="00D62C36">
        <w:rPr>
          <w:rFonts w:ascii="Times New Roman" w:hAnsi="Times New Roman" w:cs="Times New Roman"/>
          <w:b/>
          <w:bCs/>
          <w:i/>
          <w:iCs/>
          <w:sz w:val="28"/>
          <w:szCs w:val="28"/>
        </w:rPr>
        <w:t xml:space="preserve"> : </w:t>
      </w:r>
    </w:p>
    <w:p w14:paraId="232BC6F4" w14:textId="2A949252" w:rsidR="00D62C36" w:rsidRPr="00D62C36" w:rsidRDefault="00D62C36" w:rsidP="00604134">
      <w:pPr>
        <w:spacing w:line="360" w:lineRule="auto"/>
        <w:ind w:firstLine="0"/>
        <w:rPr>
          <w:rFonts w:ascii="Times New Roman" w:hAnsi="Times New Roman" w:cs="Times New Roman"/>
          <w:sz w:val="28"/>
          <w:szCs w:val="28"/>
        </w:rPr>
      </w:pPr>
      <w:r w:rsidRPr="00D62C36">
        <w:rPr>
          <w:rFonts w:ascii="Times New Roman" w:hAnsi="Times New Roman" w:cs="Times New Roman"/>
          <w:sz w:val="28"/>
          <w:szCs w:val="28"/>
        </w:rPr>
        <w:t xml:space="preserve">Elle fait référence à la force ou à l’intensité d’une onde sonore, souvent perçue comme le volume d’un son. Elle mesure la variation de pression de l’air causée par la vibration des cordes vocales ou d’autres sources sonores </w:t>
      </w:r>
    </w:p>
    <w:p w14:paraId="371DB6E0" w14:textId="24D0D3C9" w:rsidR="00D62C36" w:rsidRPr="00D62C36" w:rsidRDefault="00D62C36" w:rsidP="00604134">
      <w:pPr>
        <w:spacing w:line="360" w:lineRule="auto"/>
        <w:ind w:firstLine="0"/>
        <w:rPr>
          <w:rFonts w:ascii="Times New Roman" w:hAnsi="Times New Roman" w:cs="Times New Roman"/>
          <w:color w:val="FF0000"/>
          <w:sz w:val="28"/>
          <w:szCs w:val="28"/>
        </w:rPr>
      </w:pPr>
      <w:r w:rsidRPr="00D62C36">
        <w:rPr>
          <w:rFonts w:ascii="Times New Roman" w:hAnsi="Times New Roman" w:cs="Times New Roman"/>
          <w:color w:val="FF0000"/>
          <w:sz w:val="28"/>
          <w:szCs w:val="28"/>
        </w:rPr>
        <w:t>Remarque :</w:t>
      </w:r>
      <w:r w:rsidR="00604134">
        <w:rPr>
          <w:rFonts w:ascii="Times New Roman" w:hAnsi="Times New Roman" w:cs="Times New Roman"/>
          <w:color w:val="FF0000"/>
          <w:sz w:val="28"/>
          <w:szCs w:val="28"/>
        </w:rPr>
        <w:t xml:space="preserve"> </w:t>
      </w:r>
      <w:r w:rsidRPr="00D62C36">
        <w:rPr>
          <w:rFonts w:ascii="Times New Roman" w:hAnsi="Times New Roman" w:cs="Times New Roman"/>
          <w:color w:val="FF0000"/>
          <w:sz w:val="28"/>
          <w:szCs w:val="28"/>
        </w:rPr>
        <w:t xml:space="preserve">La différence entre amplitude et fréquence en phonétique acoustique réside dans les aspects qu’ils mesurent des ondes sonores : l’amplitude mesure la force ou l’intensité d’une onde sonore, alors que la fréquence mesure le nombre de vibrations par seconde d’une onde sonore, </w:t>
      </w:r>
      <w:r w:rsidR="00604134" w:rsidRPr="00D62C36">
        <w:rPr>
          <w:rFonts w:ascii="Times New Roman" w:hAnsi="Times New Roman" w:cs="Times New Roman"/>
          <w:color w:val="FF0000"/>
          <w:sz w:val="28"/>
          <w:szCs w:val="28"/>
        </w:rPr>
        <w:t>en d’autres termes</w:t>
      </w:r>
      <w:r w:rsidRPr="00D62C36">
        <w:rPr>
          <w:rFonts w:ascii="Times New Roman" w:hAnsi="Times New Roman" w:cs="Times New Roman"/>
          <w:color w:val="FF0000"/>
          <w:sz w:val="28"/>
          <w:szCs w:val="28"/>
        </w:rPr>
        <w:t> ; la première concerne le volume du son, alors que la seconde concerne la hauteur du son.</w:t>
      </w:r>
    </w:p>
    <w:p w14:paraId="6D6D7DDB" w14:textId="77777777" w:rsidR="00604134" w:rsidRDefault="00B14C0B" w:rsidP="00604134">
      <w:pPr>
        <w:pStyle w:val="Paragraphedeliste"/>
        <w:numPr>
          <w:ilvl w:val="0"/>
          <w:numId w:val="4"/>
        </w:numPr>
        <w:jc w:val="both"/>
        <w:rPr>
          <w:rFonts w:ascii="Times New Roman" w:hAnsi="Times New Roman" w:cs="Times New Roman"/>
          <w:sz w:val="28"/>
          <w:szCs w:val="28"/>
        </w:rPr>
      </w:pPr>
      <w:r w:rsidRPr="00604134">
        <w:rPr>
          <w:rFonts w:ascii="Times New Roman" w:hAnsi="Times New Roman" w:cs="Times New Roman"/>
          <w:b/>
          <w:bCs/>
          <w:sz w:val="28"/>
          <w:szCs w:val="28"/>
        </w:rPr>
        <w:t>Spectrogramme</w:t>
      </w:r>
      <w:r w:rsidR="00D62C36" w:rsidRPr="00604134">
        <w:rPr>
          <w:rFonts w:ascii="Times New Roman" w:hAnsi="Times New Roman" w:cs="Times New Roman"/>
          <w:sz w:val="28"/>
          <w:szCs w:val="28"/>
        </w:rPr>
        <w:t xml:space="preserve"> : </w:t>
      </w:r>
    </w:p>
    <w:p w14:paraId="627AE924" w14:textId="0BBAA5B9" w:rsidR="00B14C0B" w:rsidRDefault="002F2AD5" w:rsidP="00604134">
      <w:pPr>
        <w:rPr>
          <w:rFonts w:ascii="Times New Roman" w:hAnsi="Times New Roman" w:cs="Times New Roman"/>
          <w:sz w:val="28"/>
          <w:szCs w:val="28"/>
        </w:rPr>
      </w:pPr>
      <w:r w:rsidRPr="00604134">
        <w:rPr>
          <w:rFonts w:ascii="Times New Roman" w:hAnsi="Times New Roman" w:cs="Times New Roman"/>
          <w:sz w:val="28"/>
          <w:szCs w:val="28"/>
        </w:rPr>
        <w:t>C’est</w:t>
      </w:r>
      <w:r w:rsidR="00D62C36" w:rsidRPr="00604134">
        <w:rPr>
          <w:rFonts w:ascii="Times New Roman" w:hAnsi="Times New Roman" w:cs="Times New Roman"/>
          <w:sz w:val="28"/>
          <w:szCs w:val="28"/>
        </w:rPr>
        <w:t xml:space="preserve"> un outil visuel qui permet de représenter les caractéristiques d’un signal sonore en fonction du temps</w:t>
      </w:r>
      <w:r w:rsidR="00604134" w:rsidRPr="00604134">
        <w:rPr>
          <w:rFonts w:ascii="Times New Roman" w:hAnsi="Times New Roman" w:cs="Times New Roman"/>
          <w:sz w:val="28"/>
          <w:szCs w:val="28"/>
        </w:rPr>
        <w:t xml:space="preserve">, il est utilisé en phonétique pour analyser la parole, car il permet d’observer les formants, les consonnes et d’autres </w:t>
      </w:r>
      <w:r w:rsidRPr="00604134">
        <w:rPr>
          <w:rFonts w:ascii="Times New Roman" w:hAnsi="Times New Roman" w:cs="Times New Roman"/>
          <w:sz w:val="28"/>
          <w:szCs w:val="28"/>
        </w:rPr>
        <w:t>éléments</w:t>
      </w:r>
      <w:r w:rsidR="00604134" w:rsidRPr="00604134">
        <w:rPr>
          <w:rFonts w:ascii="Times New Roman" w:hAnsi="Times New Roman" w:cs="Times New Roman"/>
          <w:sz w:val="28"/>
          <w:szCs w:val="28"/>
        </w:rPr>
        <w:t xml:space="preserve"> acoustiques.</w:t>
      </w:r>
    </w:p>
    <w:p w14:paraId="5A3159C9" w14:textId="0F8F1654" w:rsidR="00604134" w:rsidRDefault="00604134" w:rsidP="00604134">
      <w:pPr>
        <w:tabs>
          <w:tab w:val="left" w:pos="2287"/>
        </w:tabs>
        <w:rPr>
          <w:rFonts w:ascii="Times New Roman" w:hAnsi="Times New Roman" w:cs="Times New Roman"/>
          <w:sz w:val="28"/>
          <w:szCs w:val="28"/>
        </w:rPr>
      </w:pPr>
      <w:r>
        <w:rPr>
          <w:rFonts w:ascii="Times New Roman" w:hAnsi="Times New Roman" w:cs="Times New Roman"/>
          <w:sz w:val="28"/>
          <w:szCs w:val="28"/>
        </w:rPr>
        <w:tab/>
      </w:r>
      <w:r w:rsidRPr="00604134">
        <w:drawing>
          <wp:inline distT="0" distB="0" distL="0" distR="0" wp14:anchorId="7F5844C4" wp14:editId="78531281">
            <wp:extent cx="3600450" cy="1266825"/>
            <wp:effectExtent l="0" t="0" r="0" b="9525"/>
            <wp:docPr id="1071242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427" name=""/>
                    <pic:cNvPicPr/>
                  </pic:nvPicPr>
                  <pic:blipFill>
                    <a:blip r:embed="rId7"/>
                    <a:stretch>
                      <a:fillRect/>
                    </a:stretch>
                  </pic:blipFill>
                  <pic:spPr>
                    <a:xfrm>
                      <a:off x="0" y="0"/>
                      <a:ext cx="3600450" cy="1266825"/>
                    </a:xfrm>
                    <a:prstGeom prst="rect">
                      <a:avLst/>
                    </a:prstGeom>
                  </pic:spPr>
                </pic:pic>
              </a:graphicData>
            </a:graphic>
          </wp:inline>
        </w:drawing>
      </w:r>
    </w:p>
    <w:p w14:paraId="1E83DB39" w14:textId="77777777" w:rsidR="00604134" w:rsidRPr="00604134" w:rsidRDefault="00604134" w:rsidP="00604134">
      <w:pPr>
        <w:ind w:firstLine="0"/>
        <w:rPr>
          <w:rFonts w:ascii="Times New Roman" w:hAnsi="Times New Roman" w:cs="Times New Roman"/>
          <w:sz w:val="28"/>
          <w:szCs w:val="28"/>
        </w:rPr>
      </w:pPr>
    </w:p>
    <w:p w14:paraId="4FE7AAA1" w14:textId="77777777" w:rsidR="000827F5" w:rsidRPr="000827F5" w:rsidRDefault="00B14C0B" w:rsidP="000827F5">
      <w:pPr>
        <w:pStyle w:val="Paragraphedeliste"/>
        <w:numPr>
          <w:ilvl w:val="0"/>
          <w:numId w:val="4"/>
        </w:numPr>
        <w:spacing w:line="360" w:lineRule="auto"/>
        <w:jc w:val="both"/>
        <w:rPr>
          <w:rFonts w:ascii="Times New Roman" w:hAnsi="Times New Roman" w:cs="Times New Roman"/>
          <w:sz w:val="28"/>
          <w:szCs w:val="28"/>
        </w:rPr>
      </w:pPr>
      <w:r w:rsidRPr="00B14C0B">
        <w:rPr>
          <w:rFonts w:ascii="Times New Roman" w:hAnsi="Times New Roman" w:cs="Times New Roman"/>
          <w:b/>
          <w:bCs/>
          <w:i/>
          <w:iCs/>
          <w:sz w:val="28"/>
          <w:szCs w:val="28"/>
        </w:rPr>
        <w:t>Durée</w:t>
      </w:r>
      <w:r w:rsidR="00604134">
        <w:rPr>
          <w:rFonts w:ascii="Times New Roman" w:hAnsi="Times New Roman" w:cs="Times New Roman"/>
          <w:b/>
          <w:bCs/>
          <w:i/>
          <w:iCs/>
          <w:sz w:val="28"/>
          <w:szCs w:val="28"/>
        </w:rPr>
        <w:t> :</w:t>
      </w:r>
    </w:p>
    <w:p w14:paraId="44096157" w14:textId="142400CB" w:rsidR="00B14C0B" w:rsidRPr="000827F5" w:rsidRDefault="00604134" w:rsidP="000827F5">
      <w:pPr>
        <w:spacing w:line="360" w:lineRule="auto"/>
        <w:rPr>
          <w:rFonts w:ascii="Times New Roman" w:hAnsi="Times New Roman" w:cs="Times New Roman"/>
          <w:sz w:val="28"/>
          <w:szCs w:val="28"/>
        </w:rPr>
      </w:pPr>
      <w:r w:rsidRPr="000827F5">
        <w:rPr>
          <w:rFonts w:ascii="Times New Roman" w:hAnsi="Times New Roman" w:cs="Times New Roman"/>
          <w:sz w:val="28"/>
          <w:szCs w:val="28"/>
        </w:rPr>
        <w:t xml:space="preserve">La durée en phonétique acoustique fait référence au temps pendant lequel un son est maintenu ou produit. Elle est un aspect </w:t>
      </w:r>
      <w:r w:rsidR="002F2AD5" w:rsidRPr="000827F5">
        <w:rPr>
          <w:rFonts w:ascii="Times New Roman" w:hAnsi="Times New Roman" w:cs="Times New Roman"/>
          <w:sz w:val="28"/>
          <w:szCs w:val="28"/>
        </w:rPr>
        <w:t>important</w:t>
      </w:r>
      <w:r w:rsidRPr="000827F5">
        <w:rPr>
          <w:rFonts w:ascii="Times New Roman" w:hAnsi="Times New Roman" w:cs="Times New Roman"/>
          <w:sz w:val="28"/>
          <w:szCs w:val="28"/>
        </w:rPr>
        <w:t xml:space="preserve"> de l’analyse phonétique, car elle peut influencer la signification et la perception des sons dans la parole. Il existe plusieurs types de durée :</w:t>
      </w:r>
    </w:p>
    <w:p w14:paraId="48D08B28" w14:textId="46F6645A" w:rsidR="000827F5" w:rsidRDefault="00604134" w:rsidP="000827F5">
      <w:pPr>
        <w:spacing w:line="360" w:lineRule="auto"/>
        <w:rPr>
          <w:rFonts w:ascii="Times New Roman" w:hAnsi="Times New Roman" w:cs="Times New Roman"/>
          <w:sz w:val="28"/>
          <w:szCs w:val="28"/>
        </w:rPr>
      </w:pPr>
      <w:r w:rsidRPr="000827F5">
        <w:rPr>
          <w:rFonts w:ascii="Times New Roman" w:hAnsi="Times New Roman" w:cs="Times New Roman"/>
          <w:b/>
          <w:bCs/>
          <w:sz w:val="28"/>
          <w:szCs w:val="28"/>
        </w:rPr>
        <w:t>Durée des phonèmes</w:t>
      </w:r>
      <w:r w:rsidR="000827F5" w:rsidRPr="000827F5">
        <w:rPr>
          <w:rFonts w:ascii="Times New Roman" w:hAnsi="Times New Roman" w:cs="Times New Roman"/>
          <w:sz w:val="28"/>
          <w:szCs w:val="28"/>
        </w:rPr>
        <w:t xml:space="preserve"> (certains phonèmes peuvent </w:t>
      </w:r>
      <w:r w:rsidR="002F2AD5" w:rsidRPr="000827F5">
        <w:rPr>
          <w:rFonts w:ascii="Times New Roman" w:hAnsi="Times New Roman" w:cs="Times New Roman"/>
          <w:sz w:val="28"/>
          <w:szCs w:val="28"/>
        </w:rPr>
        <w:t>être</w:t>
      </w:r>
      <w:r w:rsidR="000827F5" w:rsidRPr="000827F5">
        <w:rPr>
          <w:rFonts w:ascii="Times New Roman" w:hAnsi="Times New Roman" w:cs="Times New Roman"/>
          <w:sz w:val="28"/>
          <w:szCs w:val="28"/>
        </w:rPr>
        <w:t xml:space="preserve"> prononcés plus longtemps que d’autres) </w:t>
      </w:r>
      <w:r w:rsidR="000827F5" w:rsidRPr="000827F5">
        <w:rPr>
          <w:rFonts w:ascii="Times New Roman" w:hAnsi="Times New Roman" w:cs="Times New Roman"/>
          <w:b/>
          <w:bCs/>
          <w:sz w:val="28"/>
          <w:szCs w:val="28"/>
        </w:rPr>
        <w:t>Durée des syllabes</w:t>
      </w:r>
      <w:r w:rsidR="000827F5" w:rsidRPr="000827F5">
        <w:rPr>
          <w:rFonts w:ascii="Times New Roman" w:hAnsi="Times New Roman" w:cs="Times New Roman"/>
          <w:sz w:val="28"/>
          <w:szCs w:val="28"/>
        </w:rPr>
        <w:t xml:space="preserve"> (la durée d’une syllabe peut également jouer important dans le rythme et la prosodie de la langue) et la </w:t>
      </w:r>
      <w:r w:rsidR="000827F5">
        <w:rPr>
          <w:rFonts w:ascii="Times New Roman" w:hAnsi="Times New Roman" w:cs="Times New Roman"/>
          <w:b/>
          <w:bCs/>
          <w:sz w:val="28"/>
          <w:szCs w:val="28"/>
        </w:rPr>
        <w:t>D</w:t>
      </w:r>
      <w:r w:rsidR="000827F5" w:rsidRPr="000827F5">
        <w:rPr>
          <w:rFonts w:ascii="Times New Roman" w:hAnsi="Times New Roman" w:cs="Times New Roman"/>
          <w:b/>
          <w:bCs/>
          <w:sz w:val="28"/>
          <w:szCs w:val="28"/>
        </w:rPr>
        <w:t>urée des pauses</w:t>
      </w:r>
      <w:r w:rsidR="000827F5" w:rsidRPr="000827F5">
        <w:rPr>
          <w:rFonts w:ascii="Times New Roman" w:hAnsi="Times New Roman" w:cs="Times New Roman"/>
          <w:sz w:val="28"/>
          <w:szCs w:val="28"/>
        </w:rPr>
        <w:t xml:space="preserve"> (les pauses entre les mots ou les phrases peuvent toucher la compréhension et le flux de la parole)</w:t>
      </w:r>
    </w:p>
    <w:p w14:paraId="55C187A0" w14:textId="77777777" w:rsidR="000827F5" w:rsidRDefault="000827F5" w:rsidP="000827F5">
      <w:pPr>
        <w:spacing w:line="360" w:lineRule="auto"/>
        <w:rPr>
          <w:rFonts w:ascii="Times New Roman" w:hAnsi="Times New Roman" w:cs="Times New Roman"/>
          <w:sz w:val="28"/>
          <w:szCs w:val="28"/>
        </w:rPr>
      </w:pPr>
    </w:p>
    <w:p w14:paraId="023FC9F3" w14:textId="77777777" w:rsidR="004113F1" w:rsidRDefault="00B14C0B" w:rsidP="004113F1">
      <w:pPr>
        <w:pStyle w:val="Paragraphedeliste"/>
        <w:numPr>
          <w:ilvl w:val="0"/>
          <w:numId w:val="4"/>
        </w:numPr>
        <w:spacing w:line="360" w:lineRule="auto"/>
        <w:rPr>
          <w:rFonts w:ascii="Times New Roman" w:hAnsi="Times New Roman" w:cs="Times New Roman"/>
          <w:b/>
          <w:bCs/>
          <w:i/>
          <w:iCs/>
          <w:sz w:val="28"/>
          <w:szCs w:val="28"/>
        </w:rPr>
      </w:pPr>
      <w:r w:rsidRPr="000827F5">
        <w:rPr>
          <w:rFonts w:ascii="Times New Roman" w:hAnsi="Times New Roman" w:cs="Times New Roman"/>
          <w:b/>
          <w:bCs/>
          <w:i/>
          <w:iCs/>
          <w:sz w:val="28"/>
          <w:szCs w:val="28"/>
        </w:rPr>
        <w:t>Formants</w:t>
      </w:r>
      <w:r w:rsidR="004113F1">
        <w:rPr>
          <w:rFonts w:ascii="Times New Roman" w:hAnsi="Times New Roman" w:cs="Times New Roman"/>
          <w:b/>
          <w:bCs/>
          <w:i/>
          <w:iCs/>
          <w:sz w:val="28"/>
          <w:szCs w:val="28"/>
        </w:rPr>
        <w:t> :</w:t>
      </w:r>
    </w:p>
    <w:p w14:paraId="3CB617C1" w14:textId="025C8F6F" w:rsidR="00B14C0B" w:rsidRDefault="004113F1" w:rsidP="004113F1">
      <w:pPr>
        <w:spacing w:line="360" w:lineRule="auto"/>
        <w:rPr>
          <w:rFonts w:ascii="Times New Roman" w:hAnsi="Times New Roman" w:cs="Times New Roman"/>
          <w:sz w:val="28"/>
          <w:szCs w:val="28"/>
        </w:rPr>
      </w:pPr>
      <w:r w:rsidRPr="004113F1">
        <w:rPr>
          <w:rFonts w:ascii="Times New Roman" w:hAnsi="Times New Roman" w:cs="Times New Roman"/>
          <w:sz w:val="28"/>
          <w:szCs w:val="28"/>
        </w:rPr>
        <w:t xml:space="preserve">En phonétique acoustique les formants sont des pics de fréquence qui apparaissent dans le spectre acoustique d’un son, en particulier des voyelles. Ils sont essentiels pour identifier et caractériser les voyelles, car chaque voyelle a un schéma unique de formants. Ils </w:t>
      </w:r>
      <w:r>
        <w:rPr>
          <w:rFonts w:ascii="Times New Roman" w:hAnsi="Times New Roman" w:cs="Times New Roman"/>
          <w:sz w:val="28"/>
          <w:szCs w:val="28"/>
        </w:rPr>
        <w:t>s</w:t>
      </w:r>
      <w:r w:rsidRPr="004113F1">
        <w:rPr>
          <w:rFonts w:ascii="Times New Roman" w:hAnsi="Times New Roman" w:cs="Times New Roman"/>
          <w:sz w:val="28"/>
          <w:szCs w:val="28"/>
        </w:rPr>
        <w:t xml:space="preserve">ont donc </w:t>
      </w:r>
      <w:r w:rsidR="002F2AD5" w:rsidRPr="004113F1">
        <w:rPr>
          <w:rFonts w:ascii="Times New Roman" w:hAnsi="Times New Roman" w:cs="Times New Roman"/>
          <w:sz w:val="28"/>
          <w:szCs w:val="28"/>
        </w:rPr>
        <w:t>importants</w:t>
      </w:r>
      <w:r w:rsidRPr="004113F1">
        <w:rPr>
          <w:rFonts w:ascii="Times New Roman" w:hAnsi="Times New Roman" w:cs="Times New Roman"/>
          <w:sz w:val="28"/>
          <w:szCs w:val="28"/>
        </w:rPr>
        <w:t xml:space="preserve"> pour la perception des sons et sont visualisés à l’aide de spectrogramme, où ils apparaissent comme des bandes sombres à des fréquences spécifiques. </w:t>
      </w:r>
    </w:p>
    <w:p w14:paraId="21F04270" w14:textId="225BA0D8" w:rsidR="004113F1" w:rsidRPr="004113F1" w:rsidRDefault="004113F1" w:rsidP="004113F1">
      <w:pPr>
        <w:spacing w:line="360" w:lineRule="auto"/>
        <w:jc w:val="center"/>
        <w:rPr>
          <w:rFonts w:ascii="Times New Roman" w:hAnsi="Times New Roman" w:cs="Times New Roman"/>
          <w:sz w:val="28"/>
          <w:szCs w:val="28"/>
        </w:rPr>
      </w:pPr>
      <w:r w:rsidRPr="004113F1">
        <w:drawing>
          <wp:inline distT="0" distB="0" distL="0" distR="0" wp14:anchorId="30363671" wp14:editId="2AD35AD4">
            <wp:extent cx="2476500" cy="1847850"/>
            <wp:effectExtent l="0" t="0" r="0" b="0"/>
            <wp:docPr id="17887939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793995" name=""/>
                    <pic:cNvPicPr/>
                  </pic:nvPicPr>
                  <pic:blipFill>
                    <a:blip r:embed="rId8"/>
                    <a:stretch>
                      <a:fillRect/>
                    </a:stretch>
                  </pic:blipFill>
                  <pic:spPr>
                    <a:xfrm>
                      <a:off x="0" y="0"/>
                      <a:ext cx="2476500" cy="1847850"/>
                    </a:xfrm>
                    <a:prstGeom prst="rect">
                      <a:avLst/>
                    </a:prstGeom>
                  </pic:spPr>
                </pic:pic>
              </a:graphicData>
            </a:graphic>
          </wp:inline>
        </w:drawing>
      </w:r>
    </w:p>
    <w:p w14:paraId="4D45A6CD" w14:textId="77777777" w:rsidR="00D40F5A" w:rsidRDefault="00D40F5A" w:rsidP="00D40F5A">
      <w:pPr>
        <w:rPr>
          <w:rFonts w:ascii="Times New Roman" w:hAnsi="Times New Roman" w:cs="Times New Roman"/>
          <w:i/>
          <w:iCs/>
          <w:sz w:val="28"/>
          <w:szCs w:val="28"/>
        </w:rPr>
      </w:pPr>
    </w:p>
    <w:p w14:paraId="51848298" w14:textId="77777777" w:rsidR="00D40F5A" w:rsidRDefault="00D40F5A" w:rsidP="00D40F5A">
      <w:pPr>
        <w:rPr>
          <w:rFonts w:ascii="Times New Roman" w:hAnsi="Times New Roman" w:cs="Times New Roman"/>
          <w:i/>
          <w:iCs/>
          <w:sz w:val="28"/>
          <w:szCs w:val="28"/>
        </w:rPr>
      </w:pPr>
    </w:p>
    <w:sectPr w:rsidR="00D40F5A" w:rsidSect="00E875CE">
      <w:footerReference w:type="default" r:id="rId9"/>
      <w:pgSz w:w="11906" w:h="16838"/>
      <w:pgMar w:top="426"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4006A" w14:textId="77777777" w:rsidR="00AE41DE" w:rsidRDefault="00AE41DE" w:rsidP="00993EA5">
      <w:pPr>
        <w:spacing w:after="0" w:line="240" w:lineRule="auto"/>
      </w:pPr>
      <w:r>
        <w:separator/>
      </w:r>
    </w:p>
  </w:endnote>
  <w:endnote w:type="continuationSeparator" w:id="0">
    <w:p w14:paraId="13EFF16C" w14:textId="77777777" w:rsidR="00AE41DE" w:rsidRDefault="00AE41DE" w:rsidP="0099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4893907"/>
      <w:docPartObj>
        <w:docPartGallery w:val="Page Numbers (Bottom of Page)"/>
        <w:docPartUnique/>
      </w:docPartObj>
    </w:sdtPr>
    <w:sdtContent>
      <w:p w14:paraId="7001CF81" w14:textId="683AB4AE" w:rsidR="00993EA5" w:rsidRDefault="00993EA5">
        <w:pPr>
          <w:pStyle w:val="Pieddepage"/>
          <w:jc w:val="center"/>
        </w:pPr>
        <w:r>
          <w:fldChar w:fldCharType="begin"/>
        </w:r>
        <w:r>
          <w:instrText>PAGE   \* MERGEFORMAT</w:instrText>
        </w:r>
        <w:r>
          <w:fldChar w:fldCharType="separate"/>
        </w:r>
        <w:r>
          <w:t>2</w:t>
        </w:r>
        <w:r>
          <w:fldChar w:fldCharType="end"/>
        </w:r>
      </w:p>
    </w:sdtContent>
  </w:sdt>
  <w:p w14:paraId="7CB333E6" w14:textId="77777777" w:rsidR="00993EA5" w:rsidRDefault="00993E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8BF09" w14:textId="77777777" w:rsidR="00AE41DE" w:rsidRDefault="00AE41DE" w:rsidP="00993EA5">
      <w:pPr>
        <w:spacing w:after="0" w:line="240" w:lineRule="auto"/>
      </w:pPr>
      <w:r>
        <w:separator/>
      </w:r>
    </w:p>
  </w:footnote>
  <w:footnote w:type="continuationSeparator" w:id="0">
    <w:p w14:paraId="2722880E" w14:textId="77777777" w:rsidR="00AE41DE" w:rsidRDefault="00AE41DE" w:rsidP="00993E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8D614D"/>
    <w:multiLevelType w:val="hybridMultilevel"/>
    <w:tmpl w:val="3D203D98"/>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5168477B"/>
    <w:multiLevelType w:val="hybridMultilevel"/>
    <w:tmpl w:val="D9DED314"/>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6972768A"/>
    <w:multiLevelType w:val="hybridMultilevel"/>
    <w:tmpl w:val="00866A0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65F70E1"/>
    <w:multiLevelType w:val="multilevel"/>
    <w:tmpl w:val="256C036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568076346">
    <w:abstractNumId w:val="3"/>
  </w:num>
  <w:num w:numId="2" w16cid:durableId="1273056967">
    <w:abstractNumId w:val="2"/>
  </w:num>
  <w:num w:numId="3" w16cid:durableId="1168015023">
    <w:abstractNumId w:val="1"/>
  </w:num>
  <w:num w:numId="4" w16cid:durableId="1800029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CE"/>
    <w:rsid w:val="000827F5"/>
    <w:rsid w:val="00133CAC"/>
    <w:rsid w:val="002C679B"/>
    <w:rsid w:val="002F2AD5"/>
    <w:rsid w:val="0039192C"/>
    <w:rsid w:val="004113F1"/>
    <w:rsid w:val="00604134"/>
    <w:rsid w:val="00727CDD"/>
    <w:rsid w:val="00993EA5"/>
    <w:rsid w:val="00AE41DE"/>
    <w:rsid w:val="00B14C0B"/>
    <w:rsid w:val="00D40F5A"/>
    <w:rsid w:val="00D62C36"/>
    <w:rsid w:val="00D64ABF"/>
    <w:rsid w:val="00E875CE"/>
    <w:rsid w:val="00FC34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0A79"/>
  <w15:chartTrackingRefBased/>
  <w15:docId w15:val="{F7A8F32F-3059-471A-86C1-240C6003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875CE"/>
    <w:pPr>
      <w:ind w:left="720" w:firstLine="0"/>
      <w:contextualSpacing/>
      <w:jc w:val="left"/>
    </w:pPr>
    <w:rPr>
      <w:rFonts w:ascii="Calibri" w:eastAsia="Calibri" w:hAnsi="Calibri" w:cs="Arial"/>
      <w:kern w:val="0"/>
      <w14:ligatures w14:val="none"/>
    </w:rPr>
  </w:style>
  <w:style w:type="paragraph" w:styleId="En-tte">
    <w:name w:val="header"/>
    <w:basedOn w:val="Normal"/>
    <w:link w:val="En-tteCar"/>
    <w:uiPriority w:val="99"/>
    <w:unhideWhenUsed/>
    <w:rsid w:val="00993EA5"/>
    <w:pPr>
      <w:tabs>
        <w:tab w:val="center" w:pos="4536"/>
        <w:tab w:val="right" w:pos="9072"/>
      </w:tabs>
      <w:spacing w:after="0" w:line="240" w:lineRule="auto"/>
    </w:pPr>
  </w:style>
  <w:style w:type="character" w:customStyle="1" w:styleId="En-tteCar">
    <w:name w:val="En-tête Car"/>
    <w:basedOn w:val="Policepardfaut"/>
    <w:link w:val="En-tte"/>
    <w:uiPriority w:val="99"/>
    <w:rsid w:val="00993EA5"/>
  </w:style>
  <w:style w:type="paragraph" w:styleId="Pieddepage">
    <w:name w:val="footer"/>
    <w:basedOn w:val="Normal"/>
    <w:link w:val="PieddepageCar"/>
    <w:uiPriority w:val="99"/>
    <w:unhideWhenUsed/>
    <w:rsid w:val="00993E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1716</Words>
  <Characters>9440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2024-11-23T16:13:00Z</dcterms:created>
  <dcterms:modified xsi:type="dcterms:W3CDTF">2024-11-23T19:00:00Z</dcterms:modified>
</cp:coreProperties>
</file>