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DE" w:rsidRPr="004F53BB" w:rsidRDefault="00984CDE" w:rsidP="00984CDE">
      <w:pPr>
        <w:jc w:val="right"/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</w:pP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.</w:t>
      </w:r>
      <w:r w:rsidRPr="004F53BB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 xml:space="preserve">..يتبع... مقومات البحث </w:t>
      </w:r>
      <w:proofErr w:type="spellStart"/>
      <w:r w:rsidRPr="004F53BB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>الإثنوغرافي</w:t>
      </w:r>
      <w:proofErr w:type="spellEnd"/>
    </w:p>
    <w:p w:rsidR="00984CDE" w:rsidRPr="004F53BB" w:rsidRDefault="00984CDE" w:rsidP="00984CDE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4F53BB">
        <w:rPr>
          <w:rFonts w:asciiTheme="majorHAnsi" w:hAnsiTheme="majorHAnsi" w:cstheme="majorHAnsi"/>
          <w:sz w:val="32"/>
          <w:szCs w:val="32"/>
          <w:lang w:bidi="ar-DZ"/>
        </w:rPr>
        <w:tab/>
      </w:r>
    </w:p>
    <w:p w:rsidR="00984CDE" w:rsidRPr="004F53BB" w:rsidRDefault="00984CDE" w:rsidP="00984CDE">
      <w:pPr>
        <w:jc w:val="right"/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</w:pPr>
      <w:r w:rsidRPr="004F53BB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 xml:space="preserve">أهداف و غايات </w:t>
      </w:r>
      <w:proofErr w:type="gramStart"/>
      <w:r w:rsidRPr="004F53BB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>الإثنوغرافيا :</w:t>
      </w:r>
      <w:proofErr w:type="gramEnd"/>
      <w:r w:rsidRPr="004F53BB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 xml:space="preserve">  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 w:hint="cs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1  ربط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التصورات و الفروض الإثنولوجية النظرية بما هو هملي و تطبيقي و تجريبي واقعي ، وفق رؤية علمية نزيهة و محايدة و موضوعية .</w:t>
      </w:r>
    </w:p>
    <w:p w:rsidR="00984CDE" w:rsidRPr="004F53BB" w:rsidRDefault="00984CDE" w:rsidP="00984CDE">
      <w:pPr>
        <w:ind w:left="-567"/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2  النزول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إلى الحقل الميداني لملاحظة الظواهر الإثنولوجية ز معاينتها وفق مقاربة علمية موضوعية دقيقة و مركزة 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3  جمع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المعطيات و البيانات و المعلومات حول الظاهرة الإثنولوجية المدروسة . 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 w:hint="cs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4  تدوين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المعلومات و تسجيلها بشكل علمي دقيق 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 w:hint="cs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5  تنظيم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تلك البيانات و المعلومات بشكل منهجي مركز .</w:t>
      </w:r>
    </w:p>
    <w:p w:rsidR="00984CDE" w:rsidRDefault="00984CDE" w:rsidP="00984CDE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6  توصيف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البيانات و المعطيات المرتبطة بجماعة بشرية معينة في زمن و مكان محددين 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( تحليل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المعلومات الحقلية و تفسيرها وفق مقاربة سان كروني</w:t>
      </w:r>
      <w:r w:rsidRPr="004F53BB">
        <w:rPr>
          <w:rFonts w:asciiTheme="majorHAnsi" w:hAnsiTheme="majorHAnsi" w:cstheme="majorHAnsi" w:hint="eastAsia"/>
          <w:sz w:val="32"/>
          <w:szCs w:val="32"/>
          <w:rtl/>
          <w:lang w:bidi="ar-DZ"/>
        </w:rPr>
        <w:t>ة</w:t>
      </w: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قائمة على مبدأ المحايثة البنيوية من جهة ، و المقاربة الدياكرونية وفق بناها ، ووظائفها ، و تطورها ).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 w:hint="cs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( رصد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طبيعة الجماعة و المجتمع وفق رؤية عملية حقلية تطبيقية و ميدانية 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تطوير الدراسات الأنتروبولوجية و الإثنولوجية إن </w:t>
      </w: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نظرية ،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و إن تطبيقا ، و إن وظيفة </w:t>
      </w:r>
      <w:r>
        <w:rPr>
          <w:rFonts w:asciiTheme="majorHAnsi" w:hAnsiTheme="majorHAnsi" w:cstheme="majorHAnsi" w:hint="cs"/>
          <w:sz w:val="32"/>
          <w:szCs w:val="32"/>
          <w:rtl/>
          <w:lang w:bidi="ar-DZ"/>
        </w:rPr>
        <w:t>)</w:t>
      </w: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.</w:t>
      </w:r>
    </w:p>
    <w:p w:rsidR="00984CDE" w:rsidRPr="004F53BB" w:rsidRDefault="00984CDE" w:rsidP="00984CDE">
      <w:pPr>
        <w:ind w:left="-993" w:right="-426"/>
        <w:jc w:val="right"/>
        <w:rPr>
          <w:rFonts w:asciiTheme="majorHAnsi" w:hAnsiTheme="majorHAnsi" w:cstheme="majorHAnsi"/>
          <w:b/>
          <w:bCs/>
          <w:sz w:val="36"/>
          <w:szCs w:val="36"/>
          <w:rtl/>
          <w:lang w:bidi="ar-DZ"/>
        </w:rPr>
      </w:pPr>
      <w:r w:rsidRPr="004F53BB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 xml:space="preserve">تاريخ </w:t>
      </w:r>
      <w:proofErr w:type="gramStart"/>
      <w:r w:rsidRPr="004F53BB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>الإثنوغرافيا :</w:t>
      </w:r>
      <w:proofErr w:type="gramEnd"/>
      <w:r w:rsidRPr="004F53BB">
        <w:rPr>
          <w:rFonts w:asciiTheme="majorHAnsi" w:hAnsiTheme="majorHAnsi" w:cstheme="majorHAnsi" w:hint="cs"/>
          <w:b/>
          <w:bCs/>
          <w:sz w:val="36"/>
          <w:szCs w:val="36"/>
          <w:rtl/>
          <w:lang w:bidi="ar-DZ"/>
        </w:rPr>
        <w:t xml:space="preserve">  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 w:hint="cs"/>
          <w:sz w:val="32"/>
          <w:szCs w:val="32"/>
          <w:rtl/>
          <w:lang w:bidi="ar-DZ"/>
        </w:rPr>
      </w:pP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لقد انتشرت الدراسات الإثنوغرافية كثيرا بفعل الاستعمار، وكان الهدف منها دراسة الشعوب المستعمرة، و</w:t>
      </w:r>
      <w:r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</w:t>
      </w: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البحث  عن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خصوصيتها الإثنية، و اللغوية و العرقية، و الاجتماعية و الثقافية و الحضارية و لقد استعان بها المبشرون في حملاتهم التنصيرية بشكل خاص.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و</w:t>
      </w:r>
      <w:r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</w:t>
      </w: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بعد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انتهاء الاستعمار، تخلت الدول الغربية عن دراسة الشعوب الضعيفة و المتخلفة و البدائية لتنكب على مجتمعاتها و جماعاتها الخاصة بها. ومن ثم فلقد انفتحت الإثنوغرافيا على موضوعات معاصرة كدراسة الطبقات الاجتماعية، ودراسة الإثنيات والأقليات</w:t>
      </w:r>
      <w:r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</w:t>
      </w: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 </w:t>
      </w: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و الهويات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المجتمعية القليلة العدد، و دراسة الجماعات الغريبة و المختلفة عن الجماعات المتحضرة و المتمدنة، ودراسة جماعات المدرسة ...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 w:hint="cs"/>
          <w:sz w:val="32"/>
          <w:szCs w:val="32"/>
          <w:rtl/>
          <w:lang w:bidi="ar-DZ"/>
        </w:rPr>
      </w:pP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lastRenderedPageBreak/>
        <w:t xml:space="preserve">ثم اعتمدت التسمية كذلك هند الفلكلوريين في دراساتهم للتقاليد الشعبية في الأرياف الفرنسية في أواخر القرن التاسع عشر و أوائل العشرين و اتخذت كلمة الإثنوغرافيا في فرنسا بصورة استثنائية و في ما </w:t>
      </w: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مضى ،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المعنى نفسه الذي اتخذته كلمة إثنولوجيا . و كان مارسيل </w:t>
      </w:r>
      <w:proofErr w:type="spell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غريول</w:t>
      </w:r>
      <w:proofErr w:type="spell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هو الذي حدد الإثنولوجيا في الخمسينيات عبر محاضراته أولا ثم في كتابه (منهج </w:t>
      </w: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الإثنوغرافيا )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بأنها الفرع المعرفي الذي يحيط بأنشطة الشعوب المادية و الروحية ، و يدرس تقنياتها و أديانها و شرائعها و مؤسساتها السياسية و الاقتصادية و فنونها و لغاتها و أعرافها 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 w:hint="cs"/>
          <w:sz w:val="32"/>
          <w:szCs w:val="32"/>
          <w:rtl/>
          <w:lang w:bidi="ar-DZ"/>
        </w:rPr>
      </w:pP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و غالبا ما تستند الإثنوغرافيا إلى عمليات الملاحظة و المعاينة و الاستعانة بالمعايشة الميدانية </w:t>
      </w: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الحقلية ،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و تسجيل المعطيات و تدوينها و تخزينها ، و توصيف الظاهرة و كتابة البحث عنها من جميع جوانبها ، و ذلك بعد تحليل الظاهرة الإثنولوجية فهما و تفسيرا و تأويلا في ضوء المقاييس الكمية و الكيفية من جهة ، و في ضوء المقاربة السانكرونية المحايثة و المقاربة الدياكرونية التاريخية و التطورية من جهة أخرى 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/>
          <w:sz w:val="32"/>
          <w:szCs w:val="32"/>
          <w:rtl/>
          <w:lang w:bidi="ar-DZ"/>
        </w:rPr>
      </w:pPr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و من ثم يرى كلود ليفي ستروس أن الإثنولوجيا و الإثنوغرافيا لحظتان مختلفتان إذ تسبق لحظة الإثنوغرافيا لحظة الإثنولوجيا التي تكون بعدية و السبب في ذلك أن الإثنوغرافيا هي أول خطوة عملية تقوم على جمع المعلومات و البيانات و المعطيات و </w:t>
      </w:r>
      <w:proofErr w:type="gramStart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>توصيفها ،</w:t>
      </w:r>
      <w:proofErr w:type="gramEnd"/>
      <w:r w:rsidRPr="004F53BB">
        <w:rPr>
          <w:rFonts w:asciiTheme="majorHAnsi" w:hAnsiTheme="majorHAnsi" w:cstheme="majorHAnsi" w:hint="cs"/>
          <w:sz w:val="32"/>
          <w:szCs w:val="32"/>
          <w:rtl/>
          <w:lang w:bidi="ar-DZ"/>
        </w:rPr>
        <w:t xml:space="preserve"> بينما تتدخل الإثنولوجيا لتحليلها و تفسيرها و بناء النظريات في ضوء الاكتشافات الحقلية التطبيقية و بهذا تكون الإثنولوجيا نظرية في حين تكون الإثنوغرافيا تطبيقية و عملية و حقلية .</w:t>
      </w:r>
    </w:p>
    <w:p w:rsidR="00984CDE" w:rsidRPr="004F53BB" w:rsidRDefault="00984CDE" w:rsidP="00984CDE">
      <w:pPr>
        <w:jc w:val="right"/>
        <w:rPr>
          <w:rFonts w:asciiTheme="majorHAnsi" w:hAnsiTheme="majorHAnsi" w:cstheme="majorHAnsi" w:hint="cs"/>
          <w:sz w:val="32"/>
          <w:szCs w:val="32"/>
          <w:rtl/>
          <w:lang w:bidi="ar-DZ"/>
        </w:rPr>
      </w:pPr>
    </w:p>
    <w:p w:rsidR="00AA1F8E" w:rsidRDefault="00AA1F8E">
      <w:pPr>
        <w:rPr>
          <w:lang w:bidi="ar-DZ"/>
        </w:rPr>
      </w:pPr>
      <w:bookmarkStart w:id="0" w:name="_GoBack"/>
      <w:bookmarkEnd w:id="0"/>
    </w:p>
    <w:sectPr w:rsidR="00AA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DE"/>
    <w:rsid w:val="00984CDE"/>
    <w:rsid w:val="00A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DCADD-33FC-40E9-BFC4-BBF22687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D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</dc:creator>
  <cp:keywords/>
  <dc:description/>
  <cp:lastModifiedBy>ANIE</cp:lastModifiedBy>
  <cp:revision>1</cp:revision>
  <dcterms:created xsi:type="dcterms:W3CDTF">2021-02-02T10:00:00Z</dcterms:created>
  <dcterms:modified xsi:type="dcterms:W3CDTF">2021-02-02T10:01:00Z</dcterms:modified>
</cp:coreProperties>
</file>