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9C" w:rsidRPr="0008529C" w:rsidRDefault="0008529C" w:rsidP="0008529C">
      <w:pPr>
        <w:bidi/>
        <w:ind w:firstLine="0"/>
        <w:rPr>
          <w:rFonts w:ascii="Simplified Arabic" w:hAnsi="Simplified Arabic" w:cs="Simplified Arabic" w:hint="cs"/>
          <w:b/>
          <w:bCs/>
          <w:sz w:val="28"/>
          <w:szCs w:val="28"/>
          <w:u w:val="single"/>
          <w:rtl/>
          <w:lang w:bidi="ar-DZ"/>
        </w:rPr>
      </w:pPr>
      <w:proofErr w:type="gramStart"/>
      <w:r w:rsidRPr="0008529C">
        <w:rPr>
          <w:rFonts w:ascii="Simplified Arabic" w:hAnsi="Simplified Arabic" w:cs="Simplified Arabic" w:hint="cs"/>
          <w:b/>
          <w:bCs/>
          <w:sz w:val="28"/>
          <w:szCs w:val="28"/>
          <w:u w:val="single"/>
          <w:rtl/>
          <w:lang w:bidi="ar-DZ"/>
        </w:rPr>
        <w:t>المحاضرة</w:t>
      </w:r>
      <w:proofErr w:type="gramEnd"/>
      <w:r w:rsidRPr="0008529C">
        <w:rPr>
          <w:rFonts w:ascii="Simplified Arabic" w:hAnsi="Simplified Arabic" w:cs="Simplified Arabic" w:hint="cs"/>
          <w:b/>
          <w:bCs/>
          <w:sz w:val="28"/>
          <w:szCs w:val="28"/>
          <w:u w:val="single"/>
          <w:rtl/>
          <w:lang w:bidi="ar-DZ"/>
        </w:rPr>
        <w:t xml:space="preserve"> الأولى والثانية:</w:t>
      </w:r>
    </w:p>
    <w:p w:rsidR="0008529C" w:rsidRDefault="0008529C" w:rsidP="0008529C">
      <w:pPr>
        <w:bidi/>
        <w:ind w:firstLine="0"/>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rtl/>
          <w:lang w:bidi="ar-DZ"/>
        </w:rPr>
        <w:t>مفاهيم أساسية حول الإبداع والابتكار</w:t>
      </w:r>
    </w:p>
    <w:p w:rsidR="0008529C" w:rsidRDefault="0008529C" w:rsidP="0008529C">
      <w:pPr>
        <w:pStyle w:val="Paragraphedeliste"/>
        <w:numPr>
          <w:ilvl w:val="1"/>
          <w:numId w:val="1"/>
        </w:numPr>
        <w:bidi/>
        <w:rPr>
          <w:rFonts w:ascii="Simplified Arabic" w:hAnsi="Simplified Arabic" w:cs="Simplified Arabic"/>
          <w:b/>
          <w:bCs/>
          <w:sz w:val="28"/>
          <w:szCs w:val="28"/>
          <w:u w:val="single"/>
          <w:rtl/>
          <w:lang w:bidi="ar-DZ"/>
        </w:rPr>
      </w:pPr>
      <w:proofErr w:type="gramStart"/>
      <w:r>
        <w:rPr>
          <w:rFonts w:ascii="Simplified Arabic" w:hAnsi="Simplified Arabic" w:cs="Simplified Arabic"/>
          <w:b/>
          <w:bCs/>
          <w:sz w:val="28"/>
          <w:szCs w:val="28"/>
          <w:u w:val="single"/>
          <w:rtl/>
          <w:lang w:bidi="ar-DZ"/>
        </w:rPr>
        <w:t>تعريف</w:t>
      </w:r>
      <w:proofErr w:type="gramEnd"/>
      <w:r>
        <w:rPr>
          <w:rFonts w:ascii="Simplified Arabic" w:hAnsi="Simplified Arabic" w:cs="Simplified Arabic"/>
          <w:b/>
          <w:bCs/>
          <w:sz w:val="28"/>
          <w:szCs w:val="28"/>
          <w:u w:val="single"/>
          <w:rtl/>
          <w:lang w:bidi="ar-DZ"/>
        </w:rPr>
        <w:t xml:space="preserve"> الإبداع والابتكار</w:t>
      </w:r>
    </w:p>
    <w:p w:rsidR="0008529C" w:rsidRDefault="0008529C" w:rsidP="0008529C">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لا يوجد تعريف موحد للإبداع، فقد اختلف المفكرون في تعريفهم للإبداع، وتستعمل كلمة إبداع للتأشير على كل ما هو جديد. ويعرفه البعض </w:t>
      </w:r>
      <w:proofErr w:type="gramStart"/>
      <w:r>
        <w:rPr>
          <w:rFonts w:ascii="Simplified Arabic" w:hAnsi="Simplified Arabic" w:cs="Simplified Arabic"/>
          <w:sz w:val="28"/>
          <w:szCs w:val="28"/>
          <w:rtl/>
          <w:lang w:bidi="ar-DZ"/>
        </w:rPr>
        <w:t>على</w:t>
      </w:r>
      <w:proofErr w:type="gramEnd"/>
      <w:r>
        <w:rPr>
          <w:rFonts w:ascii="Simplified Arabic" w:hAnsi="Simplified Arabic" w:cs="Simplified Arabic"/>
          <w:sz w:val="28"/>
          <w:szCs w:val="28"/>
          <w:rtl/>
          <w:lang w:bidi="ar-DZ"/>
        </w:rPr>
        <w:t xml:space="preserve"> أنه العملية التي تقوم بإدخال كل جديد لمختلف أنواع المنتجات أو طرق الإنتاج. ويعتبر شومبيتر </w:t>
      </w:r>
      <w:r>
        <w:rPr>
          <w:rFonts w:ascii="Simplified Arabic" w:hAnsi="Simplified Arabic" w:cs="Simplified Arabic"/>
          <w:sz w:val="28"/>
          <w:szCs w:val="28"/>
          <w:lang w:bidi="ar-DZ"/>
        </w:rPr>
        <w:t>(Schumpeter)</w:t>
      </w:r>
      <w:r>
        <w:rPr>
          <w:rFonts w:ascii="Simplified Arabic" w:hAnsi="Simplified Arabic" w:cs="Simplified Arabic"/>
          <w:sz w:val="28"/>
          <w:szCs w:val="28"/>
          <w:rtl/>
          <w:lang w:bidi="ar-DZ"/>
        </w:rPr>
        <w:t xml:space="preserve"> أول من استعمل هذا المصطلح سنة 1939 وقد حدد عدة أشكال للإبداع:</w:t>
      </w:r>
    </w:p>
    <w:p w:rsidR="0008529C" w:rsidRDefault="0008529C" w:rsidP="0008529C">
      <w:pPr>
        <w:pStyle w:val="Paragraphedeliste"/>
        <w:numPr>
          <w:ilvl w:val="0"/>
          <w:numId w:val="2"/>
        </w:num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إنتاج</w:t>
      </w:r>
      <w:proofErr w:type="gramEnd"/>
      <w:r>
        <w:rPr>
          <w:rFonts w:ascii="Simplified Arabic" w:hAnsi="Simplified Arabic" w:cs="Simplified Arabic"/>
          <w:sz w:val="28"/>
          <w:szCs w:val="28"/>
          <w:rtl/>
          <w:lang w:bidi="ar-DZ"/>
        </w:rPr>
        <w:t xml:space="preserve"> منتج جديد.</w:t>
      </w:r>
    </w:p>
    <w:p w:rsidR="0008529C" w:rsidRDefault="0008529C" w:rsidP="0008529C">
      <w:pPr>
        <w:pStyle w:val="Paragraphedeliste"/>
        <w:numPr>
          <w:ilvl w:val="0"/>
          <w:numId w:val="2"/>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وضع تنظيم جديد.</w:t>
      </w:r>
    </w:p>
    <w:p w:rsidR="0008529C" w:rsidRDefault="0008529C" w:rsidP="0008529C">
      <w:pPr>
        <w:pStyle w:val="Paragraphedeliste"/>
        <w:numPr>
          <w:ilvl w:val="0"/>
          <w:numId w:val="2"/>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تبني طريقة إنتاج جديدة.</w:t>
      </w:r>
    </w:p>
    <w:p w:rsidR="0008529C" w:rsidRDefault="0008529C" w:rsidP="0008529C">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فتح سوق </w:t>
      </w:r>
      <w:proofErr w:type="gramStart"/>
      <w:r>
        <w:rPr>
          <w:rFonts w:ascii="Simplified Arabic" w:hAnsi="Simplified Arabic" w:cs="Simplified Arabic"/>
          <w:sz w:val="28"/>
          <w:szCs w:val="28"/>
          <w:rtl/>
          <w:lang w:bidi="ar-DZ"/>
        </w:rPr>
        <w:t>جديدة</w:t>
      </w:r>
      <w:proofErr w:type="gramEnd"/>
      <w:r>
        <w:rPr>
          <w:rFonts w:ascii="Simplified Arabic" w:hAnsi="Simplified Arabic" w:cs="Simplified Arabic"/>
          <w:sz w:val="28"/>
          <w:szCs w:val="28"/>
          <w:rtl/>
          <w:lang w:bidi="ar-DZ"/>
        </w:rPr>
        <w:t>.</w:t>
      </w:r>
    </w:p>
    <w:p w:rsidR="0008529C" w:rsidRDefault="0008529C" w:rsidP="0008529C">
      <w:pPr>
        <w:bidi/>
        <w:ind w:firstLine="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كما</w:t>
      </w:r>
      <w:proofErr w:type="gramEnd"/>
      <w:r>
        <w:rPr>
          <w:rFonts w:ascii="Simplified Arabic" w:hAnsi="Simplified Arabic" w:cs="Simplified Arabic"/>
          <w:sz w:val="28"/>
          <w:szCs w:val="28"/>
          <w:rtl/>
          <w:lang w:bidi="ar-DZ"/>
        </w:rPr>
        <w:t xml:space="preserve"> يعرف الإبداع أيضا على أنه عملية إنشاء وتطوير واكتساب وتنفيذ منتج جديد، أو خدمة جديدة، أو عملية جديدة بهدف تحسين الكفاءة والفعالية والميزة التنافسية بما يضيف قيمة للمنظمة ولأصحاب المصلحة فيها. </w:t>
      </w:r>
      <w:proofErr w:type="gramStart"/>
      <w:r>
        <w:rPr>
          <w:rFonts w:ascii="Simplified Arabic" w:hAnsi="Simplified Arabic" w:cs="Simplified Arabic"/>
          <w:sz w:val="28"/>
          <w:szCs w:val="28"/>
          <w:rtl/>
          <w:lang w:bidi="ar-DZ"/>
        </w:rPr>
        <w:t>وتعرفه</w:t>
      </w:r>
      <w:proofErr w:type="gramEnd"/>
      <w:r>
        <w:rPr>
          <w:rFonts w:ascii="Simplified Arabic" w:hAnsi="Simplified Arabic" w:cs="Simplified Arabic"/>
          <w:sz w:val="28"/>
          <w:szCs w:val="28"/>
          <w:rtl/>
          <w:lang w:bidi="ar-DZ"/>
        </w:rPr>
        <w:t xml:space="preserve"> منظمة التعاون والتنمية الاقتصادية (</w:t>
      </w:r>
      <w:r>
        <w:rPr>
          <w:rFonts w:ascii="Simplified Arabic" w:hAnsi="Simplified Arabic" w:cs="Simplified Arabic"/>
          <w:sz w:val="28"/>
          <w:szCs w:val="28"/>
          <w:lang w:bidi="ar-DZ"/>
        </w:rPr>
        <w:t>(OCDE</w:t>
      </w:r>
      <w:r>
        <w:rPr>
          <w:rFonts w:ascii="Simplified Arabic" w:hAnsi="Simplified Arabic" w:cs="Simplified Arabic"/>
          <w:sz w:val="28"/>
          <w:szCs w:val="28"/>
          <w:rtl/>
          <w:lang w:bidi="ar-DZ"/>
        </w:rPr>
        <w:t xml:space="preserve"> على أنه مجموع الطرق العلمية، والتكنولوجية، والتنظيمية، والمالية، والتجارية التي تمكن المؤسسة من طرح منتجات جديدة أو محسنة في السوق.</w:t>
      </w:r>
    </w:p>
    <w:p w:rsidR="0008529C" w:rsidRDefault="0008529C" w:rsidP="0008529C">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كما يعرف على أنه إنتاج منتج أو </w:t>
      </w:r>
      <w:proofErr w:type="gramStart"/>
      <w:r>
        <w:rPr>
          <w:rFonts w:ascii="Simplified Arabic" w:hAnsi="Simplified Arabic" w:cs="Simplified Arabic"/>
          <w:sz w:val="28"/>
          <w:szCs w:val="28"/>
          <w:rtl/>
          <w:lang w:bidi="ar-DZ"/>
        </w:rPr>
        <w:t>خدمة</w:t>
      </w:r>
      <w:proofErr w:type="gramEnd"/>
      <w:r>
        <w:rPr>
          <w:rFonts w:ascii="Simplified Arabic" w:hAnsi="Simplified Arabic" w:cs="Simplified Arabic"/>
          <w:sz w:val="28"/>
          <w:szCs w:val="28"/>
          <w:rtl/>
          <w:lang w:bidi="ar-DZ"/>
        </w:rPr>
        <w:t xml:space="preserve"> جديدة، أو استعمال عملية جديدة أو تحسينها، أو طريقة تجارية جديدة، أو إدخال طريقة تنظيمية جديدة، أو تنظيم مكان العمل أو العلاقات الخارجية (</w:t>
      </w:r>
      <w:r>
        <w:rPr>
          <w:rFonts w:ascii="Simplified Arabic" w:hAnsi="Simplified Arabic" w:cs="Simplified Arabic"/>
          <w:sz w:val="28"/>
          <w:szCs w:val="28"/>
          <w:lang w:bidi="ar-DZ"/>
        </w:rPr>
        <w:t>(OCDE</w:t>
      </w:r>
      <w:r>
        <w:rPr>
          <w:rFonts w:ascii="Simplified Arabic" w:hAnsi="Simplified Arabic" w:cs="Simplified Arabic"/>
          <w:sz w:val="28"/>
          <w:szCs w:val="28"/>
          <w:rtl/>
          <w:lang w:bidi="ar-DZ"/>
        </w:rPr>
        <w:t>.</w:t>
      </w:r>
    </w:p>
    <w:p w:rsidR="0008529C" w:rsidRDefault="0008529C" w:rsidP="0008529C">
      <w:pPr>
        <w:bidi/>
        <w:ind w:firstLine="0"/>
        <w:rPr>
          <w:rFonts w:ascii="Simplified Arabic" w:hAnsi="Simplified Arabic" w:cs="Simplified Arabic" w:hint="cs"/>
          <w:sz w:val="28"/>
          <w:szCs w:val="28"/>
          <w:rtl/>
          <w:lang w:bidi="ar-DZ"/>
        </w:rPr>
      </w:pPr>
      <w:proofErr w:type="gramStart"/>
      <w:r>
        <w:rPr>
          <w:rFonts w:ascii="Simplified Arabic" w:hAnsi="Simplified Arabic" w:cs="Simplified Arabic"/>
          <w:sz w:val="28"/>
          <w:szCs w:val="28"/>
          <w:rtl/>
          <w:lang w:bidi="ar-DZ"/>
        </w:rPr>
        <w:t>ويعرف</w:t>
      </w:r>
      <w:proofErr w:type="gramEnd"/>
      <w:r>
        <w:rPr>
          <w:rFonts w:ascii="Simplified Arabic" w:hAnsi="Simplified Arabic" w:cs="Simplified Arabic"/>
          <w:sz w:val="28"/>
          <w:szCs w:val="28"/>
          <w:rtl/>
          <w:lang w:bidi="ar-DZ"/>
        </w:rPr>
        <w:t xml:space="preserve"> كذلك على أنه إدخال فكرة جديدة في طرق عمل المؤسسة من أجل جعلها أكثر إبداعا، وفعالية وتنافسية. </w:t>
      </w:r>
      <w:proofErr w:type="gramStart"/>
      <w:r>
        <w:rPr>
          <w:rFonts w:ascii="Simplified Arabic" w:hAnsi="Simplified Arabic" w:cs="Simplified Arabic"/>
          <w:sz w:val="28"/>
          <w:szCs w:val="28"/>
          <w:rtl/>
          <w:lang w:bidi="ar-DZ"/>
        </w:rPr>
        <w:t>وتشير</w:t>
      </w:r>
      <w:proofErr w:type="gramEnd"/>
      <w:r>
        <w:rPr>
          <w:rFonts w:ascii="Simplified Arabic" w:hAnsi="Simplified Arabic" w:cs="Simplified Arabic"/>
          <w:sz w:val="28"/>
          <w:szCs w:val="28"/>
          <w:rtl/>
          <w:lang w:bidi="ar-DZ"/>
        </w:rPr>
        <w:t xml:space="preserve"> منظمة (</w:t>
      </w:r>
      <w:r>
        <w:rPr>
          <w:rFonts w:ascii="Simplified Arabic" w:hAnsi="Simplified Arabic" w:cs="Simplified Arabic"/>
          <w:sz w:val="28"/>
          <w:szCs w:val="28"/>
          <w:lang w:bidi="ar-DZ"/>
        </w:rPr>
        <w:t>(OCDE</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إلى أن الفرق بين الإبداع والابتكار يكمن في أن الإبداع يعبر عن نشوء الفكرة الجديدة، أما الابتكار فهو وضع هذه الفكرة حيز التطبيق. </w:t>
      </w:r>
    </w:p>
    <w:p w:rsidR="00E22A35" w:rsidRDefault="00E22A35" w:rsidP="00E22A35">
      <w:pPr>
        <w:bidi/>
        <w:ind w:firstLine="0"/>
        <w:rPr>
          <w:rFonts w:ascii="Simplified Arabic" w:hAnsi="Simplified Arabic" w:cs="Simplified Arabic"/>
          <w:sz w:val="28"/>
          <w:szCs w:val="28"/>
          <w:rtl/>
          <w:lang w:bidi="ar-DZ"/>
        </w:rPr>
      </w:pPr>
    </w:p>
    <w:p w:rsidR="0008529C" w:rsidRDefault="0008529C" w:rsidP="0008529C">
      <w:pPr>
        <w:bidi/>
        <w:rPr>
          <w:rFonts w:ascii="Simplified Arabic" w:hAnsi="Simplified Arabic" w:cs="Simplified Arabic" w:hint="cs"/>
          <w:sz w:val="28"/>
          <w:szCs w:val="28"/>
          <w:u w:val="single"/>
          <w:rtl/>
          <w:lang w:bidi="ar-DZ"/>
        </w:rPr>
      </w:pPr>
      <w:r>
        <w:rPr>
          <w:rFonts w:ascii="Simplified Arabic" w:hAnsi="Simplified Arabic" w:cs="Simplified Arabic"/>
          <w:b/>
          <w:bCs/>
          <w:sz w:val="28"/>
          <w:szCs w:val="28"/>
          <w:rtl/>
          <w:lang w:bidi="ar-DZ"/>
        </w:rPr>
        <w:t xml:space="preserve">1-2 </w:t>
      </w:r>
      <w:proofErr w:type="gramStart"/>
      <w:r>
        <w:rPr>
          <w:rFonts w:ascii="Simplified Arabic" w:hAnsi="Simplified Arabic" w:cs="Simplified Arabic"/>
          <w:b/>
          <w:bCs/>
          <w:sz w:val="28"/>
          <w:szCs w:val="28"/>
          <w:u w:val="single"/>
          <w:rtl/>
          <w:lang w:bidi="ar-DZ"/>
        </w:rPr>
        <w:t>دوافع</w:t>
      </w:r>
      <w:proofErr w:type="gramEnd"/>
      <w:r>
        <w:rPr>
          <w:rFonts w:ascii="Simplified Arabic" w:hAnsi="Simplified Arabic" w:cs="Simplified Arabic"/>
          <w:b/>
          <w:bCs/>
          <w:sz w:val="28"/>
          <w:szCs w:val="28"/>
          <w:u w:val="single"/>
          <w:rtl/>
          <w:lang w:bidi="ar-DZ"/>
        </w:rPr>
        <w:t xml:space="preserve"> الإبداع والابتكا</w:t>
      </w:r>
      <w:r>
        <w:rPr>
          <w:rFonts w:ascii="Simplified Arabic" w:hAnsi="Simplified Arabic" w:cs="Simplified Arabic"/>
          <w:b/>
          <w:bCs/>
          <w:sz w:val="28"/>
          <w:szCs w:val="28"/>
          <w:rtl/>
          <w:lang w:bidi="ar-DZ"/>
        </w:rPr>
        <w:t>ر:</w:t>
      </w:r>
    </w:p>
    <w:p w:rsidR="0008529C" w:rsidRDefault="0008529C" w:rsidP="0008529C">
      <w:pPr>
        <w:bidi/>
        <w:ind w:firstLine="0"/>
        <w:rPr>
          <w:rFonts w:ascii="Simplified Arabic" w:hAnsi="Simplified Arabic" w:cs="Simplified Arabic"/>
          <w:b/>
          <w:bCs/>
          <w:sz w:val="28"/>
          <w:szCs w:val="28"/>
          <w:u w:val="single"/>
          <w:rtl/>
          <w:lang w:bidi="ar-DZ"/>
        </w:rPr>
      </w:pPr>
      <w:proofErr w:type="gramStart"/>
      <w:r>
        <w:rPr>
          <w:rFonts w:ascii="Simplified Arabic" w:hAnsi="Simplified Arabic" w:cs="Simplified Arabic"/>
          <w:sz w:val="28"/>
          <w:szCs w:val="28"/>
          <w:rtl/>
          <w:lang w:bidi="ar-DZ"/>
        </w:rPr>
        <w:t>هناك</w:t>
      </w:r>
      <w:proofErr w:type="gramEnd"/>
      <w:r>
        <w:rPr>
          <w:rFonts w:ascii="Simplified Arabic" w:hAnsi="Simplified Arabic" w:cs="Simplified Arabic"/>
          <w:sz w:val="28"/>
          <w:szCs w:val="28"/>
          <w:rtl/>
          <w:lang w:bidi="ar-DZ"/>
        </w:rPr>
        <w:t xml:space="preserve"> العديد من الدوافع</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الذاتية أو المادية أو الخارجية التي تستدعي القيام بعملية الإبداع والابتكار من أهمها ما يلي:</w:t>
      </w:r>
    </w:p>
    <w:p w:rsidR="0008529C" w:rsidRDefault="0008529C" w:rsidP="0008529C">
      <w:pPr>
        <w:pStyle w:val="Paragraphedeliste"/>
        <w:numPr>
          <w:ilvl w:val="0"/>
          <w:numId w:val="3"/>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الرغبة في تحقيق الأهداف الشخصية (تحقيق الذات، الرضا، كسب المعرفة والبحث والنمو...)،</w:t>
      </w:r>
    </w:p>
    <w:p w:rsidR="0008529C" w:rsidRDefault="0008529C" w:rsidP="0008529C">
      <w:pPr>
        <w:pStyle w:val="Paragraphedeliste"/>
        <w:numPr>
          <w:ilvl w:val="0"/>
          <w:numId w:val="3"/>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بلوغ</w:t>
      </w:r>
      <w:proofErr w:type="gramEnd"/>
      <w:r>
        <w:rPr>
          <w:rFonts w:ascii="Simplified Arabic" w:hAnsi="Simplified Arabic" w:cs="Simplified Arabic"/>
          <w:sz w:val="28"/>
          <w:szCs w:val="28"/>
          <w:rtl/>
          <w:lang w:bidi="ar-DZ"/>
        </w:rPr>
        <w:t xml:space="preserve"> الأهداف المادية والمعنوية،</w:t>
      </w:r>
    </w:p>
    <w:p w:rsidR="0008529C" w:rsidRDefault="0008529C" w:rsidP="0008529C">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المساهمة في إيجاد حلول للمشاكل (سواء </w:t>
      </w:r>
      <w:proofErr w:type="gramStart"/>
      <w:r>
        <w:rPr>
          <w:rFonts w:ascii="Simplified Arabic" w:hAnsi="Simplified Arabic" w:cs="Simplified Arabic"/>
          <w:sz w:val="28"/>
          <w:szCs w:val="28"/>
          <w:rtl/>
          <w:lang w:bidi="ar-DZ"/>
        </w:rPr>
        <w:t>التي</w:t>
      </w:r>
      <w:proofErr w:type="gramEnd"/>
      <w:r>
        <w:rPr>
          <w:rFonts w:ascii="Simplified Arabic" w:hAnsi="Simplified Arabic" w:cs="Simplified Arabic"/>
          <w:sz w:val="28"/>
          <w:szCs w:val="28"/>
          <w:rtl/>
          <w:lang w:bidi="ar-DZ"/>
        </w:rPr>
        <w:t xml:space="preserve"> يعاني منها الفرد أو المؤسسة)،</w:t>
      </w:r>
    </w:p>
    <w:p w:rsidR="0008529C" w:rsidRDefault="0008529C" w:rsidP="0008529C">
      <w:pPr>
        <w:pStyle w:val="Paragraphedeliste"/>
        <w:numPr>
          <w:ilvl w:val="0"/>
          <w:numId w:val="3"/>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تحقيق</w:t>
      </w:r>
      <w:proofErr w:type="gramEnd"/>
      <w:r>
        <w:rPr>
          <w:rFonts w:ascii="Simplified Arabic" w:hAnsi="Simplified Arabic" w:cs="Simplified Arabic"/>
          <w:sz w:val="28"/>
          <w:szCs w:val="28"/>
          <w:rtl/>
          <w:lang w:bidi="ar-DZ"/>
        </w:rPr>
        <w:t xml:space="preserve"> النمو والاستمرارية والتميز والرفاهية في المؤسسة،</w:t>
      </w:r>
    </w:p>
    <w:p w:rsidR="0008529C" w:rsidRDefault="0008529C" w:rsidP="0008529C">
      <w:pPr>
        <w:pStyle w:val="Paragraphedeliste"/>
        <w:numPr>
          <w:ilvl w:val="0"/>
          <w:numId w:val="3"/>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مواجهة</w:t>
      </w:r>
      <w:proofErr w:type="gramEnd"/>
      <w:r>
        <w:rPr>
          <w:rFonts w:ascii="Simplified Arabic" w:hAnsi="Simplified Arabic" w:cs="Simplified Arabic"/>
          <w:sz w:val="28"/>
          <w:szCs w:val="28"/>
          <w:rtl/>
          <w:lang w:bidi="ar-DZ"/>
        </w:rPr>
        <w:t xml:space="preserve"> المشكلات التي يتعرض لها المشروع،</w:t>
      </w:r>
    </w:p>
    <w:p w:rsidR="0008529C" w:rsidRDefault="0008529C" w:rsidP="0008529C">
      <w:pPr>
        <w:bidi/>
        <w:ind w:left="36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 رفع مستوى إنتاجية العمال والمؤسسة والاستجابة لحاجات العملاء والسوق، </w:t>
      </w:r>
    </w:p>
    <w:p w:rsidR="0008529C" w:rsidRDefault="0008529C" w:rsidP="0008529C">
      <w:pPr>
        <w:bidi/>
        <w:ind w:left="36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تحسين الخدمات والعلاقات وتطوير الطاقة الإنتاجية والرفع من </w:t>
      </w:r>
      <w:proofErr w:type="spellStart"/>
      <w:r>
        <w:rPr>
          <w:rFonts w:ascii="Simplified Arabic" w:hAnsi="Simplified Arabic" w:cs="Simplified Arabic"/>
          <w:sz w:val="28"/>
          <w:szCs w:val="28"/>
          <w:rtl/>
          <w:lang w:bidi="ar-DZ"/>
        </w:rPr>
        <w:t>مردوديتها</w:t>
      </w:r>
      <w:proofErr w:type="spellEnd"/>
      <w:r>
        <w:rPr>
          <w:rFonts w:ascii="Simplified Arabic" w:hAnsi="Simplified Arabic" w:cs="Simplified Arabic"/>
          <w:sz w:val="28"/>
          <w:szCs w:val="28"/>
          <w:rtl/>
          <w:lang w:bidi="ar-DZ"/>
        </w:rPr>
        <w:t xml:space="preserve"> وإنتاجيتها.</w:t>
      </w:r>
    </w:p>
    <w:p w:rsidR="0008529C" w:rsidRDefault="0008529C" w:rsidP="0008529C">
      <w:pPr>
        <w:bidi/>
        <w:ind w:firstLine="0"/>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وهناك دوافع مادية ومعنوية مثل الحصول على العائد المادي أو تحقيق التفوق والسمعة والشهرة أو الحصول على وظيفة أعلى درجة</w:t>
      </w:r>
      <w:proofErr w:type="gramStart"/>
      <w:r>
        <w:rPr>
          <w:rFonts w:ascii="Simplified Arabic" w:hAnsi="Simplified Arabic" w:cs="Simplified Arabic"/>
          <w:sz w:val="28"/>
          <w:szCs w:val="28"/>
          <w:rtl/>
          <w:lang w:bidi="ar-DZ"/>
        </w:rPr>
        <w:t>،.</w:t>
      </w:r>
      <w:proofErr w:type="gramEnd"/>
      <w:r>
        <w:rPr>
          <w:rFonts w:ascii="Simplified Arabic" w:hAnsi="Simplified Arabic" w:cs="Simplified Arabic"/>
          <w:sz w:val="28"/>
          <w:szCs w:val="28"/>
          <w:rtl/>
          <w:lang w:bidi="ar-DZ"/>
        </w:rPr>
        <w:t>..</w:t>
      </w:r>
      <w:proofErr w:type="gramStart"/>
      <w:r>
        <w:rPr>
          <w:rFonts w:ascii="Simplified Arabic" w:hAnsi="Simplified Arabic" w:cs="Simplified Arabic"/>
          <w:sz w:val="28"/>
          <w:szCs w:val="28"/>
          <w:rtl/>
          <w:lang w:bidi="ar-DZ"/>
        </w:rPr>
        <w:t>الخ</w:t>
      </w:r>
      <w:proofErr w:type="gramEnd"/>
      <w:r>
        <w:rPr>
          <w:rFonts w:ascii="Simplified Arabic" w:hAnsi="Simplified Arabic" w:cs="Simplified Arabic"/>
          <w:sz w:val="28"/>
          <w:szCs w:val="28"/>
          <w:rtl/>
          <w:lang w:bidi="ar-DZ"/>
        </w:rPr>
        <w:t>.</w:t>
      </w:r>
    </w:p>
    <w:p w:rsidR="00E22A35" w:rsidRDefault="00E22A35" w:rsidP="00E22A35">
      <w:pPr>
        <w:bidi/>
        <w:ind w:firstLine="0"/>
        <w:rPr>
          <w:rFonts w:ascii="Simplified Arabic" w:hAnsi="Simplified Arabic" w:cs="Simplified Arabic"/>
          <w:sz w:val="28"/>
          <w:szCs w:val="28"/>
          <w:rtl/>
          <w:lang w:bidi="ar-DZ"/>
        </w:rPr>
      </w:pPr>
    </w:p>
    <w:p w:rsidR="0008529C" w:rsidRDefault="0008529C" w:rsidP="0008529C">
      <w:pPr>
        <w:bidi/>
        <w:ind w:firstLine="0"/>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1-3 </w:t>
      </w:r>
      <w:r>
        <w:rPr>
          <w:rFonts w:ascii="Simplified Arabic" w:hAnsi="Simplified Arabic" w:cs="Simplified Arabic"/>
          <w:b/>
          <w:bCs/>
          <w:sz w:val="28"/>
          <w:szCs w:val="28"/>
          <w:u w:val="single"/>
          <w:rtl/>
          <w:lang w:bidi="ar-DZ"/>
        </w:rPr>
        <w:t xml:space="preserve">أهمية الإبداع و </w:t>
      </w:r>
      <w:proofErr w:type="gramStart"/>
      <w:r>
        <w:rPr>
          <w:rFonts w:ascii="Simplified Arabic" w:hAnsi="Simplified Arabic" w:cs="Simplified Arabic"/>
          <w:b/>
          <w:bCs/>
          <w:sz w:val="28"/>
          <w:szCs w:val="28"/>
          <w:u w:val="single"/>
          <w:rtl/>
          <w:lang w:bidi="ar-DZ"/>
        </w:rPr>
        <w:t>الابتكار</w:t>
      </w:r>
      <w:proofErr w:type="gramEnd"/>
      <w:r>
        <w:rPr>
          <w:rFonts w:ascii="Simplified Arabic" w:hAnsi="Simplified Arabic" w:cs="Simplified Arabic"/>
          <w:b/>
          <w:bCs/>
          <w:sz w:val="28"/>
          <w:szCs w:val="28"/>
          <w:u w:val="single"/>
          <w:rtl/>
          <w:lang w:bidi="ar-DZ"/>
        </w:rPr>
        <w:t xml:space="preserve"> في المؤسسة الاقتصادية</w:t>
      </w:r>
    </w:p>
    <w:p w:rsidR="0008529C" w:rsidRDefault="0008529C" w:rsidP="0008529C">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للإبداع والابتكار أهمية كبيرة في المؤسسة الاقتصادية تتمثل فيما يلي:</w:t>
      </w:r>
    </w:p>
    <w:p w:rsidR="0008529C" w:rsidRDefault="0008529C" w:rsidP="0008529C">
      <w:pPr>
        <w:pStyle w:val="Paragraphedeliste"/>
        <w:numPr>
          <w:ilvl w:val="0"/>
          <w:numId w:val="3"/>
        </w:numPr>
        <w:bidi/>
        <w:rPr>
          <w:rFonts w:ascii="Simplified Arabic" w:hAnsi="Simplified Arabic" w:cs="Simplified Arabic"/>
          <w:b/>
          <w:bCs/>
          <w:sz w:val="28"/>
          <w:szCs w:val="28"/>
          <w:u w:val="single"/>
          <w:rtl/>
          <w:lang w:bidi="ar-DZ"/>
        </w:rPr>
      </w:pPr>
      <w:r>
        <w:rPr>
          <w:rFonts w:ascii="Simplified Arabic" w:hAnsi="Simplified Arabic" w:cs="Simplified Arabic"/>
          <w:sz w:val="28"/>
          <w:szCs w:val="28"/>
          <w:rtl/>
          <w:lang w:bidi="ar-DZ"/>
        </w:rPr>
        <w:t>تنمية وتطوير قدرات الأفراد في المؤسسة والتأثير على اتجاهاتهم وسلوكياتهم.</w:t>
      </w:r>
    </w:p>
    <w:p w:rsidR="0008529C" w:rsidRDefault="0008529C" w:rsidP="0008529C">
      <w:pPr>
        <w:pStyle w:val="Paragraphedeliste"/>
        <w:numPr>
          <w:ilvl w:val="0"/>
          <w:numId w:val="3"/>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 xml:space="preserve">يحفز الأفراد </w:t>
      </w:r>
      <w:proofErr w:type="gramStart"/>
      <w:r>
        <w:rPr>
          <w:rFonts w:ascii="Simplified Arabic" w:hAnsi="Simplified Arabic" w:cs="Simplified Arabic"/>
          <w:sz w:val="28"/>
          <w:szCs w:val="28"/>
          <w:rtl/>
          <w:lang w:bidi="ar-DZ"/>
        </w:rPr>
        <w:t>العاملين</w:t>
      </w:r>
      <w:proofErr w:type="gramEnd"/>
      <w:r>
        <w:rPr>
          <w:rFonts w:ascii="Simplified Arabic" w:hAnsi="Simplified Arabic" w:cs="Simplified Arabic"/>
          <w:sz w:val="28"/>
          <w:szCs w:val="28"/>
          <w:rtl/>
          <w:lang w:bidi="ar-DZ"/>
        </w:rPr>
        <w:t xml:space="preserve"> بالمؤسسة على تطوير قدراتهم الفكرية والعملية للتنافس والتميز.</w:t>
      </w:r>
    </w:p>
    <w:p w:rsidR="0008529C" w:rsidRDefault="0008529C" w:rsidP="0008529C">
      <w:pPr>
        <w:pStyle w:val="Paragraphedeliste"/>
        <w:numPr>
          <w:ilvl w:val="0"/>
          <w:numId w:val="3"/>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ي</w:t>
      </w:r>
      <w:r>
        <w:rPr>
          <w:rFonts w:ascii="Simplified Arabic" w:hAnsi="Simplified Arabic" w:cs="Simplified Arabic" w:hint="cs"/>
          <w:sz w:val="28"/>
          <w:szCs w:val="28"/>
          <w:rtl/>
          <w:lang w:bidi="ar-DZ"/>
        </w:rPr>
        <w:t>ح</w:t>
      </w:r>
      <w:r>
        <w:rPr>
          <w:rFonts w:ascii="Simplified Arabic" w:hAnsi="Simplified Arabic" w:cs="Simplified Arabic"/>
          <w:sz w:val="28"/>
          <w:szCs w:val="28"/>
          <w:rtl/>
          <w:lang w:bidi="ar-DZ"/>
        </w:rPr>
        <w:t>ول الإبداع والابتكار الأفكار</w:t>
      </w:r>
      <w:r>
        <w:rPr>
          <w:rFonts w:ascii="Simplified Arabic" w:hAnsi="Simplified Arabic" w:cs="Simplified Arabic" w:hint="cs"/>
          <w:sz w:val="28"/>
          <w:szCs w:val="28"/>
          <w:rtl/>
          <w:lang w:bidi="ar-DZ"/>
        </w:rPr>
        <w:t xml:space="preserve"> الجديدة</w:t>
      </w:r>
      <w:r>
        <w:rPr>
          <w:rFonts w:ascii="Simplified Arabic" w:hAnsi="Simplified Arabic" w:cs="Simplified Arabic"/>
          <w:sz w:val="28"/>
          <w:szCs w:val="28"/>
          <w:rtl/>
          <w:lang w:bidi="ar-DZ"/>
        </w:rPr>
        <w:t xml:space="preserve"> إلى منتجات وخدمات.</w:t>
      </w:r>
    </w:p>
    <w:p w:rsidR="0008529C" w:rsidRDefault="0008529C" w:rsidP="0008529C">
      <w:pPr>
        <w:pStyle w:val="Paragraphedeliste"/>
        <w:numPr>
          <w:ilvl w:val="0"/>
          <w:numId w:val="3"/>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 xml:space="preserve">يساهم في خلق </w:t>
      </w:r>
      <w:proofErr w:type="gramStart"/>
      <w:r>
        <w:rPr>
          <w:rFonts w:ascii="Simplified Arabic" w:hAnsi="Simplified Arabic" w:cs="Simplified Arabic"/>
          <w:sz w:val="28"/>
          <w:szCs w:val="28"/>
          <w:rtl/>
          <w:lang w:bidi="ar-DZ"/>
        </w:rPr>
        <w:t>منتجات</w:t>
      </w:r>
      <w:proofErr w:type="gramEnd"/>
      <w:r>
        <w:rPr>
          <w:rFonts w:ascii="Simplified Arabic" w:hAnsi="Simplified Arabic" w:cs="Simplified Arabic"/>
          <w:sz w:val="28"/>
          <w:szCs w:val="28"/>
          <w:rtl/>
          <w:lang w:bidi="ar-DZ"/>
        </w:rPr>
        <w:t xml:space="preserve"> وخدمات جديدة</w:t>
      </w:r>
      <w:r>
        <w:rPr>
          <w:rFonts w:ascii="Simplified Arabic" w:hAnsi="Simplified Arabic" w:cs="Simplified Arabic" w:hint="cs"/>
          <w:sz w:val="28"/>
          <w:szCs w:val="28"/>
          <w:rtl/>
          <w:lang w:bidi="ar-DZ"/>
        </w:rPr>
        <w:t>.</w:t>
      </w:r>
    </w:p>
    <w:p w:rsidR="0008529C" w:rsidRDefault="0008529C" w:rsidP="0008529C">
      <w:pPr>
        <w:pStyle w:val="Paragraphedeliste"/>
        <w:numPr>
          <w:ilvl w:val="0"/>
          <w:numId w:val="3"/>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الإبداع هو ميزة تنافسية بالغة الأهمية للمؤسسات في ظل التطورات السريعة حيث ي</w:t>
      </w:r>
      <w:r>
        <w:rPr>
          <w:rFonts w:ascii="Simplified Arabic" w:hAnsi="Simplified Arabic" w:cs="Simplified Arabic" w:hint="cs"/>
          <w:sz w:val="28"/>
          <w:szCs w:val="28"/>
          <w:rtl/>
          <w:lang w:bidi="ar-DZ"/>
        </w:rPr>
        <w:t xml:space="preserve">ؤدي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sz w:val="28"/>
          <w:szCs w:val="28"/>
          <w:rtl/>
          <w:lang w:bidi="ar-DZ"/>
        </w:rPr>
        <w:t xml:space="preserve"> نجاح المنظمات وتحقيق الريادية.</w:t>
      </w:r>
    </w:p>
    <w:p w:rsidR="0008529C" w:rsidRDefault="0008529C" w:rsidP="0008529C">
      <w:pPr>
        <w:pStyle w:val="Paragraphedeliste"/>
        <w:numPr>
          <w:ilvl w:val="0"/>
          <w:numId w:val="3"/>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 xml:space="preserve">الاستثمار في الإبداع والابتكار </w:t>
      </w:r>
      <w:r>
        <w:rPr>
          <w:rFonts w:ascii="Simplified Arabic" w:hAnsi="Simplified Arabic" w:cs="Simplified Arabic" w:hint="cs"/>
          <w:sz w:val="28"/>
          <w:szCs w:val="28"/>
          <w:rtl/>
          <w:lang w:bidi="ar-DZ"/>
        </w:rPr>
        <w:t>ك</w:t>
      </w:r>
      <w:r>
        <w:rPr>
          <w:rFonts w:ascii="Simplified Arabic" w:hAnsi="Simplified Arabic" w:cs="Simplified Arabic"/>
          <w:sz w:val="28"/>
          <w:szCs w:val="28"/>
          <w:rtl/>
          <w:lang w:bidi="ar-DZ"/>
        </w:rPr>
        <w:t xml:space="preserve">مورد استراتيجي </w:t>
      </w:r>
      <w:r>
        <w:rPr>
          <w:rFonts w:ascii="Simplified Arabic" w:hAnsi="Simplified Arabic" w:cs="Simplified Arabic" w:hint="cs"/>
          <w:sz w:val="28"/>
          <w:szCs w:val="28"/>
          <w:rtl/>
          <w:lang w:bidi="ar-DZ"/>
        </w:rPr>
        <w:t xml:space="preserve">يؤدي إلى </w:t>
      </w:r>
      <w:r>
        <w:rPr>
          <w:rFonts w:ascii="Simplified Arabic" w:hAnsi="Simplified Arabic" w:cs="Simplified Arabic"/>
          <w:sz w:val="28"/>
          <w:szCs w:val="28"/>
          <w:rtl/>
          <w:lang w:bidi="ar-DZ"/>
        </w:rPr>
        <w:t>تحقيق القيمة المضافة</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p>
    <w:p w:rsidR="0008529C" w:rsidRPr="00E22A35" w:rsidRDefault="0008529C" w:rsidP="0008529C">
      <w:pPr>
        <w:pStyle w:val="Paragraphedeliste"/>
        <w:numPr>
          <w:ilvl w:val="0"/>
          <w:numId w:val="3"/>
        </w:numPr>
        <w:bidi/>
        <w:rPr>
          <w:rFonts w:ascii="Simplified Arabic" w:hAnsi="Simplified Arabic" w:cs="Simplified Arabic" w:hint="cs"/>
          <w:b/>
          <w:bCs/>
          <w:sz w:val="28"/>
          <w:szCs w:val="28"/>
          <w:u w:val="single"/>
          <w:lang w:bidi="ar-DZ"/>
        </w:rPr>
      </w:pPr>
      <w:r>
        <w:rPr>
          <w:rFonts w:ascii="Simplified Arabic" w:hAnsi="Simplified Arabic" w:cs="Simplified Arabic"/>
          <w:sz w:val="28"/>
          <w:szCs w:val="28"/>
          <w:rtl/>
          <w:lang w:bidi="ar-DZ"/>
        </w:rPr>
        <w:t>هو احد مقاييس الأداء التنافسي للمؤسسات حيث يشمل تطوير الجوانب التقنية والاستراتيجيات، والسياسات، والممارسات و الجوانب التنظيمية والإداري</w:t>
      </w:r>
      <w:r>
        <w:rPr>
          <w:rFonts w:ascii="Simplified Arabic" w:hAnsi="Simplified Arabic" w:cs="Simplified Arabic" w:hint="cs"/>
          <w:sz w:val="28"/>
          <w:szCs w:val="28"/>
          <w:rtl/>
          <w:lang w:bidi="ar-DZ"/>
        </w:rPr>
        <w:t>ة.</w:t>
      </w:r>
    </w:p>
    <w:p w:rsidR="00E22A35" w:rsidRPr="0008529C" w:rsidRDefault="00E22A35" w:rsidP="00E22A35">
      <w:pPr>
        <w:pStyle w:val="Paragraphedeliste"/>
        <w:bidi/>
        <w:ind w:firstLine="0"/>
        <w:rPr>
          <w:rFonts w:ascii="Simplified Arabic" w:hAnsi="Simplified Arabic" w:cs="Simplified Arabic"/>
          <w:b/>
          <w:bCs/>
          <w:sz w:val="28"/>
          <w:szCs w:val="28"/>
          <w:u w:val="single"/>
          <w:lang w:bidi="ar-DZ"/>
        </w:rPr>
      </w:pPr>
    </w:p>
    <w:p w:rsidR="0008529C" w:rsidRDefault="0008529C" w:rsidP="0008529C">
      <w:pPr>
        <w:bidi/>
        <w:rPr>
          <w:rFonts w:ascii="Simplified Arabic" w:hAnsi="Simplified Arabic" w:cs="Simplified Arabic"/>
          <w:b/>
          <w:bCs/>
          <w:sz w:val="28"/>
          <w:szCs w:val="28"/>
          <w:u w:val="single"/>
          <w:lang w:bidi="ar-DZ"/>
        </w:rPr>
      </w:pPr>
      <w:r>
        <w:rPr>
          <w:rFonts w:ascii="Simplified Arabic" w:hAnsi="Simplified Arabic" w:cs="Simplified Arabic"/>
          <w:b/>
          <w:bCs/>
          <w:sz w:val="28"/>
          <w:szCs w:val="28"/>
          <w:rtl/>
          <w:lang w:bidi="ar-DZ"/>
        </w:rPr>
        <w:t xml:space="preserve">1-4 </w:t>
      </w:r>
      <w:r>
        <w:rPr>
          <w:rFonts w:ascii="Simplified Arabic" w:hAnsi="Simplified Arabic" w:cs="Simplified Arabic"/>
          <w:b/>
          <w:bCs/>
          <w:sz w:val="28"/>
          <w:szCs w:val="28"/>
          <w:u w:val="single"/>
          <w:rtl/>
          <w:lang w:bidi="ar-DZ"/>
        </w:rPr>
        <w:t>الفرق بين الإبداع والابتكار</w:t>
      </w:r>
    </w:p>
    <w:p w:rsidR="0008529C" w:rsidRDefault="0008529C" w:rsidP="0008529C">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انف جميع الابتكارات </w:t>
      </w:r>
      <w:proofErr w:type="gramStart"/>
      <w:r>
        <w:rPr>
          <w:rFonts w:ascii="Simplified Arabic" w:hAnsi="Simplified Arabic" w:cs="Simplified Arabic"/>
          <w:sz w:val="28"/>
          <w:szCs w:val="28"/>
          <w:rtl/>
          <w:lang w:bidi="ar-DZ"/>
        </w:rPr>
        <w:t>تبدأ</w:t>
      </w:r>
      <w:proofErr w:type="gramEnd"/>
      <w:r>
        <w:rPr>
          <w:rFonts w:ascii="Simplified Arabic" w:hAnsi="Simplified Arabic" w:cs="Simplified Arabic"/>
          <w:sz w:val="28"/>
          <w:szCs w:val="28"/>
          <w:rtl/>
          <w:lang w:bidi="ar-DZ"/>
        </w:rPr>
        <w:t xml:space="preserve"> بأفكار إبداعية تصدر من الأفراد، و يحدث الابتكار تغييرات ملموسة على</w:t>
      </w:r>
    </w:p>
    <w:p w:rsidR="0008529C" w:rsidRDefault="0008529C" w:rsidP="0008529C">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المنتج أو الخدمة، بحسب الأفكار الإبداعية، و الابتكار هو التطبيق الناجح لهده الأفكار الإبداعية </w:t>
      </w:r>
    </w:p>
    <w:p w:rsidR="0008529C" w:rsidRDefault="0008529C" w:rsidP="0008529C">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في أي مؤسسة.</w:t>
      </w:r>
    </w:p>
    <w:p w:rsidR="0008529C" w:rsidRDefault="0008529C" w:rsidP="0008529C">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ادن </w:t>
      </w:r>
      <w:proofErr w:type="gramStart"/>
      <w:r>
        <w:rPr>
          <w:rFonts w:ascii="Simplified Arabic" w:hAnsi="Simplified Arabic" w:cs="Simplified Arabic"/>
          <w:sz w:val="28"/>
          <w:szCs w:val="28"/>
          <w:rtl/>
          <w:lang w:bidi="ar-DZ"/>
        </w:rPr>
        <w:t>تصدر</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 الأفكار</w:t>
      </w:r>
      <w:proofErr w:type="gramEnd"/>
      <w:r>
        <w:rPr>
          <w:rFonts w:ascii="Simplified Arabic" w:hAnsi="Simplified Arabic" w:cs="Simplified Arabic"/>
          <w:sz w:val="28"/>
          <w:szCs w:val="28"/>
          <w:rtl/>
          <w:lang w:bidi="ar-DZ"/>
        </w:rPr>
        <w:t xml:space="preserve"> الإبداعية من الأفراد لكن الابتكار غالبا ما يأتي من خلال المؤسسات والمنظمات</w:t>
      </w:r>
    </w:p>
    <w:p w:rsidR="0008529C" w:rsidRDefault="0008529C" w:rsidP="0008529C">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المحتضنة </w:t>
      </w:r>
      <w:proofErr w:type="gramStart"/>
      <w:r>
        <w:rPr>
          <w:rFonts w:ascii="Simplified Arabic" w:hAnsi="Simplified Arabic" w:cs="Simplified Arabic"/>
          <w:sz w:val="28"/>
          <w:szCs w:val="28"/>
          <w:rtl/>
          <w:lang w:bidi="ar-DZ"/>
        </w:rPr>
        <w:t>لتلك</w:t>
      </w:r>
      <w:proofErr w:type="gramEnd"/>
      <w:r>
        <w:rPr>
          <w:rFonts w:ascii="Simplified Arabic" w:hAnsi="Simplified Arabic" w:cs="Simplified Arabic"/>
          <w:sz w:val="28"/>
          <w:szCs w:val="28"/>
          <w:rtl/>
          <w:lang w:bidi="ar-DZ"/>
        </w:rPr>
        <w:t xml:space="preserve"> الأفكار الإبداعية.</w:t>
      </w:r>
    </w:p>
    <w:p w:rsidR="0008529C" w:rsidRDefault="0008529C" w:rsidP="0008529C">
      <w:pPr>
        <w:bidi/>
        <w:rPr>
          <w:rFonts w:ascii="Simplified Arabic" w:hAnsi="Simplified Arabic" w:cs="Simplified Arabic"/>
          <w:b/>
          <w:bCs/>
          <w:sz w:val="28"/>
          <w:szCs w:val="28"/>
          <w:u w:val="single"/>
          <w:rtl/>
          <w:lang w:bidi="ar-DZ"/>
        </w:rPr>
      </w:pPr>
    </w:p>
    <w:p w:rsidR="0008529C" w:rsidRDefault="0008529C" w:rsidP="0008529C">
      <w:pPr>
        <w:bidi/>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t xml:space="preserve">2- </w:t>
      </w:r>
      <w:proofErr w:type="gramStart"/>
      <w:r>
        <w:rPr>
          <w:rFonts w:ascii="Simplified Arabic" w:hAnsi="Simplified Arabic" w:cs="Simplified Arabic"/>
          <w:b/>
          <w:bCs/>
          <w:sz w:val="28"/>
          <w:szCs w:val="28"/>
          <w:u w:val="single"/>
          <w:rtl/>
          <w:lang w:bidi="ar-DZ"/>
        </w:rPr>
        <w:t>نظريات</w:t>
      </w:r>
      <w:proofErr w:type="gramEnd"/>
      <w:r>
        <w:rPr>
          <w:rFonts w:ascii="Simplified Arabic" w:hAnsi="Simplified Arabic" w:cs="Simplified Arabic"/>
          <w:b/>
          <w:bCs/>
          <w:sz w:val="28"/>
          <w:szCs w:val="28"/>
          <w:u w:val="single"/>
          <w:rtl/>
          <w:lang w:bidi="ar-DZ"/>
        </w:rPr>
        <w:t xml:space="preserve"> ومقاربات ونماذج الإبداع</w:t>
      </w:r>
    </w:p>
    <w:p w:rsidR="0008529C" w:rsidRDefault="0008529C" w:rsidP="0008529C">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فسرت النظريات المختلفة </w:t>
      </w:r>
      <w:proofErr w:type="gramStart"/>
      <w:r>
        <w:rPr>
          <w:rFonts w:ascii="Simplified Arabic" w:hAnsi="Simplified Arabic" w:cs="Simplified Arabic"/>
          <w:sz w:val="28"/>
          <w:szCs w:val="28"/>
          <w:rtl/>
          <w:lang w:bidi="ar-DZ"/>
        </w:rPr>
        <w:t>الإبداع</w:t>
      </w:r>
      <w:proofErr w:type="gramEnd"/>
      <w:r>
        <w:rPr>
          <w:rFonts w:ascii="Simplified Arabic" w:hAnsi="Simplified Arabic" w:cs="Simplified Arabic"/>
          <w:sz w:val="28"/>
          <w:szCs w:val="28"/>
          <w:rtl/>
          <w:lang w:bidi="ar-DZ"/>
        </w:rPr>
        <w:t xml:space="preserve"> من خلال عدة نماذج ومقاربات:</w:t>
      </w:r>
    </w:p>
    <w:p w:rsidR="0008529C" w:rsidRDefault="0008529C" w:rsidP="0008529C">
      <w:pPr>
        <w:pStyle w:val="Paragraphedeliste"/>
        <w:numPr>
          <w:ilvl w:val="0"/>
          <w:numId w:val="3"/>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نموذج </w:t>
      </w:r>
      <w:proofErr w:type="spellStart"/>
      <w:r>
        <w:rPr>
          <w:rFonts w:ascii="Simplified Arabic" w:hAnsi="Simplified Arabic" w:cs="Simplified Arabic"/>
          <w:sz w:val="28"/>
          <w:szCs w:val="28"/>
          <w:rtl/>
          <w:lang w:bidi="ar-DZ"/>
        </w:rPr>
        <w:t>مارش</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وسايمن</w:t>
      </w:r>
      <w:proofErr w:type="spellEnd"/>
      <w:r>
        <w:rPr>
          <w:rFonts w:ascii="Simplified Arabic" w:hAnsi="Simplified Arabic" w:cs="Simplified Arabic"/>
          <w:sz w:val="28"/>
          <w:szCs w:val="28"/>
          <w:rtl/>
          <w:lang w:bidi="ar-DZ"/>
        </w:rPr>
        <w:t xml:space="preserve"> </w:t>
      </w:r>
      <w:r w:rsidRPr="0008529C">
        <w:rPr>
          <w:rFonts w:ascii="Simplified Arabic" w:hAnsi="Simplified Arabic" w:cs="Simplified Arabic"/>
          <w:sz w:val="24"/>
          <w:szCs w:val="24"/>
          <w:rtl/>
          <w:lang w:bidi="ar-DZ"/>
        </w:rPr>
        <w:t>(</w:t>
      </w:r>
      <w:r w:rsidRPr="0008529C">
        <w:rPr>
          <w:rFonts w:ascii="Simplified Arabic" w:hAnsi="Simplified Arabic" w:cs="Simplified Arabic"/>
          <w:sz w:val="24"/>
          <w:szCs w:val="24"/>
          <w:lang w:bidi="ar-DZ"/>
        </w:rPr>
        <w:t>March et Simon</w:t>
      </w:r>
      <w:r w:rsidRPr="0008529C">
        <w:rPr>
          <w:rFonts w:ascii="Simplified Arabic" w:hAnsi="Simplified Arabic" w:cs="Simplified Arabic"/>
          <w:sz w:val="24"/>
          <w:szCs w:val="24"/>
          <w:rtl/>
          <w:lang w:bidi="ar-DZ"/>
        </w:rPr>
        <w:t>)</w:t>
      </w:r>
      <w:r>
        <w:rPr>
          <w:rFonts w:ascii="Simplified Arabic" w:hAnsi="Simplified Arabic" w:cs="Simplified Arabic"/>
          <w:sz w:val="28"/>
          <w:szCs w:val="28"/>
          <w:rtl/>
          <w:lang w:bidi="ar-DZ"/>
        </w:rPr>
        <w:t>، فسر الإبداع من خلال معالج</w:t>
      </w:r>
      <w:r>
        <w:rPr>
          <w:rFonts w:ascii="Simplified Arabic" w:hAnsi="Simplified Arabic" w:cs="Simplified Arabic" w:hint="cs"/>
          <w:sz w:val="28"/>
          <w:szCs w:val="28"/>
          <w:rtl/>
          <w:lang w:bidi="ar-DZ"/>
        </w:rPr>
        <w:t>ته</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Pr>
          <w:rFonts w:ascii="Simplified Arabic" w:hAnsi="Simplified Arabic" w:cs="Simplified Arabic"/>
          <w:sz w:val="28"/>
          <w:szCs w:val="28"/>
          <w:rtl/>
          <w:lang w:bidi="ar-DZ"/>
        </w:rPr>
        <w:t xml:space="preserve">لمشكلات التي تعترض المنظمات. </w:t>
      </w:r>
      <w:proofErr w:type="gramStart"/>
      <w:r>
        <w:rPr>
          <w:rFonts w:ascii="Simplified Arabic" w:hAnsi="Simplified Arabic" w:cs="Simplified Arabic"/>
          <w:sz w:val="28"/>
          <w:szCs w:val="28"/>
          <w:rtl/>
          <w:lang w:bidi="ar-DZ"/>
        </w:rPr>
        <w:t>ويوضح</w:t>
      </w:r>
      <w:proofErr w:type="gramEnd"/>
      <w:r>
        <w:rPr>
          <w:rFonts w:ascii="Simplified Arabic" w:hAnsi="Simplified Arabic" w:cs="Simplified Arabic"/>
          <w:sz w:val="28"/>
          <w:szCs w:val="28"/>
          <w:rtl/>
          <w:lang w:bidi="ar-DZ"/>
        </w:rPr>
        <w:t xml:space="preserve"> هدا النموذج سبب الفجوة بين ما تقوم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المنظمة فعلا وما يفترض أن تقوم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ويعزي هده الفجوة إلى العوامل الخارجية الطارئة، كالتغيرات في البيئة الخارجية (الاقتصادية، والسياسية، والتكنولوجية،...) ا والى العوامل الداخلية في بيئة المنظمة.</w:t>
      </w:r>
    </w:p>
    <w:p w:rsidR="0008529C" w:rsidRDefault="0008529C" w:rsidP="0008529C">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نموذج</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بيرنس</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وستالكر</w:t>
      </w:r>
      <w:proofErr w:type="spell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 xml:space="preserve">(Burns et </w:t>
      </w:r>
      <w:proofErr w:type="spellStart"/>
      <w:r>
        <w:rPr>
          <w:rFonts w:ascii="Simplified Arabic" w:hAnsi="Simplified Arabic" w:cs="Simplified Arabic"/>
          <w:sz w:val="28"/>
          <w:szCs w:val="28"/>
          <w:lang w:bidi="ar-DZ"/>
        </w:rPr>
        <w:t>Stalker</w:t>
      </w:r>
      <w:proofErr w:type="spellEnd"/>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 تناول الهياكل التنظيمية الفاعلة في مختلف الحالات، واعتبر الهياكل الأكثر ملائمة هي تلك التي تساهم في تطبيق الإبداع في المنظمات. و</w:t>
      </w:r>
      <w:r>
        <w:rPr>
          <w:rFonts w:ascii="Simplified Arabic" w:hAnsi="Simplified Arabic" w:cs="Simplified Arabic" w:hint="cs"/>
          <w:sz w:val="28"/>
          <w:szCs w:val="28"/>
          <w:rtl/>
          <w:lang w:bidi="ar-DZ"/>
        </w:rPr>
        <w:t xml:space="preserve"> أن </w:t>
      </w:r>
      <w:r>
        <w:rPr>
          <w:rFonts w:ascii="Simplified Arabic" w:hAnsi="Simplified Arabic" w:cs="Simplified Arabic"/>
          <w:sz w:val="28"/>
          <w:szCs w:val="28"/>
          <w:rtl/>
          <w:lang w:bidi="ar-DZ"/>
        </w:rPr>
        <w:t>النمط الملائم</w:t>
      </w:r>
      <w:r>
        <w:rPr>
          <w:rFonts w:ascii="Simplified Arabic" w:hAnsi="Simplified Arabic" w:cs="Simplified Arabic" w:hint="cs"/>
          <w:sz w:val="28"/>
          <w:szCs w:val="28"/>
          <w:rtl/>
          <w:lang w:bidi="ar-DZ"/>
        </w:rPr>
        <w:t xml:space="preserve"> للإدارة هو </w:t>
      </w:r>
      <w:proofErr w:type="spellStart"/>
      <w:r>
        <w:rPr>
          <w:rFonts w:ascii="Simplified Arabic" w:hAnsi="Simplified Arabic" w:cs="Simplified Arabic" w:hint="cs"/>
          <w:sz w:val="28"/>
          <w:szCs w:val="28"/>
          <w:rtl/>
          <w:lang w:bidi="ar-DZ"/>
        </w:rPr>
        <w:t>الدي</w:t>
      </w:r>
      <w:proofErr w:type="spellEnd"/>
      <w:r>
        <w:rPr>
          <w:rFonts w:ascii="Simplified Arabic" w:hAnsi="Simplified Arabic" w:cs="Simplified Arabic"/>
          <w:sz w:val="28"/>
          <w:szCs w:val="28"/>
          <w:rtl/>
          <w:lang w:bidi="ar-DZ"/>
        </w:rPr>
        <w:t xml:space="preserve"> يسمح بمشاركة أعضاء المنظمة في اتخاذ القرارات ويسهل عملية جمع المعلومات والبيانات ومعالجتها.</w:t>
      </w:r>
    </w:p>
    <w:p w:rsidR="0008529C" w:rsidRDefault="0008529C" w:rsidP="0008529C">
      <w:pPr>
        <w:pStyle w:val="Paragraphedeliste"/>
        <w:numPr>
          <w:ilvl w:val="0"/>
          <w:numId w:val="3"/>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نموذج</w:t>
      </w:r>
      <w:proofErr w:type="gram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(Harvey et Mill)</w:t>
      </w:r>
      <w:r>
        <w:rPr>
          <w:rFonts w:ascii="Simplified Arabic" w:hAnsi="Simplified Arabic" w:cs="Simplified Arabic" w:hint="cs"/>
          <w:sz w:val="28"/>
          <w:szCs w:val="28"/>
          <w:rtl/>
          <w:lang w:bidi="ar-DZ"/>
        </w:rPr>
        <w:t xml:space="preserve"> أخد بعين الاعتبار النموذجين السابقين وركز على فهم الإبداع من خلال مدى استخدام المنظمة للحلول الروتينية - الإبداعية التي تمكن من معرفة المشكلة والحل. وقام </w:t>
      </w:r>
      <w:proofErr w:type="gramStart"/>
      <w:r>
        <w:rPr>
          <w:rFonts w:ascii="Simplified Arabic" w:hAnsi="Simplified Arabic" w:cs="Simplified Arabic" w:hint="cs"/>
          <w:sz w:val="28"/>
          <w:szCs w:val="28"/>
          <w:rtl/>
          <w:lang w:bidi="ar-DZ"/>
        </w:rPr>
        <w:t>هدا</w:t>
      </w:r>
      <w:proofErr w:type="gramEnd"/>
      <w:r>
        <w:rPr>
          <w:rFonts w:ascii="Simplified Arabic" w:hAnsi="Simplified Arabic" w:cs="Simplified Arabic" w:hint="cs"/>
          <w:sz w:val="28"/>
          <w:szCs w:val="28"/>
          <w:rtl/>
          <w:lang w:bidi="ar-DZ"/>
        </w:rPr>
        <w:t xml:space="preserve"> النموذج بوصف أنواع المشكلات و الحلول التي يمكن تطبيقها. </w:t>
      </w:r>
      <w:proofErr w:type="gramStart"/>
      <w:r>
        <w:rPr>
          <w:rFonts w:ascii="Simplified Arabic" w:hAnsi="Simplified Arabic" w:cs="Simplified Arabic" w:hint="cs"/>
          <w:sz w:val="28"/>
          <w:szCs w:val="28"/>
          <w:rtl/>
          <w:lang w:bidi="ar-DZ"/>
        </w:rPr>
        <w:t>وركز</w:t>
      </w:r>
      <w:proofErr w:type="gramEnd"/>
      <w:r>
        <w:rPr>
          <w:rFonts w:ascii="Simplified Arabic" w:hAnsi="Simplified Arabic" w:cs="Simplified Arabic" w:hint="cs"/>
          <w:sz w:val="28"/>
          <w:szCs w:val="28"/>
          <w:rtl/>
          <w:lang w:bidi="ar-DZ"/>
        </w:rPr>
        <w:t xml:space="preserve"> على كون المنظمة تسعى إلى إدخال الحلول الإبداعية عبر تبني الهياكل التنظيمية الميكانيكية والعضوية. كما تناول هدا النموذج العوامل التي تؤثر على الحلول الروتينية والإبداعية مثل حجم المنظمة، وعمرها، ودرجة المنافسة، ودرجة التغيير التكنولوجي، حيث كلما زادت هده الضغوطات كلما تطلب دلك استعمال أسلوب أكثر إبداع لمواجهتها.</w:t>
      </w:r>
    </w:p>
    <w:p w:rsidR="0008529C" w:rsidRDefault="0008529C" w:rsidP="00EF515C">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نموذج </w:t>
      </w:r>
      <w:r>
        <w:rPr>
          <w:rFonts w:ascii="Simplified Arabic" w:hAnsi="Simplified Arabic" w:cs="Simplified Arabic"/>
          <w:sz w:val="28"/>
          <w:szCs w:val="28"/>
          <w:lang w:bidi="ar-DZ"/>
        </w:rPr>
        <w:t>(</w:t>
      </w:r>
      <w:proofErr w:type="spellStart"/>
      <w:r>
        <w:rPr>
          <w:rFonts w:ascii="Simplified Arabic" w:hAnsi="Simplified Arabic" w:cs="Simplified Arabic"/>
          <w:sz w:val="28"/>
          <w:szCs w:val="28"/>
          <w:lang w:bidi="ar-DZ"/>
        </w:rPr>
        <w:t>Hage</w:t>
      </w:r>
      <w:proofErr w:type="spellEnd"/>
      <w:r>
        <w:rPr>
          <w:rFonts w:ascii="Simplified Arabic" w:hAnsi="Simplified Arabic" w:cs="Simplified Arabic"/>
          <w:sz w:val="28"/>
          <w:szCs w:val="28"/>
          <w:lang w:bidi="ar-DZ"/>
        </w:rPr>
        <w:t xml:space="preserve"> et Aiken)</w:t>
      </w:r>
      <w:r>
        <w:rPr>
          <w:rFonts w:ascii="Simplified Arabic" w:hAnsi="Simplified Arabic" w:cs="Simplified Arabic"/>
          <w:sz w:val="28"/>
          <w:szCs w:val="28"/>
          <w:rtl/>
          <w:lang w:bidi="ar-DZ"/>
        </w:rPr>
        <w:t xml:space="preserve"> وهو أكثر النماذج شمولية، فقد تناول المراحل المختلفة لعملية الإبداع فضلا ع</w:t>
      </w:r>
      <w:r w:rsidR="00EF515C">
        <w:rPr>
          <w:rFonts w:ascii="Simplified Arabic" w:hAnsi="Simplified Arabic" w:cs="Simplified Arabic"/>
          <w:sz w:val="28"/>
          <w:szCs w:val="28"/>
          <w:rtl/>
          <w:lang w:bidi="ar-DZ"/>
        </w:rPr>
        <w:t>ن العوامل المختلفة التي تؤثر في</w:t>
      </w:r>
      <w:r w:rsidR="00EF515C">
        <w:rPr>
          <w:rFonts w:ascii="Simplified Arabic" w:hAnsi="Simplified Arabic" w:cs="Simplified Arabic" w:hint="cs"/>
          <w:sz w:val="28"/>
          <w:szCs w:val="28"/>
          <w:rtl/>
          <w:lang w:bidi="ar-DZ"/>
        </w:rPr>
        <w:t>ها</w:t>
      </w:r>
      <w:r>
        <w:rPr>
          <w:rFonts w:ascii="Simplified Arabic" w:hAnsi="Simplified Arabic" w:cs="Simplified Arabic"/>
          <w:sz w:val="28"/>
          <w:szCs w:val="28"/>
          <w:rtl/>
          <w:lang w:bidi="ar-DZ"/>
        </w:rPr>
        <w:t>.</w:t>
      </w:r>
    </w:p>
    <w:p w:rsidR="0008529C" w:rsidRDefault="0008529C" w:rsidP="0008529C">
      <w:pPr>
        <w:pStyle w:val="Paragraphedeliste"/>
        <w:numPr>
          <w:ilvl w:val="0"/>
          <w:numId w:val="3"/>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مقاربة</w:t>
      </w:r>
      <w:proofErr w:type="gramEnd"/>
      <w:r>
        <w:rPr>
          <w:rFonts w:ascii="Simplified Arabic" w:hAnsi="Simplified Arabic" w:cs="Simplified Arabic"/>
          <w:sz w:val="28"/>
          <w:szCs w:val="28"/>
          <w:rtl/>
          <w:lang w:bidi="ar-DZ"/>
        </w:rPr>
        <w:t xml:space="preserve"> المنتج النهائي</w:t>
      </w:r>
      <w:r w:rsidR="00EF515C">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التي تركز على الإبداع كعملية تعم</w:t>
      </w:r>
      <w:r w:rsidR="00EF515C">
        <w:rPr>
          <w:rFonts w:ascii="Simplified Arabic" w:hAnsi="Simplified Arabic" w:cs="Simplified Arabic"/>
          <w:sz w:val="28"/>
          <w:szCs w:val="28"/>
          <w:rtl/>
          <w:lang w:bidi="ar-DZ"/>
        </w:rPr>
        <w:t>ل على إنتاج فكرة، أو عمل</w:t>
      </w:r>
      <w:r>
        <w:rPr>
          <w:rFonts w:ascii="Simplified Arabic" w:hAnsi="Simplified Arabic" w:cs="Simplified Arabic"/>
          <w:sz w:val="28"/>
          <w:szCs w:val="28"/>
          <w:rtl/>
          <w:lang w:bidi="ar-DZ"/>
        </w:rPr>
        <w:t>، ولا تعتبر هده المقاربة كل المخرجات إبداع</w:t>
      </w:r>
      <w:r w:rsidR="00EF515C">
        <w:rPr>
          <w:rFonts w:ascii="Simplified Arabic" w:hAnsi="Simplified Arabic" w:cs="Simplified Arabic" w:hint="cs"/>
          <w:sz w:val="28"/>
          <w:szCs w:val="28"/>
          <w:rtl/>
          <w:lang w:bidi="ar-DZ"/>
        </w:rPr>
        <w:t>ات</w:t>
      </w:r>
      <w:r>
        <w:rPr>
          <w:rFonts w:ascii="Simplified Arabic" w:hAnsi="Simplified Arabic" w:cs="Simplified Arabic"/>
          <w:sz w:val="28"/>
          <w:szCs w:val="28"/>
          <w:rtl/>
          <w:lang w:bidi="ar-DZ"/>
        </w:rPr>
        <w:t>.</w:t>
      </w:r>
    </w:p>
    <w:p w:rsidR="0008529C" w:rsidRDefault="0008529C" w:rsidP="00EF515C">
      <w:pPr>
        <w:pStyle w:val="Paragraphedeliste"/>
        <w:numPr>
          <w:ilvl w:val="0"/>
          <w:numId w:val="3"/>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مقاربة</w:t>
      </w:r>
      <w:proofErr w:type="gramEnd"/>
      <w:r>
        <w:rPr>
          <w:rFonts w:ascii="Simplified Arabic" w:hAnsi="Simplified Arabic" w:cs="Simplified Arabic"/>
          <w:sz w:val="28"/>
          <w:szCs w:val="28"/>
          <w:rtl/>
          <w:lang w:bidi="ar-DZ"/>
        </w:rPr>
        <w:t xml:space="preserve"> الإدراك التي تركز على الإبداع كعملية يستعمل فيها الفرد مهارات الإدراك والتفكير. وتشمل هده المقاربة على عدة مدارس تركز على مراحل الإبداع، أو على الطرق العلم</w:t>
      </w:r>
      <w:r w:rsidR="00EF515C">
        <w:rPr>
          <w:rFonts w:ascii="Simplified Arabic" w:hAnsi="Simplified Arabic" w:cs="Simplified Arabic"/>
          <w:sz w:val="28"/>
          <w:szCs w:val="28"/>
          <w:rtl/>
          <w:lang w:bidi="ar-DZ"/>
        </w:rPr>
        <w:t xml:space="preserve">ية التي تهدف إلى تطويره، أو على التفكير </w:t>
      </w:r>
      <w:proofErr w:type="spellStart"/>
      <w:r w:rsidR="00EF515C">
        <w:rPr>
          <w:rFonts w:ascii="Simplified Arabic" w:hAnsi="Simplified Arabic" w:cs="Simplified Arabic"/>
          <w:sz w:val="28"/>
          <w:szCs w:val="28"/>
          <w:rtl/>
          <w:lang w:bidi="ar-DZ"/>
        </w:rPr>
        <w:t>ا</w:t>
      </w:r>
      <w:r w:rsidR="00EF515C">
        <w:rPr>
          <w:rFonts w:ascii="Simplified Arabic" w:hAnsi="Simplified Arabic" w:cs="Simplified Arabic" w:hint="cs"/>
          <w:sz w:val="28"/>
          <w:szCs w:val="28"/>
          <w:rtl/>
          <w:lang w:bidi="ar-DZ"/>
        </w:rPr>
        <w:t>لابداعي</w:t>
      </w:r>
      <w:proofErr w:type="spellEnd"/>
      <w:r w:rsidR="00EF515C">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حيث تهتم بشخصية المبدع وصفاته</w:t>
      </w:r>
      <w:r w:rsidR="00EF515C">
        <w:rPr>
          <w:rFonts w:ascii="Simplified Arabic" w:hAnsi="Simplified Arabic" w:cs="Simplified Arabic" w:hint="cs"/>
          <w:sz w:val="28"/>
          <w:szCs w:val="28"/>
          <w:rtl/>
          <w:lang w:bidi="ar-DZ"/>
        </w:rPr>
        <w:t xml:space="preserve"> من جهة</w:t>
      </w:r>
      <w:r>
        <w:rPr>
          <w:rFonts w:ascii="Simplified Arabic" w:hAnsi="Simplified Arabic" w:cs="Simplified Arabic"/>
          <w:sz w:val="28"/>
          <w:szCs w:val="28"/>
          <w:rtl/>
          <w:lang w:bidi="ar-DZ"/>
        </w:rPr>
        <w:t xml:space="preserve"> والمتغيرات البيئية التي تساعد على إدخاله</w:t>
      </w:r>
      <w:r w:rsidR="00EF515C">
        <w:rPr>
          <w:rFonts w:ascii="Simplified Arabic" w:hAnsi="Simplified Arabic" w:cs="Simplified Arabic" w:hint="cs"/>
          <w:sz w:val="28"/>
          <w:szCs w:val="28"/>
          <w:rtl/>
          <w:lang w:bidi="ar-DZ"/>
        </w:rPr>
        <w:t xml:space="preserve"> من جهة أخرى</w:t>
      </w:r>
      <w:r>
        <w:rPr>
          <w:rFonts w:ascii="Simplified Arabic" w:hAnsi="Simplified Arabic" w:cs="Simplified Arabic"/>
          <w:sz w:val="28"/>
          <w:szCs w:val="28"/>
          <w:rtl/>
          <w:lang w:bidi="ar-DZ"/>
        </w:rPr>
        <w:t>.</w:t>
      </w:r>
    </w:p>
    <w:p w:rsidR="0008529C" w:rsidRPr="00EF515C" w:rsidRDefault="0008529C" w:rsidP="0008529C">
      <w:pPr>
        <w:bidi/>
        <w:rPr>
          <w:rFonts w:ascii="Simplified Arabic" w:hAnsi="Simplified Arabic" w:cs="Simplified Arabic"/>
          <w:b/>
          <w:bCs/>
          <w:color w:val="FF0000"/>
          <w:sz w:val="28"/>
          <w:szCs w:val="28"/>
          <w:u w:val="single"/>
          <w:rtl/>
          <w:lang w:bidi="ar-DZ"/>
        </w:rPr>
      </w:pPr>
    </w:p>
    <w:p w:rsidR="003B7B8D" w:rsidRPr="0008529C" w:rsidRDefault="003B7B8D" w:rsidP="00361D94">
      <w:pPr>
        <w:bidi/>
        <w:rPr>
          <w:rFonts w:ascii="Simplified Arabic" w:hAnsi="Simplified Arabic" w:cs="Simplified Arabic"/>
          <w:sz w:val="32"/>
          <w:szCs w:val="32"/>
        </w:rPr>
      </w:pPr>
    </w:p>
    <w:sectPr w:rsidR="003B7B8D" w:rsidRPr="0008529C" w:rsidSect="003B7B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8B5"/>
    <w:multiLevelType w:val="multilevel"/>
    <w:tmpl w:val="7BEA4CD8"/>
    <w:lvl w:ilvl="0">
      <w:start w:val="1"/>
      <w:numFmt w:val="decimal"/>
      <w:lvlText w:val="%1"/>
      <w:lvlJc w:val="left"/>
      <w:pPr>
        <w:ind w:left="510" w:hanging="51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
    <w:nsid w:val="12336BEF"/>
    <w:multiLevelType w:val="hybridMultilevel"/>
    <w:tmpl w:val="05F002AC"/>
    <w:lvl w:ilvl="0" w:tplc="84C01D8C">
      <w:numFmt w:val="bullet"/>
      <w:lvlText w:val="-"/>
      <w:lvlJc w:val="left"/>
      <w:pPr>
        <w:ind w:left="655"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8776CD1"/>
    <w:multiLevelType w:val="hybridMultilevel"/>
    <w:tmpl w:val="4C6C1AE4"/>
    <w:lvl w:ilvl="0" w:tplc="B3C87E9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545333CC"/>
    <w:multiLevelType w:val="hybridMultilevel"/>
    <w:tmpl w:val="97A40858"/>
    <w:lvl w:ilvl="0" w:tplc="040C0001">
      <w:start w:val="1"/>
      <w:numFmt w:val="bullet"/>
      <w:lvlText w:val=""/>
      <w:lvlJc w:val="left"/>
      <w:pPr>
        <w:ind w:left="14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719819A0"/>
    <w:multiLevelType w:val="hybridMultilevel"/>
    <w:tmpl w:val="9796F314"/>
    <w:lvl w:ilvl="0" w:tplc="040C0001">
      <w:start w:val="1"/>
      <w:numFmt w:val="bullet"/>
      <w:lvlText w:val=""/>
      <w:lvlJc w:val="left"/>
      <w:pPr>
        <w:ind w:left="111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73CC2CF2"/>
    <w:multiLevelType w:val="multilevel"/>
    <w:tmpl w:val="F59868BA"/>
    <w:lvl w:ilvl="0">
      <w:start w:val="4"/>
      <w:numFmt w:val="decimal"/>
      <w:lvlText w:val="%1"/>
      <w:lvlJc w:val="left"/>
      <w:pPr>
        <w:ind w:left="450" w:hanging="450"/>
      </w:pPr>
      <w:rPr>
        <w:rFonts w:hint="default"/>
      </w:rPr>
    </w:lvl>
    <w:lvl w:ilvl="1">
      <w:start w:val="5"/>
      <w:numFmt w:val="decimal"/>
      <w:lvlText w:val="%1-%2"/>
      <w:lvlJc w:val="left"/>
      <w:pPr>
        <w:ind w:left="1735" w:hanging="720"/>
      </w:pPr>
      <w:rPr>
        <w:rFonts w:hint="default"/>
      </w:rPr>
    </w:lvl>
    <w:lvl w:ilvl="2">
      <w:start w:val="1"/>
      <w:numFmt w:val="decimal"/>
      <w:lvlText w:val="%1-%2.%3"/>
      <w:lvlJc w:val="left"/>
      <w:pPr>
        <w:ind w:left="2750" w:hanging="720"/>
      </w:pPr>
      <w:rPr>
        <w:rFonts w:hint="default"/>
      </w:rPr>
    </w:lvl>
    <w:lvl w:ilvl="3">
      <w:start w:val="1"/>
      <w:numFmt w:val="decimal"/>
      <w:lvlText w:val="%1-%2.%3.%4"/>
      <w:lvlJc w:val="left"/>
      <w:pPr>
        <w:ind w:left="4125" w:hanging="1080"/>
      </w:pPr>
      <w:rPr>
        <w:rFonts w:hint="default"/>
      </w:rPr>
    </w:lvl>
    <w:lvl w:ilvl="4">
      <w:start w:val="1"/>
      <w:numFmt w:val="decimal"/>
      <w:lvlText w:val="%1-%2.%3.%4.%5"/>
      <w:lvlJc w:val="left"/>
      <w:pPr>
        <w:ind w:left="5500" w:hanging="1440"/>
      </w:pPr>
      <w:rPr>
        <w:rFonts w:hint="default"/>
      </w:rPr>
    </w:lvl>
    <w:lvl w:ilvl="5">
      <w:start w:val="1"/>
      <w:numFmt w:val="decimal"/>
      <w:lvlText w:val="%1-%2.%3.%4.%5.%6"/>
      <w:lvlJc w:val="left"/>
      <w:pPr>
        <w:ind w:left="6515" w:hanging="1440"/>
      </w:pPr>
      <w:rPr>
        <w:rFonts w:hint="default"/>
      </w:rPr>
    </w:lvl>
    <w:lvl w:ilvl="6">
      <w:start w:val="1"/>
      <w:numFmt w:val="decimal"/>
      <w:lvlText w:val="%1-%2.%3.%4.%5.%6.%7"/>
      <w:lvlJc w:val="left"/>
      <w:pPr>
        <w:ind w:left="7890" w:hanging="1800"/>
      </w:pPr>
      <w:rPr>
        <w:rFonts w:hint="default"/>
      </w:rPr>
    </w:lvl>
    <w:lvl w:ilvl="7">
      <w:start w:val="1"/>
      <w:numFmt w:val="decimal"/>
      <w:lvlText w:val="%1-%2.%3.%4.%5.%6.%7.%8"/>
      <w:lvlJc w:val="left"/>
      <w:pPr>
        <w:ind w:left="9265" w:hanging="2160"/>
      </w:pPr>
      <w:rPr>
        <w:rFonts w:hint="default"/>
      </w:rPr>
    </w:lvl>
    <w:lvl w:ilvl="8">
      <w:start w:val="1"/>
      <w:numFmt w:val="decimal"/>
      <w:lvlText w:val="%1-%2.%3.%4.%5.%6.%7.%8.%9"/>
      <w:lvlJc w:val="left"/>
      <w:pPr>
        <w:ind w:left="10280" w:hanging="2160"/>
      </w:pPr>
      <w:rPr>
        <w:rFonts w:hint="default"/>
      </w:rPr>
    </w:lvl>
  </w:abstractNum>
  <w:abstractNum w:abstractNumId="6">
    <w:nsid w:val="77647BC3"/>
    <w:multiLevelType w:val="hybridMultilevel"/>
    <w:tmpl w:val="6EF403E6"/>
    <w:lvl w:ilvl="0" w:tplc="040C000F">
      <w:start w:val="1"/>
      <w:numFmt w:val="decimal"/>
      <w:lvlText w:val="%1."/>
      <w:lvlJc w:val="left"/>
      <w:pPr>
        <w:ind w:left="137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7CC600CB"/>
    <w:multiLevelType w:val="multilevel"/>
    <w:tmpl w:val="226C0608"/>
    <w:lvl w:ilvl="0">
      <w:start w:val="4"/>
      <w:numFmt w:val="decimal"/>
      <w:lvlText w:val="%1"/>
      <w:lvlJc w:val="left"/>
      <w:pPr>
        <w:ind w:left="480" w:hanging="480"/>
      </w:pPr>
      <w:rPr>
        <w:b/>
        <w:u w:val="single"/>
      </w:rPr>
    </w:lvl>
    <w:lvl w:ilvl="1">
      <w:start w:val="5"/>
      <w:numFmt w:val="decimal"/>
      <w:lvlText w:val="%1-%2"/>
      <w:lvlJc w:val="left"/>
      <w:pPr>
        <w:ind w:left="1015" w:hanging="720"/>
      </w:pPr>
      <w:rPr>
        <w:b/>
        <w:u w:val="single"/>
      </w:rPr>
    </w:lvl>
    <w:lvl w:ilvl="2">
      <w:start w:val="1"/>
      <w:numFmt w:val="decimal"/>
      <w:lvlText w:val="%1-%2.%3"/>
      <w:lvlJc w:val="left"/>
      <w:pPr>
        <w:ind w:left="1310" w:hanging="720"/>
      </w:pPr>
      <w:rPr>
        <w:b/>
        <w:u w:val="single"/>
      </w:rPr>
    </w:lvl>
    <w:lvl w:ilvl="3">
      <w:start w:val="1"/>
      <w:numFmt w:val="decimal"/>
      <w:lvlText w:val="%1-%2.%3.%4"/>
      <w:lvlJc w:val="left"/>
      <w:pPr>
        <w:ind w:left="1965" w:hanging="1080"/>
      </w:pPr>
      <w:rPr>
        <w:b/>
        <w:u w:val="single"/>
      </w:rPr>
    </w:lvl>
    <w:lvl w:ilvl="4">
      <w:start w:val="1"/>
      <w:numFmt w:val="decimal"/>
      <w:lvlText w:val="%1-%2.%3.%4.%5"/>
      <w:lvlJc w:val="left"/>
      <w:pPr>
        <w:ind w:left="2620" w:hanging="1440"/>
      </w:pPr>
      <w:rPr>
        <w:b/>
        <w:u w:val="single"/>
      </w:rPr>
    </w:lvl>
    <w:lvl w:ilvl="5">
      <w:start w:val="1"/>
      <w:numFmt w:val="decimal"/>
      <w:lvlText w:val="%1-%2.%3.%4.%5.%6"/>
      <w:lvlJc w:val="left"/>
      <w:pPr>
        <w:ind w:left="2915" w:hanging="1440"/>
      </w:pPr>
      <w:rPr>
        <w:b/>
        <w:u w:val="single"/>
      </w:rPr>
    </w:lvl>
    <w:lvl w:ilvl="6">
      <w:start w:val="1"/>
      <w:numFmt w:val="decimal"/>
      <w:lvlText w:val="%1-%2.%3.%4.%5.%6.%7"/>
      <w:lvlJc w:val="left"/>
      <w:pPr>
        <w:ind w:left="3570" w:hanging="1800"/>
      </w:pPr>
      <w:rPr>
        <w:b/>
        <w:u w:val="single"/>
      </w:rPr>
    </w:lvl>
    <w:lvl w:ilvl="7">
      <w:start w:val="1"/>
      <w:numFmt w:val="decimal"/>
      <w:lvlText w:val="%1-%2.%3.%4.%5.%6.%7.%8"/>
      <w:lvlJc w:val="left"/>
      <w:pPr>
        <w:ind w:left="4225" w:hanging="2160"/>
      </w:pPr>
      <w:rPr>
        <w:b/>
        <w:u w:val="single"/>
      </w:rPr>
    </w:lvl>
    <w:lvl w:ilvl="8">
      <w:start w:val="1"/>
      <w:numFmt w:val="decimal"/>
      <w:lvlText w:val="%1-%2.%3.%4.%5.%6.%7.%8.%9"/>
      <w:lvlJc w:val="left"/>
      <w:pPr>
        <w:ind w:left="4520" w:hanging="2160"/>
      </w:pPr>
      <w:rPr>
        <w:b/>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savePreviewPicture/>
  <w:compat/>
  <w:rsids>
    <w:rsidRoot w:val="0008529C"/>
    <w:rsid w:val="0008529C"/>
    <w:rsid w:val="00196180"/>
    <w:rsid w:val="00361D94"/>
    <w:rsid w:val="003B7B8D"/>
    <w:rsid w:val="00E22A35"/>
    <w:rsid w:val="00EF515C"/>
    <w:rsid w:val="00F91C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9C"/>
    <w:pPr>
      <w:spacing w:after="0" w:line="240" w:lineRule="auto"/>
      <w:ind w:firstLine="295"/>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29C"/>
    <w:pPr>
      <w:ind w:left="720"/>
      <w:contextualSpacing/>
    </w:pPr>
  </w:style>
</w:styles>
</file>

<file path=word/webSettings.xml><?xml version="1.0" encoding="utf-8"?>
<w:webSettings xmlns:r="http://schemas.openxmlformats.org/officeDocument/2006/relationships" xmlns:w="http://schemas.openxmlformats.org/wordprocessingml/2006/main">
  <w:divs>
    <w:div w:id="3343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2021-02-13T15:31:00Z</dcterms:created>
  <dcterms:modified xsi:type="dcterms:W3CDTF">2021-02-13T15:31:00Z</dcterms:modified>
</cp:coreProperties>
</file>